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D45EE0" w:rsidRPr="000B7401" w:rsidRDefault="000B7401">
      <w:pPr>
        <w:rPr>
          <w:rFonts w:ascii="メイリオ" w:eastAsia="メイリオ" w:hAnsi="メイリオ" w:cs="メイリオ"/>
          <w:b/>
          <w:color w:val="8DB3E2" w:themeColor="text2" w:themeTint="66"/>
          <w:sz w:val="28"/>
        </w:rPr>
      </w:pPr>
      <w:r w:rsidRPr="000B7401">
        <w:rPr>
          <w:rFonts w:ascii="メイリオ" w:eastAsia="メイリオ" w:hAnsi="メイリオ" w:cs="メイリオ" w:hint="eastAsia"/>
          <w:b/>
          <w:color w:val="8DB3E2" w:themeColor="text2" w:themeTint="66"/>
          <w:sz w:val="28"/>
        </w:rPr>
        <w:t>オープンソース コンプライアンス</w:t>
      </w:r>
    </w:p>
    <w:p w:rsidR="000B7401" w:rsidRDefault="006203E6" w:rsidP="006203E6">
      <w:pPr>
        <w:spacing w:afterLines="100" w:after="360" w:line="320" w:lineRule="exact"/>
        <w:rPr>
          <w:rFonts w:ascii="メイリオ" w:eastAsia="メイリオ" w:hAnsi="メイリオ" w:cs="メイリオ"/>
          <w:b/>
          <w:color w:val="FF0066"/>
          <w:sz w:val="32"/>
        </w:rPr>
      </w:pPr>
      <w:r>
        <w:rPr>
          <w:rFonts w:ascii="メイリオ" w:eastAsia="メイリオ" w:hAnsi="メイリオ" w:cs="メイリオ" w:hint="eastAsia"/>
          <w:noProof/>
        </w:rPr>
        <mc:AlternateContent>
          <mc:Choice Requires="wps">
            <w:drawing>
              <wp:anchor distT="0" distB="0" distL="114300" distR="114300" simplePos="0" relativeHeight="251659264" behindDoc="0" locked="0" layoutInCell="1" allowOverlap="1" wp14:anchorId="37BD3E90" wp14:editId="7215F7E5">
                <wp:simplePos x="0" y="0"/>
                <wp:positionH relativeFrom="margin">
                  <wp:align>center</wp:align>
                </wp:positionH>
                <wp:positionV relativeFrom="paragraph">
                  <wp:posOffset>262544</wp:posOffset>
                </wp:positionV>
                <wp:extent cx="6732000" cy="59376"/>
                <wp:effectExtent l="0" t="0" r="0" b="0"/>
                <wp:wrapNone/>
                <wp:docPr id="1" name="正方形/長方形 1"/>
                <wp:cNvGraphicFramePr/>
                <a:graphic xmlns:a="http://schemas.openxmlformats.org/drawingml/2006/main">
                  <a:graphicData uri="http://schemas.microsoft.com/office/word/2010/wordprocessingShape">
                    <wps:wsp>
                      <wps:cNvSpPr/>
                      <wps:spPr>
                        <a:xfrm>
                          <a:off x="0" y="0"/>
                          <a:ext cx="6732000" cy="59376"/>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 o:spid="_x0000_s1026" style="position:absolute;left:0;text-align:left;margin-left:0;margin-top:20.65pt;width:530.1pt;height:4.7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" fillcolor="#5a5a5a [2109]" stroked="f" strokeweight="2pt">
                <w10:wrap anchorx="margin"/>
              </v:rect>
            </w:pict>
          </mc:Fallback>
        </mc:AlternateContent>
      </w:r>
      <w:r w:rsidR="000B7401" w:rsidRPr="000B7401">
        <w:rPr>
          <w:rFonts w:ascii="メイリオ" w:eastAsia="メイリオ" w:hAnsi="メイリオ" w:cs="メイリオ" w:hint="eastAsia"/>
          <w:b/>
          <w:color w:val="FF0066"/>
          <w:sz w:val="32"/>
        </w:rPr>
        <w:t>コンプライアンス プロフェッショナル向け推奨プラクティス</w:t>
      </w:r>
    </w:p>
    <w:p w:rsidR="006203E6" w:rsidRDefault="006203E6" w:rsidP="0002358F">
      <w:pPr>
        <w:spacing w:beforeLines="50" w:before="180" w:line="300" w:lineRule="exact"/>
        <w:ind w:left="270" w:hangingChars="150" w:hanging="270"/>
      </w:pPr>
      <w:r w:rsidRPr="009A74A4">
        <w:rPr>
          <w:rFonts w:hint="eastAsia"/>
          <w:sz w:val="18"/>
        </w:rPr>
        <w:t>●</w:t>
      </w:r>
      <w:r w:rsidR="00715B81">
        <w:rPr>
          <w:rFonts w:hint="eastAsia"/>
          <w:sz w:val="18"/>
        </w:rPr>
        <w:t xml:space="preserve"> </w:t>
      </w:r>
      <w:r w:rsidRPr="0002358F">
        <w:rPr>
          <w:rFonts w:ascii="Calibri" w:hAnsi="Calibri"/>
          <w:sz w:val="28"/>
        </w:rPr>
        <w:t>Compliance is verified on a product-by-product basis: If an open source component is approved for use in one product, it does not necessarily mean it is pre-appr</w:t>
      </w:r>
      <w:r w:rsidR="004271A4" w:rsidRPr="0002358F">
        <w:rPr>
          <w:rFonts w:ascii="Calibri" w:hAnsi="Calibri"/>
          <w:sz w:val="28"/>
        </w:rPr>
        <w:t>oved for use in other products.</w:t>
      </w:r>
    </w:p>
    <w:p w:rsidR="006203E6" w:rsidRPr="009A74A4" w:rsidRDefault="008B308C" w:rsidP="00715B81">
      <w:pPr>
        <w:pStyle w:val="11"/>
        <w:ind w:left="315" w:hangingChars="150" w:hanging="315"/>
      </w:pPr>
      <w:r>
        <w:rPr>
          <w:rFonts w:hint="eastAsia"/>
        </w:rPr>
        <w:t>◆</w:t>
      </w:r>
      <w:r w:rsidR="00715B81">
        <w:rPr>
          <w:rFonts w:hint="eastAsia"/>
        </w:rPr>
        <w:t xml:space="preserve"> </w:t>
      </w:r>
      <w:r w:rsidR="006203E6" w:rsidRPr="00046C5B">
        <w:rPr>
          <w:rFonts w:hint="eastAsia"/>
          <w:b/>
        </w:rPr>
        <w:t>プロダクト毎に</w:t>
      </w:r>
      <w:r w:rsidR="004271A4" w:rsidRPr="00046C5B">
        <w:rPr>
          <w:b/>
        </w:rPr>
        <w:t>コンプライアンス</w:t>
      </w:r>
      <w:r w:rsidR="004271A4" w:rsidRPr="00046C5B">
        <w:rPr>
          <w:rFonts w:hint="eastAsia"/>
          <w:b/>
        </w:rPr>
        <w:t>が</w:t>
      </w:r>
      <w:r w:rsidR="006203E6" w:rsidRPr="00046C5B">
        <w:rPr>
          <w:rFonts w:hint="eastAsia"/>
          <w:b/>
        </w:rPr>
        <w:t>確認されている</w:t>
      </w:r>
      <w:r w:rsidR="006203E6" w:rsidRPr="00046C5B">
        <w:rPr>
          <w:rFonts w:hint="eastAsia"/>
        </w:rPr>
        <w:t>：オープンソースのコンポーネントが</w:t>
      </w:r>
      <w:r w:rsidR="00882493" w:rsidRPr="00046C5B">
        <w:rPr>
          <w:rFonts w:hint="eastAsia"/>
        </w:rPr>
        <w:t>プロダクト</w:t>
      </w:r>
      <w:r w:rsidR="001336A8" w:rsidRPr="00046C5B">
        <w:rPr>
          <w:rFonts w:hint="eastAsia"/>
        </w:rPr>
        <w:t>の一つで</w:t>
      </w:r>
      <w:r w:rsidR="00882493" w:rsidRPr="00046C5B">
        <w:rPr>
          <w:rFonts w:hint="eastAsia"/>
        </w:rPr>
        <w:t>使用さ</w:t>
      </w:r>
      <w:r w:rsidR="001336A8" w:rsidRPr="00046C5B">
        <w:rPr>
          <w:rFonts w:hint="eastAsia"/>
        </w:rPr>
        <w:t>れることが</w:t>
      </w:r>
      <w:r w:rsidR="008A0FE9" w:rsidRPr="00046C5B">
        <w:rPr>
          <w:rFonts w:hint="eastAsia"/>
        </w:rPr>
        <w:t>承認</w:t>
      </w:r>
      <w:r w:rsidR="001336A8" w:rsidRPr="00046C5B">
        <w:rPr>
          <w:rFonts w:hint="eastAsia"/>
        </w:rPr>
        <w:t>され</w:t>
      </w:r>
      <w:r w:rsidR="008A0FE9" w:rsidRPr="00046C5B">
        <w:rPr>
          <w:rFonts w:hint="eastAsia"/>
        </w:rPr>
        <w:t>ていても</w:t>
      </w:r>
      <w:r w:rsidR="001336A8" w:rsidRPr="00046C5B">
        <w:rPr>
          <w:rFonts w:hint="eastAsia"/>
        </w:rPr>
        <w:t>、他のプロダクト</w:t>
      </w:r>
      <w:r w:rsidR="008A0FE9" w:rsidRPr="00046C5B">
        <w:rPr>
          <w:rFonts w:hint="eastAsia"/>
        </w:rPr>
        <w:t>で</w:t>
      </w:r>
      <w:r w:rsidR="001336A8" w:rsidRPr="00046C5B">
        <w:rPr>
          <w:rFonts w:hint="eastAsia"/>
        </w:rPr>
        <w:t>事前承認され</w:t>
      </w:r>
      <w:r w:rsidR="008A0FE9" w:rsidRPr="00046C5B">
        <w:rPr>
          <w:rFonts w:hint="eastAsia"/>
        </w:rPr>
        <w:t>ている</w:t>
      </w:r>
      <w:r w:rsidR="001336A8" w:rsidRPr="00046C5B">
        <w:rPr>
          <w:rFonts w:hint="eastAsia"/>
        </w:rPr>
        <w:t>という意味にはなら</w:t>
      </w:r>
      <w:r w:rsidR="008A0FE9" w:rsidRPr="00046C5B">
        <w:rPr>
          <w:rFonts w:hint="eastAsia"/>
        </w:rPr>
        <w:t>ない</w:t>
      </w:r>
    </w:p>
    <w:p w:rsidR="006203E6" w:rsidRPr="00715B81" w:rsidRDefault="006203E6" w:rsidP="005844BD">
      <w:pPr>
        <w:spacing w:beforeLines="100" w:before="360" w:line="300" w:lineRule="exact"/>
        <w:ind w:left="270" w:hangingChars="150" w:hanging="270"/>
        <w:rPr>
          <w:rFonts w:ascii="Calibri" w:hAnsi="Calibri"/>
          <w:sz w:val="28"/>
        </w:rPr>
      </w:pPr>
      <w:r w:rsidRPr="009A74A4">
        <w:rPr>
          <w:rFonts w:ascii="Calibri" w:hAnsi="Calibri" w:hint="eastAsia"/>
          <w:sz w:val="18"/>
        </w:rPr>
        <w:t>●</w:t>
      </w:r>
      <w:r w:rsidR="00715B81">
        <w:rPr>
          <w:rFonts w:ascii="Calibri" w:hAnsi="Calibri" w:hint="eastAsia"/>
          <w:sz w:val="18"/>
        </w:rPr>
        <w:t xml:space="preserve"> </w:t>
      </w:r>
      <w:r w:rsidRPr="00715B81">
        <w:rPr>
          <w:rFonts w:ascii="Calibri" w:hAnsi="Calibri" w:hint="eastAsia"/>
          <w:sz w:val="28"/>
        </w:rPr>
        <w:t>Scan all source code, early and often. It allows you to discover compliance problems as they occur, provide solutions within acceptable delays, and perform incremental com</w:t>
      </w:r>
      <w:r w:rsidR="00715B81" w:rsidRPr="00715B81">
        <w:rPr>
          <w:rFonts w:ascii="Calibri" w:hAnsi="Calibri" w:hint="eastAsia"/>
          <w:sz w:val="28"/>
        </w:rPr>
        <w:t>pliance very efficiently.</w:t>
      </w:r>
    </w:p>
    <w:p w:rsidR="001336A8" w:rsidRPr="001336A8" w:rsidRDefault="008B308C" w:rsidP="009A74A4">
      <w:pPr>
        <w:pStyle w:val="11"/>
      </w:pPr>
      <w:r>
        <w:rPr>
          <w:rFonts w:hint="eastAsia"/>
        </w:rPr>
        <w:t>◆</w:t>
      </w:r>
      <w:r w:rsidR="001336A8" w:rsidRPr="008A0FE9">
        <w:rPr>
          <w:rFonts w:hint="eastAsia"/>
          <w:b/>
        </w:rPr>
        <w:t>すべてのソースコードを早期に</w:t>
      </w:r>
      <w:r w:rsidR="004271A4" w:rsidRPr="008A0FE9">
        <w:rPr>
          <w:rFonts w:hint="eastAsia"/>
          <w:b/>
        </w:rPr>
        <w:t>、</w:t>
      </w:r>
      <w:r w:rsidR="001336A8" w:rsidRPr="008A0FE9">
        <w:rPr>
          <w:rFonts w:hint="eastAsia"/>
          <w:b/>
        </w:rPr>
        <w:t>かつ頻繁にスキャンしている</w:t>
      </w:r>
      <w:r w:rsidR="001336A8">
        <w:rPr>
          <w:rFonts w:hint="eastAsia"/>
        </w:rPr>
        <w:t>。それによりコンプライアンス問題</w:t>
      </w:r>
      <w:r w:rsidR="009E17AC">
        <w:rPr>
          <w:rFonts w:hint="eastAsia"/>
        </w:rPr>
        <w:t>が発生した時に</w:t>
      </w:r>
      <w:r w:rsidR="001336A8">
        <w:rPr>
          <w:rFonts w:hint="eastAsia"/>
        </w:rPr>
        <w:t>発見</w:t>
      </w:r>
      <w:r w:rsidR="009E17AC">
        <w:rPr>
          <w:rFonts w:hint="eastAsia"/>
        </w:rPr>
        <w:t>でき、</w:t>
      </w:r>
      <w:r w:rsidR="004271A4">
        <w:rPr>
          <w:rFonts w:hint="eastAsia"/>
        </w:rPr>
        <w:t>許容可能な遅れの範囲で</w:t>
      </w:r>
      <w:r w:rsidR="009E17AC">
        <w:rPr>
          <w:rFonts w:hint="eastAsia"/>
        </w:rPr>
        <w:t>の解決策</w:t>
      </w:r>
      <w:r w:rsidR="004271A4">
        <w:rPr>
          <w:rFonts w:hint="eastAsia"/>
        </w:rPr>
        <w:t>提供</w:t>
      </w:r>
      <w:r w:rsidR="009E17AC">
        <w:rPr>
          <w:rFonts w:hint="eastAsia"/>
        </w:rPr>
        <w:t>を可能とし、そして</w:t>
      </w:r>
      <w:r w:rsidR="004271A4">
        <w:rPr>
          <w:rFonts w:hint="eastAsia"/>
        </w:rPr>
        <w:t>成長型の（Incremental</w:t>
      </w:r>
      <w:r w:rsidR="004271A4">
        <w:t>）</w:t>
      </w:r>
      <w:r w:rsidR="004271A4">
        <w:rPr>
          <w:rFonts w:hint="eastAsia"/>
        </w:rPr>
        <w:t>コンプライアンスを</w:t>
      </w:r>
      <w:r w:rsidR="009E17AC">
        <w:rPr>
          <w:rFonts w:hint="eastAsia"/>
        </w:rPr>
        <w:t>行う</w:t>
      </w:r>
      <w:r w:rsidR="004271A4">
        <w:rPr>
          <w:rFonts w:hint="eastAsia"/>
        </w:rPr>
        <w:t>ことができ</w:t>
      </w:r>
      <w:r w:rsidR="008A0FE9">
        <w:rPr>
          <w:rFonts w:hint="eastAsia"/>
        </w:rPr>
        <w:t>る</w:t>
      </w:r>
    </w:p>
    <w:p w:rsidR="006203E6" w:rsidRPr="005844BD" w:rsidRDefault="006203E6" w:rsidP="005844BD">
      <w:pPr>
        <w:spacing w:beforeLines="100" w:before="360" w:line="300" w:lineRule="exact"/>
        <w:ind w:left="270" w:hangingChars="150" w:hanging="270"/>
        <w:rPr>
          <w:rFonts w:ascii="Calibri" w:hAnsi="Calibri"/>
          <w:sz w:val="22"/>
        </w:rPr>
      </w:pPr>
      <w:r w:rsidRPr="009A74A4">
        <w:rPr>
          <w:rFonts w:ascii="Calibri" w:hAnsi="Calibri" w:hint="eastAsia"/>
          <w:sz w:val="18"/>
        </w:rPr>
        <w:t>●</w:t>
      </w:r>
      <w:r w:rsidRPr="00386DF1">
        <w:rPr>
          <w:rFonts w:ascii="Calibri" w:hAnsi="Calibri" w:hint="eastAsia"/>
        </w:rPr>
        <w:t xml:space="preserve"> </w:t>
      </w:r>
      <w:r w:rsidRPr="005844BD">
        <w:rPr>
          <w:rFonts w:ascii="Calibri" w:hAnsi="Calibri" w:hint="eastAsia"/>
          <w:sz w:val="28"/>
        </w:rPr>
        <w:t>Inspect and resolve each file or snippet flagged by the scanning tool.</w:t>
      </w:r>
    </w:p>
    <w:p w:rsidR="008A0FE9" w:rsidRPr="001336A8" w:rsidRDefault="008B308C" w:rsidP="00715B81">
      <w:pPr>
        <w:pStyle w:val="11"/>
        <w:ind w:left="315" w:hangingChars="150" w:hanging="315"/>
      </w:pPr>
      <w:r>
        <w:rPr>
          <w:rFonts w:hint="eastAsia"/>
        </w:rPr>
        <w:t xml:space="preserve">◆ </w:t>
      </w:r>
      <w:r w:rsidR="008A0FE9">
        <w:rPr>
          <w:rFonts w:hint="eastAsia"/>
        </w:rPr>
        <w:t>スキャン</w:t>
      </w:r>
      <w:r w:rsidR="00046C5B">
        <w:rPr>
          <w:rFonts w:hint="eastAsia"/>
        </w:rPr>
        <w:t xml:space="preserve"> </w:t>
      </w:r>
      <w:r w:rsidR="008A0FE9">
        <w:rPr>
          <w:rFonts w:hint="eastAsia"/>
        </w:rPr>
        <w:t>ツールでフラグのついた</w:t>
      </w:r>
      <w:r w:rsidR="00282F42" w:rsidRPr="009A74A4">
        <w:rPr>
          <w:rFonts w:hint="eastAsia"/>
          <w:b/>
        </w:rPr>
        <w:t>ファイルや</w:t>
      </w:r>
      <w:r w:rsidR="008A0FE9" w:rsidRPr="009A74A4">
        <w:rPr>
          <w:rFonts w:hint="eastAsia"/>
          <w:b/>
        </w:rPr>
        <w:t>スニペット</w:t>
      </w:r>
      <w:r w:rsidR="008A0FE9" w:rsidRPr="009A74A4">
        <w:rPr>
          <w:rStyle w:val="a9"/>
          <w:b/>
        </w:rPr>
        <w:footnoteReference w:id="1"/>
      </w:r>
      <w:r w:rsidR="00282F42" w:rsidRPr="009A74A4">
        <w:rPr>
          <w:rFonts w:hint="eastAsia"/>
          <w:b/>
        </w:rPr>
        <w:t>一つ一つに対しインスペクションを行い</w:t>
      </w:r>
      <w:r w:rsidR="00282F42" w:rsidRPr="009C471F">
        <w:rPr>
          <w:rFonts w:hint="eastAsia"/>
        </w:rPr>
        <w:t>、解決している</w:t>
      </w:r>
    </w:p>
    <w:p w:rsidR="006203E6" w:rsidRPr="008B308C" w:rsidRDefault="006203E6" w:rsidP="005844BD">
      <w:pPr>
        <w:spacing w:beforeLines="100" w:before="360" w:line="300" w:lineRule="exact"/>
        <w:ind w:left="270" w:hangingChars="150" w:hanging="270"/>
        <w:rPr>
          <w:rFonts w:ascii="Calibri" w:hAnsi="Calibri"/>
          <w:sz w:val="18"/>
        </w:rPr>
      </w:pPr>
      <w:r w:rsidRPr="009A74A4">
        <w:rPr>
          <w:rFonts w:ascii="Calibri" w:hAnsi="Calibri" w:hint="eastAsia"/>
          <w:sz w:val="18"/>
        </w:rPr>
        <w:t>●</w:t>
      </w:r>
      <w:r w:rsidR="008B308C">
        <w:rPr>
          <w:rFonts w:ascii="Calibri" w:hAnsi="Calibri" w:hint="eastAsia"/>
          <w:sz w:val="18"/>
        </w:rPr>
        <w:t xml:space="preserve"> </w:t>
      </w:r>
      <w:r w:rsidRPr="00715B81">
        <w:rPr>
          <w:rFonts w:ascii="Calibri" w:hAnsi="Calibri" w:hint="eastAsia"/>
          <w:sz w:val="28"/>
        </w:rPr>
        <w:t>When in doubt with the scan results discuss with engineering.</w:t>
      </w:r>
    </w:p>
    <w:p w:rsidR="009C471F" w:rsidRPr="001336A8" w:rsidRDefault="008B308C" w:rsidP="009A74A4">
      <w:pPr>
        <w:pStyle w:val="11"/>
      </w:pPr>
      <w:r>
        <w:rPr>
          <w:rFonts w:hint="eastAsia"/>
        </w:rPr>
        <w:t>◆</w:t>
      </w:r>
      <w:r w:rsidR="009C471F">
        <w:rPr>
          <w:rFonts w:hint="eastAsia"/>
        </w:rPr>
        <w:t>スキャン結果に疑問がある際に</w:t>
      </w:r>
      <w:r w:rsidR="009C471F" w:rsidRPr="009A74A4">
        <w:rPr>
          <w:rFonts w:hint="eastAsia"/>
          <w:b/>
        </w:rPr>
        <w:t>エンジアリングチームとの議論を</w:t>
      </w:r>
      <w:r w:rsidR="009C471F" w:rsidRPr="009C471F">
        <w:rPr>
          <w:rFonts w:hint="eastAsia"/>
        </w:rPr>
        <w:t>実施している</w:t>
      </w:r>
    </w:p>
    <w:p w:rsidR="006203E6" w:rsidRDefault="006203E6" w:rsidP="005844BD">
      <w:pPr>
        <w:spacing w:beforeLines="100" w:before="360" w:line="300" w:lineRule="exact"/>
        <w:ind w:left="270" w:hangingChars="150" w:hanging="270"/>
      </w:pPr>
      <w:r w:rsidRPr="009A74A4">
        <w:rPr>
          <w:rFonts w:ascii="Calibri" w:hAnsi="Calibri" w:hint="eastAsia"/>
          <w:sz w:val="18"/>
          <w:szCs w:val="18"/>
        </w:rPr>
        <w:t>●</w:t>
      </w:r>
      <w:r w:rsidR="008B308C">
        <w:rPr>
          <w:rFonts w:ascii="Calibri" w:hAnsi="Calibri" w:hint="eastAsia"/>
          <w:sz w:val="18"/>
          <w:szCs w:val="18"/>
        </w:rPr>
        <w:t xml:space="preserve"> </w:t>
      </w:r>
      <w:r w:rsidRPr="005844BD">
        <w:rPr>
          <w:rFonts w:ascii="Calibri" w:hAnsi="Calibri" w:hint="eastAsia"/>
          <w:sz w:val="28"/>
        </w:rPr>
        <w:t>Identify all the components and snippets included in the product, their origin and lice</w:t>
      </w:r>
      <w:r w:rsidR="009C471F" w:rsidRPr="005844BD">
        <w:rPr>
          <w:rFonts w:ascii="Calibri" w:hAnsi="Calibri" w:hint="eastAsia"/>
          <w:sz w:val="28"/>
        </w:rPr>
        <w:t>nses.</w:t>
      </w:r>
    </w:p>
    <w:p w:rsidR="009C471F" w:rsidRDefault="008B308C" w:rsidP="00715B81">
      <w:pPr>
        <w:pStyle w:val="11"/>
        <w:ind w:left="315" w:hangingChars="150" w:hanging="315"/>
      </w:pPr>
      <w:r>
        <w:rPr>
          <w:rFonts w:hint="eastAsia"/>
        </w:rPr>
        <w:t>◆</w:t>
      </w:r>
      <w:r w:rsidR="00715B81">
        <w:rPr>
          <w:rFonts w:hint="eastAsia"/>
        </w:rPr>
        <w:t xml:space="preserve"> </w:t>
      </w:r>
      <w:r w:rsidR="00821003">
        <w:rPr>
          <w:rFonts w:hint="eastAsia"/>
        </w:rPr>
        <w:t>プロダクトに含まれる</w:t>
      </w:r>
      <w:r w:rsidR="00821003" w:rsidRPr="009A74A4">
        <w:rPr>
          <w:rFonts w:hint="eastAsia"/>
          <w:b/>
        </w:rPr>
        <w:t>コンポーネントとスニペットと、そ</w:t>
      </w:r>
      <w:r w:rsidR="00CA2436" w:rsidRPr="009A74A4">
        <w:rPr>
          <w:rFonts w:hint="eastAsia"/>
          <w:b/>
        </w:rPr>
        <w:t>れら</w:t>
      </w:r>
      <w:r w:rsidR="00821003" w:rsidRPr="009A74A4">
        <w:rPr>
          <w:rFonts w:hint="eastAsia"/>
          <w:b/>
        </w:rPr>
        <w:t>の出所(Origin)</w:t>
      </w:r>
      <w:r w:rsidR="00CA2436" w:rsidRPr="009A74A4">
        <w:rPr>
          <w:rFonts w:hint="eastAsia"/>
          <w:b/>
        </w:rPr>
        <w:t>や</w:t>
      </w:r>
      <w:r w:rsidR="00821003" w:rsidRPr="009A74A4">
        <w:rPr>
          <w:rFonts w:hint="eastAsia"/>
          <w:b/>
        </w:rPr>
        <w:t>ライセンスが</w:t>
      </w:r>
      <w:r w:rsidR="00CA2436" w:rsidRPr="009A74A4">
        <w:rPr>
          <w:rFonts w:hint="eastAsia"/>
          <w:b/>
        </w:rPr>
        <w:t>すべて</w:t>
      </w:r>
      <w:r w:rsidR="00821003" w:rsidRPr="009A74A4">
        <w:rPr>
          <w:rFonts w:hint="eastAsia"/>
          <w:b/>
        </w:rPr>
        <w:t>特定</w:t>
      </w:r>
      <w:r w:rsidR="00821003">
        <w:rPr>
          <w:rFonts w:hint="eastAsia"/>
        </w:rPr>
        <w:t>されている</w:t>
      </w:r>
    </w:p>
    <w:p w:rsidR="006203E6" w:rsidRPr="00386DF1" w:rsidRDefault="006203E6" w:rsidP="005844BD">
      <w:pPr>
        <w:spacing w:beforeLines="100" w:before="360" w:line="300" w:lineRule="exact"/>
        <w:ind w:left="270" w:hangingChars="150" w:hanging="270"/>
        <w:rPr>
          <w:rFonts w:ascii="Calibri" w:hAnsi="Calibri"/>
        </w:rPr>
      </w:pPr>
      <w:r w:rsidRPr="009A74A4">
        <w:rPr>
          <w:rFonts w:ascii="Calibri" w:hAnsi="Calibri" w:hint="eastAsia"/>
          <w:sz w:val="18"/>
        </w:rPr>
        <w:t>●</w:t>
      </w:r>
      <w:r w:rsidR="008B308C">
        <w:rPr>
          <w:rFonts w:ascii="Calibri" w:hAnsi="Calibri" w:hint="eastAsia"/>
          <w:sz w:val="18"/>
        </w:rPr>
        <w:t xml:space="preserve"> </w:t>
      </w:r>
      <w:r w:rsidRPr="00715B81">
        <w:rPr>
          <w:rFonts w:ascii="Calibri" w:hAnsi="Calibri" w:hint="eastAsia"/>
          <w:sz w:val="28"/>
        </w:rPr>
        <w:t>Scan newer used versions o</w:t>
      </w:r>
      <w:r w:rsidR="00CA2436" w:rsidRPr="00715B81">
        <w:rPr>
          <w:rFonts w:ascii="Calibri" w:hAnsi="Calibri" w:hint="eastAsia"/>
          <w:sz w:val="28"/>
        </w:rPr>
        <w:t>f previously approved packages.</w:t>
      </w:r>
    </w:p>
    <w:p w:rsidR="00CA2436" w:rsidRDefault="008B308C" w:rsidP="009A74A4">
      <w:pPr>
        <w:pStyle w:val="11"/>
      </w:pPr>
      <w:r>
        <w:rPr>
          <w:rFonts w:hint="eastAsia"/>
        </w:rPr>
        <w:t>◆</w:t>
      </w:r>
      <w:r w:rsidR="00715B81">
        <w:rPr>
          <w:rFonts w:hint="eastAsia"/>
        </w:rPr>
        <w:t xml:space="preserve"> </w:t>
      </w:r>
      <w:r w:rsidR="00CA2436">
        <w:rPr>
          <w:rFonts w:hint="eastAsia"/>
        </w:rPr>
        <w:t>以前承認された</w:t>
      </w:r>
      <w:r w:rsidR="00386DF1">
        <w:rPr>
          <w:rFonts w:hint="eastAsia"/>
        </w:rPr>
        <w:t>パッケージについて、</w:t>
      </w:r>
      <w:r w:rsidR="00CA2436">
        <w:rPr>
          <w:rFonts w:hint="eastAsia"/>
        </w:rPr>
        <w:t>新しい</w:t>
      </w:r>
      <w:r w:rsidR="00046C5B">
        <w:rPr>
          <w:rFonts w:hint="eastAsia"/>
        </w:rPr>
        <w:t>方の使用</w:t>
      </w:r>
      <w:r w:rsidR="00386DF1">
        <w:rPr>
          <w:rFonts w:hint="eastAsia"/>
        </w:rPr>
        <w:t>バージョンを</w:t>
      </w:r>
      <w:r w:rsidR="00CA2436">
        <w:rPr>
          <w:rFonts w:hint="eastAsia"/>
        </w:rPr>
        <w:t>スキャンしている</w:t>
      </w:r>
    </w:p>
    <w:p w:rsidR="006203E6" w:rsidRDefault="006203E6" w:rsidP="005844BD">
      <w:pPr>
        <w:spacing w:beforeLines="100" w:before="360" w:line="300" w:lineRule="exact"/>
        <w:ind w:left="270" w:hangingChars="150" w:hanging="270"/>
        <w:rPr>
          <w:rFonts w:ascii="Calibri" w:hAnsi="Calibri"/>
        </w:rPr>
      </w:pPr>
      <w:r w:rsidRPr="009A74A4">
        <w:rPr>
          <w:rFonts w:hint="eastAsia"/>
          <w:sz w:val="18"/>
        </w:rPr>
        <w:t>●</w:t>
      </w:r>
      <w:r w:rsidR="008B308C">
        <w:rPr>
          <w:rFonts w:hint="eastAsia"/>
          <w:sz w:val="18"/>
        </w:rPr>
        <w:t xml:space="preserve"> </w:t>
      </w:r>
      <w:r w:rsidRPr="00715B81">
        <w:rPr>
          <w:rFonts w:ascii="Calibri" w:hAnsi="Calibri" w:hint="eastAsia"/>
          <w:sz w:val="28"/>
        </w:rPr>
        <w:t>If the scanning tool identifies GPL-licensed source code (for instance) integrated in a proprietary component, report to Engineering and request correction. Re-scan the code after Engineering has resolved the issue to get a solid confirmation that GPL co</w:t>
      </w:r>
      <w:r w:rsidR="00046C5B" w:rsidRPr="00715B81">
        <w:rPr>
          <w:rFonts w:ascii="Calibri" w:hAnsi="Calibri"/>
          <w:sz w:val="28"/>
        </w:rPr>
        <w:t>de has been replaced.</w:t>
      </w:r>
    </w:p>
    <w:p w:rsidR="00046C5B" w:rsidRDefault="008B308C" w:rsidP="00715B81">
      <w:pPr>
        <w:pStyle w:val="11"/>
        <w:ind w:left="315" w:hangingChars="150" w:hanging="315"/>
      </w:pPr>
      <w:r>
        <w:rPr>
          <w:rFonts w:hint="eastAsia"/>
        </w:rPr>
        <w:t>◆</w:t>
      </w:r>
      <w:r w:rsidR="00715B81">
        <w:rPr>
          <w:rFonts w:hint="eastAsia"/>
        </w:rPr>
        <w:t xml:space="preserve"> </w:t>
      </w:r>
      <w:r w:rsidR="00046C5B">
        <w:rPr>
          <w:rFonts w:hint="eastAsia"/>
        </w:rPr>
        <w:t>スキャン ツールが</w:t>
      </w:r>
      <w:r w:rsidR="00046C5B" w:rsidRPr="00980593">
        <w:rPr>
          <w:rFonts w:hint="eastAsia"/>
          <w:b/>
        </w:rPr>
        <w:t>GPLラ</w:t>
      </w:r>
      <w:bookmarkStart w:id="0" w:name="_GoBack"/>
      <w:bookmarkEnd w:id="0"/>
      <w:r w:rsidR="00046C5B" w:rsidRPr="00980593">
        <w:rPr>
          <w:rFonts w:hint="eastAsia"/>
          <w:b/>
        </w:rPr>
        <w:t>イセンスのソースコード</w:t>
      </w:r>
      <w:r w:rsidR="00980593" w:rsidRPr="00980593">
        <w:rPr>
          <w:rFonts w:hint="eastAsia"/>
          <w:b/>
        </w:rPr>
        <w:t>を特定し</w:t>
      </w:r>
      <w:r w:rsidR="00980593">
        <w:rPr>
          <w:rFonts w:hint="eastAsia"/>
        </w:rPr>
        <w:t>、（たとえば）それが</w:t>
      </w:r>
      <w:r w:rsidR="00046C5B">
        <w:rPr>
          <w:rFonts w:hint="eastAsia"/>
        </w:rPr>
        <w:t>プロプライエタリ コンポーネントに</w:t>
      </w:r>
      <w:r w:rsidR="00980593">
        <w:rPr>
          <w:rFonts w:hint="eastAsia"/>
        </w:rPr>
        <w:t>統合されて</w:t>
      </w:r>
      <w:r w:rsidR="00046C5B">
        <w:rPr>
          <w:rFonts w:hint="eastAsia"/>
        </w:rPr>
        <w:t>いること</w:t>
      </w:r>
      <w:r w:rsidR="00980593">
        <w:rPr>
          <w:rFonts w:hint="eastAsia"/>
        </w:rPr>
        <w:t>が分かった場合、エンジ</w:t>
      </w:r>
      <w:r w:rsidR="00F5200B">
        <w:rPr>
          <w:rFonts w:hint="eastAsia"/>
        </w:rPr>
        <w:t>ニ</w:t>
      </w:r>
      <w:r w:rsidR="00980593">
        <w:rPr>
          <w:rFonts w:hint="eastAsia"/>
        </w:rPr>
        <w:t>アリング チームに報告し、訂正を要請している。エンジ</w:t>
      </w:r>
      <w:r w:rsidR="00F5200B">
        <w:rPr>
          <w:rFonts w:hint="eastAsia"/>
        </w:rPr>
        <w:t>ニ</w:t>
      </w:r>
      <w:r w:rsidR="00980593">
        <w:rPr>
          <w:rFonts w:hint="eastAsia"/>
        </w:rPr>
        <w:t>アリング チームが問題を解決し、GPLコードがリプレースされたことをしっかり確認するために</w:t>
      </w:r>
      <w:r w:rsidR="00980593" w:rsidRPr="00980593">
        <w:rPr>
          <w:rFonts w:hint="eastAsia"/>
          <w:b/>
        </w:rPr>
        <w:t>再スキャンを実施</w:t>
      </w:r>
      <w:r w:rsidR="00980593">
        <w:rPr>
          <w:rFonts w:hint="eastAsia"/>
        </w:rPr>
        <w:t>している</w:t>
      </w:r>
    </w:p>
    <w:p w:rsidR="007F4FDC" w:rsidRDefault="007F4FDC" w:rsidP="005844BD">
      <w:pPr>
        <w:widowControl/>
        <w:spacing w:beforeLines="150" w:before="540"/>
        <w:ind w:left="270" w:hangingChars="150" w:hanging="270"/>
        <w:jc w:val="left"/>
      </w:pPr>
      <w:r>
        <w:rPr>
          <w:rFonts w:ascii="Calibri" w:hAnsi="Calibri"/>
          <w:sz w:val="18"/>
        </w:rPr>
        <w:br w:type="page"/>
      </w:r>
      <w:r w:rsidR="006203E6" w:rsidRPr="009A74A4">
        <w:rPr>
          <w:rFonts w:ascii="Calibri" w:hAnsi="Calibri" w:hint="eastAsia"/>
          <w:sz w:val="18"/>
        </w:rPr>
        <w:lastRenderedPageBreak/>
        <w:t>●</w:t>
      </w:r>
      <w:r w:rsidR="00715B81">
        <w:rPr>
          <w:rFonts w:ascii="Calibri" w:hAnsi="Calibri" w:hint="eastAsia"/>
          <w:sz w:val="18"/>
        </w:rPr>
        <w:t xml:space="preserve"> </w:t>
      </w:r>
      <w:r w:rsidR="006203E6" w:rsidRPr="00715B81">
        <w:rPr>
          <w:rFonts w:ascii="Calibri" w:hAnsi="Calibri" w:hint="eastAsia"/>
          <w:sz w:val="28"/>
        </w:rPr>
        <w:t>In preparation of legal review, provide Legal with all licensing information discovered in the component. For open source components, that includes COP</w:t>
      </w:r>
      <w:r w:rsidR="009A74A4" w:rsidRPr="00715B81">
        <w:rPr>
          <w:rFonts w:ascii="Calibri" w:hAnsi="Calibri" w:hint="eastAsia"/>
          <w:sz w:val="28"/>
        </w:rPr>
        <w:t>YING, README, or LICENSE files.</w:t>
      </w:r>
    </w:p>
    <w:p w:rsidR="009A74A4" w:rsidRDefault="00715B81" w:rsidP="007F4FDC">
      <w:pPr>
        <w:pStyle w:val="11"/>
        <w:ind w:left="315" w:hangingChars="150" w:hanging="315"/>
      </w:pPr>
      <w:r>
        <w:rPr>
          <w:rFonts w:hint="eastAsia"/>
        </w:rPr>
        <w:t xml:space="preserve">◆ </w:t>
      </w:r>
      <w:r w:rsidR="009A74A4">
        <w:rPr>
          <w:rFonts w:hint="eastAsia"/>
        </w:rPr>
        <w:t>リーガル レビューの準備において、コンポーネントで発見された</w:t>
      </w:r>
      <w:r w:rsidR="009A74A4" w:rsidRPr="009A74A4">
        <w:rPr>
          <w:rFonts w:hint="eastAsia"/>
          <w:b/>
        </w:rPr>
        <w:t>すべてのライセンス情報をリーガル チームに提供</w:t>
      </w:r>
      <w:r w:rsidR="009A74A4">
        <w:rPr>
          <w:rFonts w:hint="eastAsia"/>
        </w:rPr>
        <w:t>している。オープンソースのコンポーネントについては、COPYING、README、LISENCEといったファイルがこれに含まれる</w:t>
      </w:r>
    </w:p>
    <w:p w:rsidR="00AD03BB" w:rsidRDefault="006203E6" w:rsidP="009A74A4">
      <w:pPr>
        <w:spacing w:beforeLines="100" w:before="360" w:line="300" w:lineRule="exact"/>
        <w:rPr>
          <w:rFonts w:ascii="Calibri" w:hAnsi="Calibri"/>
        </w:rPr>
      </w:pPr>
      <w:r w:rsidRPr="009A74A4">
        <w:rPr>
          <w:rFonts w:ascii="Calibri" w:hAnsi="Calibri" w:hint="eastAsia"/>
          <w:sz w:val="18"/>
        </w:rPr>
        <w:t>●</w:t>
      </w:r>
      <w:r w:rsidRPr="00386DF1">
        <w:rPr>
          <w:rFonts w:ascii="Calibri" w:hAnsi="Calibri" w:hint="eastAsia"/>
        </w:rPr>
        <w:t xml:space="preserve"> </w:t>
      </w:r>
      <w:r w:rsidRPr="00715B81">
        <w:rPr>
          <w:rFonts w:ascii="Calibri" w:hAnsi="Calibri" w:hint="eastAsia"/>
          <w:sz w:val="28"/>
        </w:rPr>
        <w:t>If there are conflicts or compliance is not possible:</w:t>
      </w:r>
    </w:p>
    <w:p w:rsidR="00AD03BB" w:rsidRPr="00715B81" w:rsidRDefault="006203E6" w:rsidP="005844BD">
      <w:pPr>
        <w:spacing w:beforeLines="50" w:before="180" w:line="300" w:lineRule="exact"/>
        <w:ind w:leftChars="540" w:left="1414" w:hangingChars="100" w:hanging="280"/>
        <w:rPr>
          <w:rFonts w:ascii="Calibri" w:hAnsi="Calibri"/>
          <w:sz w:val="28"/>
        </w:rPr>
      </w:pPr>
      <w:r w:rsidRPr="00715B81">
        <w:rPr>
          <w:rFonts w:ascii="Calibri" w:hAnsi="Calibri" w:hint="eastAsia"/>
          <w:sz w:val="28"/>
        </w:rPr>
        <w:t>a. Remove / Replace:</w:t>
      </w:r>
      <w:r w:rsidR="00AD03BB" w:rsidRPr="00715B81">
        <w:rPr>
          <w:rFonts w:ascii="Calibri" w:hAnsi="Calibri" w:hint="eastAsia"/>
          <w:sz w:val="28"/>
        </w:rPr>
        <w:t xml:space="preserve"> Can you live without this code?</w:t>
      </w:r>
      <w:r w:rsidRPr="00715B81">
        <w:rPr>
          <w:rFonts w:ascii="Calibri" w:hAnsi="Calibri" w:hint="eastAsia"/>
          <w:sz w:val="28"/>
        </w:rPr>
        <w:t xml:space="preserve"> Is there an alternative project with same func</w:t>
      </w:r>
      <w:r w:rsidR="00AD03BB" w:rsidRPr="00715B81">
        <w:rPr>
          <w:rFonts w:ascii="Calibri" w:hAnsi="Calibri" w:hint="eastAsia"/>
          <w:sz w:val="28"/>
        </w:rPr>
        <w:t>tion under a different license?</w:t>
      </w:r>
    </w:p>
    <w:p w:rsidR="00AD03BB" w:rsidRPr="00715B81" w:rsidRDefault="006203E6" w:rsidP="005844BD">
      <w:pPr>
        <w:spacing w:beforeLines="50" w:before="180" w:line="300" w:lineRule="exact"/>
        <w:ind w:leftChars="540" w:left="1554" w:hangingChars="150" w:hanging="420"/>
        <w:rPr>
          <w:rFonts w:ascii="Calibri" w:hAnsi="Calibri"/>
          <w:sz w:val="28"/>
        </w:rPr>
      </w:pPr>
      <w:r w:rsidRPr="00715B81">
        <w:rPr>
          <w:rFonts w:ascii="Calibri" w:hAnsi="Calibri" w:hint="eastAsia"/>
          <w:sz w:val="28"/>
        </w:rPr>
        <w:t>b. Re-engineer</w:t>
      </w:r>
      <w:r w:rsidR="00AD03BB" w:rsidRPr="00715B81">
        <w:rPr>
          <w:rFonts w:ascii="Calibri" w:hAnsi="Calibri" w:hint="eastAsia"/>
          <w:sz w:val="28"/>
        </w:rPr>
        <w:t>: Can you create a work around?</w:t>
      </w:r>
    </w:p>
    <w:p w:rsidR="00AD03BB" w:rsidRDefault="006203E6" w:rsidP="005844BD">
      <w:pPr>
        <w:spacing w:beforeLines="50" w:before="180" w:line="300" w:lineRule="exact"/>
        <w:ind w:leftChars="540" w:left="1414" w:hangingChars="100" w:hanging="280"/>
        <w:rPr>
          <w:rFonts w:ascii="Calibri" w:hAnsi="Calibri"/>
        </w:rPr>
      </w:pPr>
      <w:r w:rsidRPr="00715B81">
        <w:rPr>
          <w:rFonts w:ascii="Calibri" w:hAnsi="Calibri" w:hint="eastAsia"/>
          <w:sz w:val="28"/>
        </w:rPr>
        <w:t>c. Version tracking: Is</w:t>
      </w:r>
      <w:r w:rsidRPr="00715B81">
        <w:rPr>
          <w:rFonts w:ascii="Calibri" w:hAnsi="Calibri"/>
          <w:sz w:val="28"/>
        </w:rPr>
        <w:t xml:space="preserve"> there a newer (or older) version of this code under a different licens</w:t>
      </w:r>
      <w:r w:rsidRPr="00386DF1">
        <w:rPr>
          <w:rFonts w:ascii="Calibri" w:hAnsi="Calibri"/>
        </w:rPr>
        <w:t>e</w:t>
      </w:r>
      <w:r w:rsidR="00AD03BB">
        <w:rPr>
          <w:rFonts w:ascii="Calibri" w:hAnsi="Calibri" w:hint="eastAsia"/>
        </w:rPr>
        <w:t>?</w:t>
      </w:r>
    </w:p>
    <w:p w:rsidR="006203E6" w:rsidRDefault="006203E6" w:rsidP="005844BD">
      <w:pPr>
        <w:spacing w:beforeLines="50" w:before="180" w:line="300" w:lineRule="exact"/>
        <w:ind w:leftChars="540" w:left="1414" w:hangingChars="100" w:hanging="280"/>
        <w:rPr>
          <w:rFonts w:ascii="Calibri" w:hAnsi="Calibri"/>
        </w:rPr>
      </w:pPr>
      <w:r w:rsidRPr="00715B81">
        <w:rPr>
          <w:rFonts w:ascii="Calibri" w:hAnsi="Calibri"/>
          <w:sz w:val="28"/>
        </w:rPr>
        <w:t>d. Re-license:  Can you contact the author(s) a</w:t>
      </w:r>
      <w:r w:rsidR="009A74A4" w:rsidRPr="00715B81">
        <w:rPr>
          <w:rFonts w:ascii="Calibri" w:hAnsi="Calibri"/>
          <w:sz w:val="28"/>
        </w:rPr>
        <w:t>nd ask for a different license</w:t>
      </w:r>
      <w:r w:rsidR="00AD03BB" w:rsidRPr="00715B81">
        <w:rPr>
          <w:rFonts w:ascii="Calibri" w:hAnsi="Calibri" w:hint="eastAsia"/>
          <w:sz w:val="28"/>
        </w:rPr>
        <w:t>?</w:t>
      </w:r>
    </w:p>
    <w:p w:rsidR="00AD03BB" w:rsidRDefault="008B308C" w:rsidP="009A74A4">
      <w:pPr>
        <w:pStyle w:val="11"/>
      </w:pPr>
      <w:r>
        <w:rPr>
          <w:rFonts w:hint="eastAsia"/>
        </w:rPr>
        <w:t>◆</w:t>
      </w:r>
      <w:r w:rsidR="00715B81">
        <w:rPr>
          <w:rFonts w:hint="eastAsia"/>
        </w:rPr>
        <w:t xml:space="preserve"> </w:t>
      </w:r>
      <w:r w:rsidR="00AD03BB">
        <w:rPr>
          <w:rFonts w:hint="eastAsia"/>
        </w:rPr>
        <w:t>コンフリクトが発生している、もしくはコンプライアンスができない場合に</w:t>
      </w:r>
      <w:r w:rsidR="00715B81">
        <w:rPr>
          <w:rFonts w:hint="eastAsia"/>
        </w:rPr>
        <w:t>は</w:t>
      </w:r>
      <w:r w:rsidR="00AD03BB">
        <w:rPr>
          <w:rFonts w:hint="eastAsia"/>
        </w:rPr>
        <w:t>：</w:t>
      </w:r>
    </w:p>
    <w:p w:rsidR="009A74A4" w:rsidRDefault="00AD03BB" w:rsidP="0028358A">
      <w:pPr>
        <w:pStyle w:val="11"/>
        <w:ind w:leftChars="540" w:left="1275" w:hangingChars="67" w:hanging="141"/>
      </w:pPr>
      <w:r>
        <w:rPr>
          <w:rFonts w:hint="eastAsia"/>
        </w:rPr>
        <w:t xml:space="preserve">a. </w:t>
      </w:r>
      <w:r w:rsidRPr="00715B81">
        <w:rPr>
          <w:rFonts w:hint="eastAsia"/>
          <w:b/>
        </w:rPr>
        <w:t>削除(Remove)、置換(Replace)</w:t>
      </w:r>
      <w:r w:rsidR="008B308C" w:rsidRPr="00715B81">
        <w:rPr>
          <w:rFonts w:hint="eastAsia"/>
          <w:b/>
        </w:rPr>
        <w:t>する</w:t>
      </w:r>
      <w:r>
        <w:rPr>
          <w:rFonts w:hint="eastAsia"/>
        </w:rPr>
        <w:t>：そのコードなしで済ませることができるか？</w:t>
      </w:r>
      <w:r w:rsidR="00F5200B">
        <w:rPr>
          <w:rFonts w:hint="eastAsia"/>
        </w:rPr>
        <w:t>異なるライセンスで同じ機能</w:t>
      </w:r>
      <w:r w:rsidR="0028358A">
        <w:rPr>
          <w:rFonts w:hint="eastAsia"/>
        </w:rPr>
        <w:t>をもつプロジェクトを選択できるか？</w:t>
      </w:r>
    </w:p>
    <w:p w:rsidR="0028358A" w:rsidRDefault="0028358A" w:rsidP="0028358A">
      <w:pPr>
        <w:pStyle w:val="11"/>
        <w:ind w:leftChars="540" w:left="1275" w:hangingChars="67" w:hanging="141"/>
      </w:pPr>
      <w:r>
        <w:rPr>
          <w:rFonts w:hint="eastAsia"/>
        </w:rPr>
        <w:t xml:space="preserve">b. </w:t>
      </w:r>
      <w:r w:rsidR="008B308C" w:rsidRPr="00715B81">
        <w:rPr>
          <w:rFonts w:hint="eastAsia"/>
          <w:b/>
        </w:rPr>
        <w:t>再</w:t>
      </w:r>
      <w:r w:rsidRPr="00715B81">
        <w:rPr>
          <w:rFonts w:hint="eastAsia"/>
          <w:b/>
        </w:rPr>
        <w:t>エンジニアリング</w:t>
      </w:r>
      <w:r w:rsidR="008B308C" w:rsidRPr="00715B81">
        <w:rPr>
          <w:rFonts w:hint="eastAsia"/>
          <w:b/>
        </w:rPr>
        <w:t>(Re-engineer)する</w:t>
      </w:r>
      <w:r>
        <w:rPr>
          <w:rFonts w:hint="eastAsia"/>
        </w:rPr>
        <w:t>：次善策（Work around</w:t>
      </w:r>
      <w:r>
        <w:t>）</w:t>
      </w:r>
      <w:r>
        <w:rPr>
          <w:rFonts w:hint="eastAsia"/>
        </w:rPr>
        <w:t>を作り出せるか？</w:t>
      </w:r>
    </w:p>
    <w:p w:rsidR="0028358A" w:rsidRDefault="0028358A" w:rsidP="0028358A">
      <w:pPr>
        <w:pStyle w:val="11"/>
        <w:ind w:leftChars="540" w:left="1275" w:hangingChars="67" w:hanging="141"/>
      </w:pPr>
      <w:r>
        <w:rPr>
          <w:rFonts w:hint="eastAsia"/>
        </w:rPr>
        <w:t xml:space="preserve">c. </w:t>
      </w:r>
      <w:r w:rsidRPr="00715B81">
        <w:rPr>
          <w:rFonts w:hint="eastAsia"/>
          <w:b/>
        </w:rPr>
        <w:t>バージョン トラッキング</w:t>
      </w:r>
      <w:r w:rsidR="00715B81" w:rsidRPr="00715B81">
        <w:rPr>
          <w:rFonts w:hint="eastAsia"/>
          <w:b/>
        </w:rPr>
        <w:t>する</w:t>
      </w:r>
      <w:r>
        <w:rPr>
          <w:rFonts w:hint="eastAsia"/>
        </w:rPr>
        <w:t>：</w:t>
      </w:r>
      <w:r w:rsidR="008B308C">
        <w:rPr>
          <w:rFonts w:hint="eastAsia"/>
        </w:rPr>
        <w:t>新しい（もしくは古い）バージョンで</w:t>
      </w:r>
      <w:r>
        <w:rPr>
          <w:rFonts w:hint="eastAsia"/>
        </w:rPr>
        <w:t>異なるライセンス</w:t>
      </w:r>
      <w:r w:rsidR="008B308C">
        <w:rPr>
          <w:rFonts w:hint="eastAsia"/>
        </w:rPr>
        <w:t>のものがあるか？</w:t>
      </w:r>
    </w:p>
    <w:p w:rsidR="008B308C" w:rsidRDefault="008B308C" w:rsidP="0028358A">
      <w:pPr>
        <w:pStyle w:val="11"/>
        <w:ind w:leftChars="540" w:left="1275" w:hangingChars="67" w:hanging="141"/>
      </w:pPr>
      <w:r>
        <w:rPr>
          <w:rFonts w:hint="eastAsia"/>
        </w:rPr>
        <w:t xml:space="preserve">d. </w:t>
      </w:r>
      <w:r w:rsidRPr="00715B81">
        <w:rPr>
          <w:rFonts w:hint="eastAsia"/>
          <w:b/>
        </w:rPr>
        <w:t>再ライセンスする</w:t>
      </w:r>
      <w:r>
        <w:rPr>
          <w:rFonts w:hint="eastAsia"/>
        </w:rPr>
        <w:t>：著作者（たち）にコンタクトし、異なるライセンスを依頼することができるか？</w:t>
      </w:r>
    </w:p>
    <w:p w:rsidR="000B7401" w:rsidRPr="005844BD" w:rsidRDefault="006203E6" w:rsidP="005844BD">
      <w:pPr>
        <w:spacing w:beforeLines="100" w:before="360" w:line="300" w:lineRule="exact"/>
        <w:rPr>
          <w:rFonts w:ascii="Calibri" w:hAnsi="Calibri"/>
          <w:sz w:val="28"/>
        </w:rPr>
      </w:pPr>
      <w:r w:rsidRPr="005844BD">
        <w:rPr>
          <w:rFonts w:ascii="Calibri" w:hAnsi="Calibri" w:hint="eastAsia"/>
          <w:sz w:val="18"/>
        </w:rPr>
        <w:t>●</w:t>
      </w:r>
      <w:r w:rsidRPr="005844BD">
        <w:rPr>
          <w:rFonts w:ascii="Calibri" w:hAnsi="Calibri" w:hint="eastAsia"/>
          <w:sz w:val="28"/>
        </w:rPr>
        <w:t xml:space="preserve"> Be clear in the language of the written offer</w:t>
      </w:r>
    </w:p>
    <w:p w:rsidR="008B308C" w:rsidRPr="008B308C" w:rsidRDefault="008B308C" w:rsidP="00715B81">
      <w:pPr>
        <w:pStyle w:val="11"/>
        <w:rPr>
          <w:rFonts w:ascii="Calibri" w:eastAsiaTheme="minorEastAsia" w:hAnsi="Calibri" w:cstheme="minorBidi"/>
          <w:color w:val="000000"/>
          <w14:textFill>
            <w14:solidFill>
              <w14:srgbClr w14:val="000000">
                <w14:lumMod w14:val="75000"/>
              </w14:srgbClr>
            </w14:solidFill>
          </w14:textFill>
        </w:rPr>
      </w:pPr>
      <w:r>
        <w:rPr>
          <w:rFonts w:hint="eastAsia"/>
        </w:rPr>
        <w:t>◆</w:t>
      </w:r>
      <w:r w:rsidR="00715B81">
        <w:rPr>
          <w:rFonts w:hint="eastAsia"/>
        </w:rPr>
        <w:t xml:space="preserve"> 書面による申し出(Written Offer)の</w:t>
      </w:r>
      <w:r w:rsidR="00715B81" w:rsidRPr="00715B81">
        <w:rPr>
          <w:rFonts w:hint="eastAsia"/>
          <w:b/>
        </w:rPr>
        <w:t>言葉づかい（Language</w:t>
      </w:r>
      <w:r w:rsidR="00715B81" w:rsidRPr="00715B81">
        <w:rPr>
          <w:b/>
        </w:rPr>
        <w:t>）</w:t>
      </w:r>
      <w:r w:rsidR="00715B81" w:rsidRPr="00715B81">
        <w:rPr>
          <w:rFonts w:hint="eastAsia"/>
          <w:b/>
        </w:rPr>
        <w:t>が</w:t>
      </w:r>
      <w:r w:rsidR="005844BD">
        <w:rPr>
          <w:rFonts w:hint="eastAsia"/>
          <w:b/>
        </w:rPr>
        <w:t>明解</w:t>
      </w:r>
      <w:r w:rsidR="00715B81">
        <w:rPr>
          <w:rFonts w:hint="eastAsia"/>
        </w:rPr>
        <w:t>であること</w:t>
      </w:r>
    </w:p>
    <w:sectPr w:rsidR="008B308C" w:rsidRPr="008B308C" w:rsidSect="000B7401">
      <w:headerReference w:type="default" r:id="rId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141" w:rsidRDefault="001F2141" w:rsidP="000B7401">
      <w:r>
        <w:separator/>
      </w:r>
    </w:p>
  </w:endnote>
  <w:endnote w:type="continuationSeparator" w:id="0">
    <w:p w:rsidR="001F2141" w:rsidRDefault="001F2141" w:rsidP="000B7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Calibri">
    <w:panose1 w:val="020F0502020204030204"/>
    <w:charset w:val="00"/>
    <w:family w:val="swiss"/>
    <w:pitch w:val="variable"/>
    <w:sig w:usb0="E00002FF" w:usb1="4000ACFF" w:usb2="00000001" w:usb3="00000000" w:csb0="0000019F"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3E6" w:rsidRPr="006203E6" w:rsidRDefault="00B919EE" w:rsidP="006203E6">
    <w:pPr>
      <w:pStyle w:val="a5"/>
      <w:tabs>
        <w:tab w:val="clear" w:pos="8504"/>
        <w:tab w:val="right" w:pos="10490"/>
      </w:tabs>
      <w:rPr>
        <w:rFonts w:ascii="Meiryo UI" w:eastAsia="Meiryo UI" w:hAnsi="Meiryo UI" w:cs="Meiryo UI"/>
      </w:rPr>
    </w:pPr>
    <w:r w:rsidRPr="007F4FDC">
      <w:rPr>
        <w:rFonts w:ascii="Calibri" w:hAnsi="Calibri"/>
        <w:noProof/>
        <w:sz w:val="18"/>
      </w:rPr>
      <mc:AlternateContent>
        <mc:Choice Requires="wps">
          <w:drawing>
            <wp:anchor distT="0" distB="0" distL="114300" distR="114300" simplePos="0" relativeHeight="251661312" behindDoc="0" locked="0" layoutInCell="1" allowOverlap="1" wp14:anchorId="4FA7DAE6" wp14:editId="75859BE4">
              <wp:simplePos x="0" y="0"/>
              <wp:positionH relativeFrom="margin">
                <wp:posOffset>5866765</wp:posOffset>
              </wp:positionH>
              <wp:positionV relativeFrom="paragraph">
                <wp:posOffset>254635</wp:posOffset>
              </wp:positionV>
              <wp:extent cx="857885" cy="1403985"/>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03985"/>
                      </a:xfrm>
                      <a:prstGeom prst="rect">
                        <a:avLst/>
                      </a:prstGeom>
                      <a:noFill/>
                      <a:ln w="9525">
                        <a:noFill/>
                        <a:miter lim="800000"/>
                        <a:headEnd/>
                        <a:tailEnd/>
                      </a:ln>
                    </wps:spPr>
                    <wps:txbx>
                      <w:txbxContent>
                        <w:p w:rsidR="00B919EE" w:rsidRPr="007F4FDC" w:rsidRDefault="00B919EE" w:rsidP="00B919EE">
                          <w:pPr>
                            <w:jc w:val="right"/>
                            <w:rPr>
                              <w:rFonts w:asciiTheme="majorHAnsi" w:hAnsiTheme="majorHAnsi" w:cstheme="majorHAnsi"/>
                            </w:rPr>
                          </w:pPr>
                          <w:r w:rsidRPr="007F4FDC">
                            <w:rPr>
                              <w:rFonts w:asciiTheme="majorHAnsi" w:hAnsiTheme="majorHAnsi" w:cstheme="majorHAnsi"/>
                              <w:b/>
                            </w:rPr>
                            <w:fldChar w:fldCharType="begin"/>
                          </w:r>
                          <w:r w:rsidRPr="007F4FDC">
                            <w:rPr>
                              <w:rFonts w:asciiTheme="majorHAnsi" w:hAnsiTheme="majorHAnsi" w:cstheme="majorHAnsi"/>
                              <w:b/>
                            </w:rPr>
                            <w:instrText>PAGE  \* Arabic  \* MERGEFORMAT</w:instrText>
                          </w:r>
                          <w:r w:rsidRPr="007F4FDC">
                            <w:rPr>
                              <w:rFonts w:asciiTheme="majorHAnsi" w:hAnsiTheme="majorHAnsi" w:cstheme="majorHAnsi"/>
                              <w:b/>
                            </w:rPr>
                            <w:fldChar w:fldCharType="separate"/>
                          </w:r>
                          <w:r w:rsidR="0031579E" w:rsidRPr="0031579E">
                            <w:rPr>
                              <w:rFonts w:asciiTheme="majorHAnsi" w:hAnsiTheme="majorHAnsi" w:cstheme="majorHAnsi"/>
                              <w:b/>
                              <w:noProof/>
                              <w:lang w:val="ja-JP"/>
                            </w:rPr>
                            <w:t>1</w:t>
                          </w:r>
                          <w:r w:rsidRPr="007F4FDC">
                            <w:rPr>
                              <w:rFonts w:asciiTheme="majorHAnsi" w:hAnsiTheme="majorHAnsi" w:cstheme="majorHAnsi"/>
                              <w:b/>
                            </w:rPr>
                            <w:fldChar w:fldCharType="end"/>
                          </w:r>
                          <w:r w:rsidRPr="007F4FDC">
                            <w:rPr>
                              <w:rFonts w:asciiTheme="majorHAnsi" w:hAnsiTheme="majorHAnsi" w:cstheme="majorHAnsi"/>
                              <w:lang w:val="ja-JP"/>
                            </w:rPr>
                            <w:t xml:space="preserve"> / </w:t>
                          </w:r>
                          <w:r w:rsidRPr="007F4FDC">
                            <w:rPr>
                              <w:rFonts w:asciiTheme="majorHAnsi" w:hAnsiTheme="majorHAnsi" w:cstheme="majorHAnsi"/>
                              <w:b/>
                            </w:rPr>
                            <w:fldChar w:fldCharType="begin"/>
                          </w:r>
                          <w:r w:rsidRPr="007F4FDC">
                            <w:rPr>
                              <w:rFonts w:asciiTheme="majorHAnsi" w:hAnsiTheme="majorHAnsi" w:cstheme="majorHAnsi"/>
                              <w:b/>
                            </w:rPr>
                            <w:instrText>NUMPAGES  \* Arabic  \* MERGEFORMAT</w:instrText>
                          </w:r>
                          <w:r w:rsidRPr="007F4FDC">
                            <w:rPr>
                              <w:rFonts w:asciiTheme="majorHAnsi" w:hAnsiTheme="majorHAnsi" w:cstheme="majorHAnsi"/>
                              <w:b/>
                            </w:rPr>
                            <w:fldChar w:fldCharType="separate"/>
                          </w:r>
                          <w:r w:rsidR="0031579E" w:rsidRPr="0031579E">
                            <w:rPr>
                              <w:rFonts w:asciiTheme="majorHAnsi" w:hAnsiTheme="majorHAnsi" w:cstheme="majorHAnsi"/>
                              <w:b/>
                              <w:noProof/>
                              <w:lang w:val="ja-JP"/>
                            </w:rPr>
                            <w:t>2</w:t>
                          </w:r>
                          <w:r w:rsidRPr="007F4FDC">
                            <w:rPr>
                              <w:rFonts w:asciiTheme="majorHAnsi" w:hAnsiTheme="majorHAnsi" w:cstheme="majorHAnsi"/>
                              <w:b/>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461.95pt;margin-top:20.05pt;width:67.55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" filled="f" stroked="f">
              <v:textbox style="mso-fit-shape-to-text:t">
                <w:txbxContent>
                  <w:p w:rsidR="00B919EE" w:rsidRPr="007F4FDC" w:rsidRDefault="00B919EE" w:rsidP="00B919EE">
                    <w:pPr>
                      <w:jc w:val="right"/>
                      <w:rPr>
                        <w:rFonts w:asciiTheme="majorHAnsi" w:hAnsiTheme="majorHAnsi" w:cstheme="majorHAnsi"/>
                      </w:rPr>
                    </w:pPr>
                    <w:r w:rsidRPr="007F4FDC">
                      <w:rPr>
                        <w:rFonts w:asciiTheme="majorHAnsi" w:hAnsiTheme="majorHAnsi" w:cstheme="majorHAnsi"/>
                        <w:b/>
                      </w:rPr>
                      <w:fldChar w:fldCharType="begin"/>
                    </w:r>
                    <w:r w:rsidRPr="007F4FDC">
                      <w:rPr>
                        <w:rFonts w:asciiTheme="majorHAnsi" w:hAnsiTheme="majorHAnsi" w:cstheme="majorHAnsi"/>
                        <w:b/>
                      </w:rPr>
                      <w:instrText>PAGE  \* Arabic  \* MERGEFORMAT</w:instrText>
                    </w:r>
                    <w:r w:rsidRPr="007F4FDC">
                      <w:rPr>
                        <w:rFonts w:asciiTheme="majorHAnsi" w:hAnsiTheme="majorHAnsi" w:cstheme="majorHAnsi"/>
                        <w:b/>
                      </w:rPr>
                      <w:fldChar w:fldCharType="separate"/>
                    </w:r>
                    <w:r w:rsidR="0031579E" w:rsidRPr="0031579E">
                      <w:rPr>
                        <w:rFonts w:asciiTheme="majorHAnsi" w:hAnsiTheme="majorHAnsi" w:cstheme="majorHAnsi"/>
                        <w:b/>
                        <w:noProof/>
                        <w:lang w:val="ja-JP"/>
                      </w:rPr>
                      <w:t>1</w:t>
                    </w:r>
                    <w:r w:rsidRPr="007F4FDC">
                      <w:rPr>
                        <w:rFonts w:asciiTheme="majorHAnsi" w:hAnsiTheme="majorHAnsi" w:cstheme="majorHAnsi"/>
                        <w:b/>
                      </w:rPr>
                      <w:fldChar w:fldCharType="end"/>
                    </w:r>
                    <w:r w:rsidRPr="007F4FDC">
                      <w:rPr>
                        <w:rFonts w:asciiTheme="majorHAnsi" w:hAnsiTheme="majorHAnsi" w:cstheme="majorHAnsi"/>
                        <w:lang w:val="ja-JP"/>
                      </w:rPr>
                      <w:t xml:space="preserve"> / </w:t>
                    </w:r>
                    <w:r w:rsidRPr="007F4FDC">
                      <w:rPr>
                        <w:rFonts w:asciiTheme="majorHAnsi" w:hAnsiTheme="majorHAnsi" w:cstheme="majorHAnsi"/>
                        <w:b/>
                      </w:rPr>
                      <w:fldChar w:fldCharType="begin"/>
                    </w:r>
                    <w:r w:rsidRPr="007F4FDC">
                      <w:rPr>
                        <w:rFonts w:asciiTheme="majorHAnsi" w:hAnsiTheme="majorHAnsi" w:cstheme="majorHAnsi"/>
                        <w:b/>
                      </w:rPr>
                      <w:instrText>NUMPAGES  \* Arabic  \* MERGEFORMAT</w:instrText>
                    </w:r>
                    <w:r w:rsidRPr="007F4FDC">
                      <w:rPr>
                        <w:rFonts w:asciiTheme="majorHAnsi" w:hAnsiTheme="majorHAnsi" w:cstheme="majorHAnsi"/>
                        <w:b/>
                      </w:rPr>
                      <w:fldChar w:fldCharType="separate"/>
                    </w:r>
                    <w:r w:rsidR="0031579E" w:rsidRPr="0031579E">
                      <w:rPr>
                        <w:rFonts w:asciiTheme="majorHAnsi" w:hAnsiTheme="majorHAnsi" w:cstheme="majorHAnsi"/>
                        <w:b/>
                        <w:noProof/>
                        <w:lang w:val="ja-JP"/>
                      </w:rPr>
                      <w:t>2</w:t>
                    </w:r>
                    <w:r w:rsidRPr="007F4FDC">
                      <w:rPr>
                        <w:rFonts w:asciiTheme="majorHAnsi" w:hAnsiTheme="majorHAnsi" w:cstheme="majorHAnsi"/>
                        <w:b/>
                      </w:rPr>
                      <w:fldChar w:fldCharType="end"/>
                    </w:r>
                  </w:p>
                </w:txbxContent>
              </v:textbox>
              <w10:wrap anchorx="margin"/>
            </v:shape>
          </w:pict>
        </mc:Fallback>
      </mc:AlternateContent>
    </w:r>
    <w:r w:rsidR="006203E6" w:rsidRPr="006203E6">
      <w:rPr>
        <w:rFonts w:ascii="Meiryo UI" w:eastAsia="Meiryo UI" w:hAnsi="Meiryo UI" w:cs="Meiryo UI"/>
      </w:rPr>
      <w:t>Ibrahim</w:t>
    </w:r>
    <w:r w:rsidR="006203E6" w:rsidRPr="006203E6">
      <w:rPr>
        <w:rFonts w:ascii="Meiryo UI" w:eastAsia="Meiryo UI" w:hAnsi="Meiryo UI" w:cs="Meiryo UI" w:hint="eastAsia"/>
      </w:rPr>
      <w:t xml:space="preserve"> </w:t>
    </w:r>
    <w:r w:rsidR="006203E6" w:rsidRPr="006203E6">
      <w:rPr>
        <w:rFonts w:ascii="Meiryo UI" w:eastAsia="Meiryo UI" w:hAnsi="Meiryo UI" w:cs="Meiryo UI"/>
      </w:rPr>
      <w:t>Haddad,</w:t>
    </w:r>
    <w:r w:rsidR="006203E6" w:rsidRPr="006203E6">
      <w:rPr>
        <w:rFonts w:ascii="Meiryo UI" w:eastAsia="Meiryo UI" w:hAnsi="Meiryo UI" w:cs="Meiryo UI" w:hint="eastAsia"/>
      </w:rPr>
      <w:t xml:space="preserve"> </w:t>
    </w:r>
    <w:r w:rsidR="006203E6" w:rsidRPr="006203E6">
      <w:rPr>
        <w:rFonts w:ascii="Meiryo UI" w:eastAsia="Meiryo UI" w:hAnsi="Meiryo UI" w:cs="Meiryo UI"/>
      </w:rPr>
      <w:t>Ph.D.</w:t>
    </w:r>
    <w:r w:rsidR="006203E6">
      <w:rPr>
        <w:rFonts w:ascii="Meiryo UI" w:eastAsia="Meiryo UI" w:hAnsi="Meiryo UI" w:cs="Meiryo UI" w:hint="eastAsia"/>
      </w:rPr>
      <w:tab/>
    </w:r>
    <w:r w:rsidR="006203E6">
      <w:rPr>
        <w:rFonts w:ascii="Meiryo UI" w:eastAsia="Meiryo UI" w:hAnsi="Meiryo UI" w:cs="Meiryo UI" w:hint="eastAsia"/>
      </w:rPr>
      <w:tab/>
    </w:r>
    <w:r w:rsidR="006203E6" w:rsidRPr="006203E6">
      <w:rPr>
        <w:rFonts w:ascii="Meiryo UI" w:eastAsia="Meiryo UI" w:hAnsi="Meiryo UI" w:cs="Meiryo UI"/>
        <w:b/>
        <w:color w:val="8DB3E2" w:themeColor="text2" w:themeTint="66"/>
      </w:rPr>
      <w:t>Twitter</w:t>
    </w:r>
    <w:r w:rsidR="006203E6">
      <w:rPr>
        <w:rFonts w:ascii="Meiryo UI" w:eastAsia="Meiryo UI" w:hAnsi="Meiryo UI" w:cs="Meiryo UI"/>
      </w:rPr>
      <w:t>:</w:t>
    </w:r>
    <w:r w:rsidR="006203E6" w:rsidRPr="006203E6">
      <w:rPr>
        <w:rFonts w:ascii="Meiryo UI" w:eastAsia="Meiryo UI" w:hAnsi="Meiryo UI" w:cs="Meiryo UI"/>
      </w:rPr>
      <w:t>@IbrahimAtLinux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141" w:rsidRDefault="001F2141" w:rsidP="000B7401">
      <w:r>
        <w:separator/>
      </w:r>
    </w:p>
  </w:footnote>
  <w:footnote w:type="continuationSeparator" w:id="0">
    <w:p w:rsidR="001F2141" w:rsidRDefault="001F2141" w:rsidP="000B7401">
      <w:r>
        <w:continuationSeparator/>
      </w:r>
    </w:p>
  </w:footnote>
  <w:footnote w:id="1">
    <w:p w:rsidR="008A0FE9" w:rsidRPr="00282F42" w:rsidRDefault="008A0FE9" w:rsidP="008A0FE9">
      <w:pPr>
        <w:pStyle w:val="a7"/>
        <w:rPr>
          <w:sz w:val="24"/>
        </w:rPr>
      </w:pPr>
      <w:r w:rsidRPr="00282F42">
        <w:rPr>
          <w:rStyle w:val="a9"/>
          <w:rFonts w:ascii="メイリオ" w:eastAsia="メイリオ" w:hAnsi="メイリオ" w:cs="メイリオ"/>
          <w:sz w:val="12"/>
        </w:rPr>
        <w:footnoteRef/>
      </w:r>
      <w:r w:rsidRPr="00282F42">
        <w:rPr>
          <w:rFonts w:ascii="メイリオ" w:eastAsia="メイリオ" w:hAnsi="メイリオ" w:cs="メイリオ"/>
          <w:sz w:val="12"/>
        </w:rPr>
        <w:t xml:space="preserve"> </w:t>
      </w:r>
      <w:r w:rsidRPr="00282F42">
        <w:rPr>
          <w:rFonts w:ascii="メイリオ" w:eastAsia="メイリオ" w:hAnsi="メイリオ" w:cs="メイリオ" w:hint="eastAsia"/>
          <w:sz w:val="12"/>
        </w:rPr>
        <w:t>スニペットとは、一般的には「切れ端」「断片」という意味の英語</w:t>
      </w:r>
      <w:r w:rsidR="00282F42" w:rsidRPr="00282F42">
        <w:rPr>
          <w:rFonts w:ascii="メイリオ" w:eastAsia="メイリオ" w:hAnsi="メイリオ" w:cs="メイリオ" w:hint="eastAsia"/>
          <w:sz w:val="12"/>
        </w:rPr>
        <w:t>である。</w:t>
      </w:r>
      <w:r w:rsidRPr="00282F42">
        <w:rPr>
          <w:rFonts w:ascii="メイリオ" w:eastAsia="メイリオ" w:hAnsi="メイリオ" w:cs="メイリオ" w:hint="eastAsia"/>
          <w:sz w:val="12"/>
        </w:rPr>
        <w:t>IT用語としては、プログラミング言語の中で簡単に切り貼りして再利用できる部分のこと、</w:t>
      </w:r>
      <w:r w:rsidR="00282F42" w:rsidRPr="00282F42">
        <w:rPr>
          <w:rFonts w:ascii="メイリオ" w:eastAsia="メイリオ" w:hAnsi="メイリオ" w:cs="メイリオ" w:hint="eastAsia"/>
          <w:sz w:val="12"/>
        </w:rPr>
        <w:t>（中略）</w:t>
      </w:r>
      <w:r w:rsidRPr="00282F42">
        <w:rPr>
          <w:rFonts w:ascii="メイリオ" w:eastAsia="メイリオ" w:hAnsi="メイリオ" w:cs="メイリオ" w:hint="eastAsia"/>
          <w:sz w:val="12"/>
        </w:rPr>
        <w:t>プログラムを作成する際には、しばしば、頻繁に利用する同じ記述の繰り返しや、微妙な変更を加えるだけで使うことができそうなパターンに遭遇する。そのようなパターンをスニペットとして登録しておくと、一塊のコードを呼び出して貼り付けることで簡単に記述できるようになる。（Weblio辞書「スニペット」から）</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378" w:rsidRPr="009B4378" w:rsidRDefault="007F4FDC">
    <w:pPr>
      <w:pStyle w:val="a3"/>
      <w:rPr>
        <w:rFonts w:asciiTheme="majorHAnsi" w:eastAsiaTheme="majorEastAsia" w:hAnsiTheme="majorHAnsi" w:cstheme="majorHAnsi"/>
        <w:color w:val="943634" w:themeColor="accent2" w:themeShade="BF"/>
      </w:rPr>
    </w:pPr>
    <w:r w:rsidRPr="007F4FDC">
      <w:rPr>
        <w:rFonts w:asciiTheme="majorHAnsi" w:eastAsiaTheme="majorEastAsia" w:hAnsiTheme="majorHAnsi" w:cstheme="majorHAnsi"/>
        <w:noProof/>
        <w:color w:val="943634" w:themeColor="accent2" w:themeShade="BF"/>
        <w:sz w:val="18"/>
      </w:rPr>
      <mc:AlternateContent>
        <mc:Choice Requires="wps">
          <w:drawing>
            <wp:anchor distT="0" distB="0" distL="114300" distR="114300" simplePos="0" relativeHeight="251659264" behindDoc="0" locked="0" layoutInCell="1" allowOverlap="1" wp14:editId="36B11C9B">
              <wp:simplePos x="0" y="0"/>
              <wp:positionH relativeFrom="column">
                <wp:posOffset>4600574</wp:posOffset>
              </wp:positionH>
              <wp:positionV relativeFrom="paragraph">
                <wp:posOffset>-292735</wp:posOffset>
              </wp:positionV>
              <wp:extent cx="2258695" cy="1403985"/>
              <wp:effectExtent l="0" t="0" r="27305" b="1587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695" cy="1403985"/>
                      </a:xfrm>
                      <a:prstGeom prst="rect">
                        <a:avLst/>
                      </a:prstGeom>
                      <a:noFill/>
                      <a:ln w="9525">
                        <a:solidFill>
                          <a:schemeClr val="bg1">
                            <a:lumMod val="50000"/>
                          </a:schemeClr>
                        </a:solidFill>
                        <a:miter lim="800000"/>
                        <a:headEnd/>
                        <a:tailEnd/>
                      </a:ln>
                    </wps:spPr>
                    <wps:txbx>
                      <w:txbxContent>
                        <w:p w:rsidR="007F4FDC" w:rsidRPr="007F4FDC" w:rsidRDefault="007F4FDC" w:rsidP="007F4FDC">
                          <w:pPr>
                            <w:jc w:val="center"/>
                          </w:pPr>
                          <w:r w:rsidRPr="007F4FDC">
                            <w:rPr>
                              <w:rFonts w:asciiTheme="majorHAnsi" w:eastAsiaTheme="majorEastAsia" w:hAnsiTheme="majorHAnsi" w:cstheme="majorHAnsi"/>
                              <w:b/>
                              <w:color w:val="FF0066"/>
                              <w:sz w:val="18"/>
                              <w:u w:val="single"/>
                            </w:rPr>
                            <w:t>Un</w:t>
                          </w:r>
                          <w:r w:rsidRPr="007F4FDC">
                            <w:rPr>
                              <w:rFonts w:asciiTheme="majorHAnsi" w:eastAsiaTheme="majorEastAsia" w:hAnsiTheme="majorHAnsi" w:cstheme="majorHAnsi" w:hint="eastAsia"/>
                              <w:b/>
                              <w:color w:val="FF0066"/>
                              <w:sz w:val="18"/>
                              <w:u w:val="single"/>
                            </w:rPr>
                            <w:t>o</w:t>
                          </w:r>
                          <w:r w:rsidRPr="007F4FDC">
                            <w:rPr>
                              <w:rFonts w:asciiTheme="majorHAnsi" w:eastAsiaTheme="majorEastAsia" w:hAnsiTheme="majorHAnsi" w:cstheme="majorHAnsi"/>
                              <w:b/>
                              <w:color w:val="FF0066"/>
                              <w:sz w:val="18"/>
                              <w:u w:val="single"/>
                            </w:rPr>
                            <w:t xml:space="preserve">fficial </w:t>
                          </w:r>
                          <w:r w:rsidRPr="007F4FDC">
                            <w:rPr>
                              <w:rFonts w:asciiTheme="majorHAnsi" w:eastAsiaTheme="majorEastAsia" w:hAnsiTheme="majorHAnsi" w:cstheme="majorHAnsi" w:hint="eastAsia"/>
                              <w:color w:val="FF0066"/>
                              <w:sz w:val="18"/>
                            </w:rPr>
                            <w:t xml:space="preserve">Japanese </w:t>
                          </w:r>
                          <w:r w:rsidRPr="007F4FDC">
                            <w:rPr>
                              <w:rFonts w:asciiTheme="majorHAnsi" w:eastAsiaTheme="majorEastAsia" w:hAnsiTheme="majorHAnsi" w:cstheme="majorHAnsi"/>
                              <w:color w:val="FF0066"/>
                              <w:sz w:val="18"/>
                            </w:rPr>
                            <w:t>Translation Version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362.25pt;margin-top:-23.05pt;width:177.8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" filled="f" strokecolor="#7f7f7f [1612]">
              <v:textbox style="mso-fit-shape-to-text:t">
                <w:txbxContent>
                  <w:p w:rsidR="007F4FDC" w:rsidRPr="007F4FDC" w:rsidRDefault="007F4FDC" w:rsidP="007F4FDC">
                    <w:pPr>
                      <w:jc w:val="center"/>
                    </w:pPr>
                    <w:r w:rsidRPr="007F4FDC">
                      <w:rPr>
                        <w:rFonts w:asciiTheme="majorHAnsi" w:eastAsiaTheme="majorEastAsia" w:hAnsiTheme="majorHAnsi" w:cstheme="majorHAnsi"/>
                        <w:b/>
                        <w:color w:val="FF0066"/>
                        <w:sz w:val="18"/>
                        <w:u w:val="single"/>
                      </w:rPr>
                      <w:t>Un</w:t>
                    </w:r>
                    <w:r w:rsidRPr="007F4FDC">
                      <w:rPr>
                        <w:rFonts w:asciiTheme="majorHAnsi" w:eastAsiaTheme="majorEastAsia" w:hAnsiTheme="majorHAnsi" w:cstheme="majorHAnsi" w:hint="eastAsia"/>
                        <w:b/>
                        <w:color w:val="FF0066"/>
                        <w:sz w:val="18"/>
                        <w:u w:val="single"/>
                      </w:rPr>
                      <w:t>o</w:t>
                    </w:r>
                    <w:r w:rsidRPr="007F4FDC">
                      <w:rPr>
                        <w:rFonts w:asciiTheme="majorHAnsi" w:eastAsiaTheme="majorEastAsia" w:hAnsiTheme="majorHAnsi" w:cstheme="majorHAnsi"/>
                        <w:b/>
                        <w:color w:val="FF0066"/>
                        <w:sz w:val="18"/>
                        <w:u w:val="single"/>
                      </w:rPr>
                      <w:t xml:space="preserve">fficial </w:t>
                    </w:r>
                    <w:r w:rsidRPr="007F4FDC">
                      <w:rPr>
                        <w:rFonts w:asciiTheme="majorHAnsi" w:eastAsiaTheme="majorEastAsia" w:hAnsiTheme="majorHAnsi" w:cstheme="majorHAnsi" w:hint="eastAsia"/>
                        <w:color w:val="FF0066"/>
                        <w:sz w:val="18"/>
                      </w:rPr>
                      <w:t xml:space="preserve">Japanese </w:t>
                    </w:r>
                    <w:r w:rsidRPr="007F4FDC">
                      <w:rPr>
                        <w:rFonts w:asciiTheme="majorHAnsi" w:eastAsiaTheme="majorEastAsia" w:hAnsiTheme="majorHAnsi" w:cstheme="majorHAnsi"/>
                        <w:color w:val="FF0066"/>
                        <w:sz w:val="18"/>
                      </w:rPr>
                      <w:t>Translation Version</w:t>
                    </w:r>
                  </w:p>
                </w:txbxContent>
              </v:textbox>
            </v:shape>
          </w:pict>
        </mc:Fallback>
      </mc:AlternateContent>
    </w:r>
    <w:r w:rsidR="009B4378" w:rsidRPr="009A74A4">
      <w:rPr>
        <w:rFonts w:asciiTheme="majorHAnsi" w:eastAsiaTheme="majorEastAsia" w:hAnsiTheme="majorHAnsi" w:cstheme="majorHAnsi"/>
        <w:color w:val="943634" w:themeColor="accent2" w:themeShade="BF"/>
        <w:sz w:val="18"/>
      </w:rPr>
      <w:t>“</w:t>
    </w:r>
    <w:hyperlink r:id="rId1" w:history="1">
      <w:r w:rsidR="009B4378" w:rsidRPr="007F4FDC">
        <w:rPr>
          <w:rStyle w:val="aa"/>
          <w:rFonts w:asciiTheme="majorHAnsi" w:eastAsiaTheme="majorEastAsia" w:hAnsiTheme="majorHAnsi" w:cstheme="majorHAnsi" w:hint="eastAsia"/>
          <w:color w:val="0000BF" w:themeColor="hyperlink" w:themeShade="BF"/>
          <w:sz w:val="18"/>
        </w:rPr>
        <w:t xml:space="preserve">Open Source Compliance </w:t>
      </w:r>
      <w:r w:rsidR="009B4378" w:rsidRPr="007F4FDC">
        <w:rPr>
          <w:rStyle w:val="aa"/>
          <w:rFonts w:asciiTheme="majorHAnsi" w:eastAsiaTheme="majorEastAsia" w:hAnsiTheme="majorHAnsi" w:cstheme="majorHAnsi"/>
          <w:color w:val="0000BF" w:themeColor="hyperlink" w:themeShade="BF"/>
          <w:sz w:val="18"/>
        </w:rPr>
        <w:t>Recommended Practices For Compliance Professionals</w:t>
      </w:r>
    </w:hyperlink>
    <w:r w:rsidR="009B4378" w:rsidRPr="009A74A4">
      <w:rPr>
        <w:rFonts w:asciiTheme="majorHAnsi" w:eastAsiaTheme="majorEastAsia" w:hAnsiTheme="majorHAnsi" w:cstheme="majorHAnsi"/>
        <w:color w:val="943634" w:themeColor="accent2" w:themeShade="BF"/>
        <w:sz w:val="18"/>
      </w:rPr>
      <w:t>”</w:t>
    </w:r>
    <w:r w:rsidR="009B4378" w:rsidRPr="009B4378">
      <w:rPr>
        <w:rFonts w:asciiTheme="majorHAnsi" w:eastAsiaTheme="majorEastAsia" w:hAnsiTheme="majorHAnsi" w:cstheme="majorHAnsi" w:hint="eastAsia"/>
        <w:color w:val="943634" w:themeColor="accent2" w:themeShade="B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01"/>
    <w:rsid w:val="0002358F"/>
    <w:rsid w:val="00036177"/>
    <w:rsid w:val="00046C5B"/>
    <w:rsid w:val="00060847"/>
    <w:rsid w:val="000B7401"/>
    <w:rsid w:val="00104E18"/>
    <w:rsid w:val="001336A8"/>
    <w:rsid w:val="00156E22"/>
    <w:rsid w:val="001F2141"/>
    <w:rsid w:val="001F72AF"/>
    <w:rsid w:val="00282F42"/>
    <w:rsid w:val="0028358A"/>
    <w:rsid w:val="0031579E"/>
    <w:rsid w:val="00386DF1"/>
    <w:rsid w:val="004271A4"/>
    <w:rsid w:val="004A0321"/>
    <w:rsid w:val="005844BD"/>
    <w:rsid w:val="00615535"/>
    <w:rsid w:val="006203E6"/>
    <w:rsid w:val="00715B81"/>
    <w:rsid w:val="00771492"/>
    <w:rsid w:val="007F4FDC"/>
    <w:rsid w:val="00821003"/>
    <w:rsid w:val="00882493"/>
    <w:rsid w:val="008A0FE9"/>
    <w:rsid w:val="008B308C"/>
    <w:rsid w:val="00980593"/>
    <w:rsid w:val="009979A2"/>
    <w:rsid w:val="009A6CC7"/>
    <w:rsid w:val="009A74A4"/>
    <w:rsid w:val="009B4378"/>
    <w:rsid w:val="009C471F"/>
    <w:rsid w:val="009E17AC"/>
    <w:rsid w:val="00AD03BB"/>
    <w:rsid w:val="00B919EE"/>
    <w:rsid w:val="00CA2436"/>
    <w:rsid w:val="00CF715C"/>
    <w:rsid w:val="00D45EE0"/>
    <w:rsid w:val="00E152A4"/>
    <w:rsid w:val="00F52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44B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401"/>
    <w:pPr>
      <w:tabs>
        <w:tab w:val="center" w:pos="4252"/>
        <w:tab w:val="right" w:pos="8504"/>
      </w:tabs>
      <w:snapToGrid w:val="0"/>
    </w:pPr>
  </w:style>
  <w:style w:type="character" w:customStyle="1" w:styleId="a4">
    <w:name w:val="ヘッダー (文字)"/>
    <w:basedOn w:val="a0"/>
    <w:link w:val="a3"/>
    <w:uiPriority w:val="99"/>
    <w:rsid w:val="000B7401"/>
  </w:style>
  <w:style w:type="paragraph" w:styleId="a5">
    <w:name w:val="footer"/>
    <w:basedOn w:val="a"/>
    <w:link w:val="a6"/>
    <w:uiPriority w:val="99"/>
    <w:unhideWhenUsed/>
    <w:rsid w:val="000B7401"/>
    <w:pPr>
      <w:tabs>
        <w:tab w:val="center" w:pos="4252"/>
        <w:tab w:val="right" w:pos="8504"/>
      </w:tabs>
      <w:snapToGrid w:val="0"/>
    </w:pPr>
  </w:style>
  <w:style w:type="character" w:customStyle="1" w:styleId="a6">
    <w:name w:val="フッター (文字)"/>
    <w:basedOn w:val="a0"/>
    <w:link w:val="a5"/>
    <w:uiPriority w:val="99"/>
    <w:rsid w:val="000B7401"/>
  </w:style>
  <w:style w:type="paragraph" w:styleId="a7">
    <w:name w:val="footnote text"/>
    <w:basedOn w:val="a"/>
    <w:link w:val="a8"/>
    <w:uiPriority w:val="99"/>
    <w:semiHidden/>
    <w:unhideWhenUsed/>
    <w:rsid w:val="008A0FE9"/>
    <w:pPr>
      <w:snapToGrid w:val="0"/>
      <w:jc w:val="left"/>
    </w:pPr>
  </w:style>
  <w:style w:type="character" w:customStyle="1" w:styleId="a8">
    <w:name w:val="脚注文字列 (文字)"/>
    <w:basedOn w:val="a0"/>
    <w:link w:val="a7"/>
    <w:uiPriority w:val="99"/>
    <w:semiHidden/>
    <w:rsid w:val="008A0FE9"/>
  </w:style>
  <w:style w:type="character" w:styleId="a9">
    <w:name w:val="footnote reference"/>
    <w:basedOn w:val="a0"/>
    <w:uiPriority w:val="99"/>
    <w:semiHidden/>
    <w:unhideWhenUsed/>
    <w:rsid w:val="008A0FE9"/>
    <w:rPr>
      <w:vertAlign w:val="superscript"/>
    </w:rPr>
  </w:style>
  <w:style w:type="paragraph" w:customStyle="1" w:styleId="11">
    <w:name w:val="スタイル1"/>
    <w:basedOn w:val="a"/>
    <w:qFormat/>
    <w:rsid w:val="009A74A4"/>
    <w:pPr>
      <w:spacing w:beforeLines="50" w:before="180" w:line="260" w:lineRule="exact"/>
    </w:pPr>
    <w:rPr>
      <w:rFonts w:ascii="メイリオ" w:eastAsia="メイリオ" w:hAnsi="メイリオ" w:cs="メイリオ"/>
      <w:color w:val="943634" w:themeColor="accent2" w:themeShade="BF"/>
    </w:rPr>
  </w:style>
  <w:style w:type="character" w:styleId="aa">
    <w:name w:val="Hyperlink"/>
    <w:basedOn w:val="a0"/>
    <w:uiPriority w:val="99"/>
    <w:unhideWhenUsed/>
    <w:rsid w:val="007F4FDC"/>
    <w:rPr>
      <w:color w:val="0000FF" w:themeColor="hyperlink"/>
      <w:u w:val="single"/>
    </w:rPr>
  </w:style>
  <w:style w:type="paragraph" w:styleId="ab">
    <w:name w:val="Balloon Text"/>
    <w:basedOn w:val="a"/>
    <w:link w:val="ac"/>
    <w:uiPriority w:val="99"/>
    <w:semiHidden/>
    <w:unhideWhenUsed/>
    <w:rsid w:val="007F4FD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F4FDC"/>
    <w:rPr>
      <w:rFonts w:asciiTheme="majorHAnsi" w:eastAsiaTheme="majorEastAsia" w:hAnsiTheme="majorHAnsi" w:cstheme="majorBidi"/>
      <w:sz w:val="18"/>
      <w:szCs w:val="18"/>
    </w:rPr>
  </w:style>
  <w:style w:type="character" w:customStyle="1" w:styleId="10">
    <w:name w:val="見出し 1 (文字)"/>
    <w:basedOn w:val="a0"/>
    <w:link w:val="1"/>
    <w:uiPriority w:val="9"/>
    <w:rsid w:val="005844BD"/>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44B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401"/>
    <w:pPr>
      <w:tabs>
        <w:tab w:val="center" w:pos="4252"/>
        <w:tab w:val="right" w:pos="8504"/>
      </w:tabs>
      <w:snapToGrid w:val="0"/>
    </w:pPr>
  </w:style>
  <w:style w:type="character" w:customStyle="1" w:styleId="a4">
    <w:name w:val="ヘッダー (文字)"/>
    <w:basedOn w:val="a0"/>
    <w:link w:val="a3"/>
    <w:uiPriority w:val="99"/>
    <w:rsid w:val="000B7401"/>
  </w:style>
  <w:style w:type="paragraph" w:styleId="a5">
    <w:name w:val="footer"/>
    <w:basedOn w:val="a"/>
    <w:link w:val="a6"/>
    <w:uiPriority w:val="99"/>
    <w:unhideWhenUsed/>
    <w:rsid w:val="000B7401"/>
    <w:pPr>
      <w:tabs>
        <w:tab w:val="center" w:pos="4252"/>
        <w:tab w:val="right" w:pos="8504"/>
      </w:tabs>
      <w:snapToGrid w:val="0"/>
    </w:pPr>
  </w:style>
  <w:style w:type="character" w:customStyle="1" w:styleId="a6">
    <w:name w:val="フッター (文字)"/>
    <w:basedOn w:val="a0"/>
    <w:link w:val="a5"/>
    <w:uiPriority w:val="99"/>
    <w:rsid w:val="000B7401"/>
  </w:style>
  <w:style w:type="paragraph" w:styleId="a7">
    <w:name w:val="footnote text"/>
    <w:basedOn w:val="a"/>
    <w:link w:val="a8"/>
    <w:uiPriority w:val="99"/>
    <w:semiHidden/>
    <w:unhideWhenUsed/>
    <w:rsid w:val="008A0FE9"/>
    <w:pPr>
      <w:snapToGrid w:val="0"/>
      <w:jc w:val="left"/>
    </w:pPr>
  </w:style>
  <w:style w:type="character" w:customStyle="1" w:styleId="a8">
    <w:name w:val="脚注文字列 (文字)"/>
    <w:basedOn w:val="a0"/>
    <w:link w:val="a7"/>
    <w:uiPriority w:val="99"/>
    <w:semiHidden/>
    <w:rsid w:val="008A0FE9"/>
  </w:style>
  <w:style w:type="character" w:styleId="a9">
    <w:name w:val="footnote reference"/>
    <w:basedOn w:val="a0"/>
    <w:uiPriority w:val="99"/>
    <w:semiHidden/>
    <w:unhideWhenUsed/>
    <w:rsid w:val="008A0FE9"/>
    <w:rPr>
      <w:vertAlign w:val="superscript"/>
    </w:rPr>
  </w:style>
  <w:style w:type="paragraph" w:customStyle="1" w:styleId="11">
    <w:name w:val="スタイル1"/>
    <w:basedOn w:val="a"/>
    <w:qFormat/>
    <w:rsid w:val="009A74A4"/>
    <w:pPr>
      <w:spacing w:beforeLines="50" w:before="180" w:line="260" w:lineRule="exact"/>
    </w:pPr>
    <w:rPr>
      <w:rFonts w:ascii="メイリオ" w:eastAsia="メイリオ" w:hAnsi="メイリオ" w:cs="メイリオ"/>
      <w:color w:val="943634" w:themeColor="accent2" w:themeShade="BF"/>
    </w:rPr>
  </w:style>
  <w:style w:type="character" w:styleId="aa">
    <w:name w:val="Hyperlink"/>
    <w:basedOn w:val="a0"/>
    <w:uiPriority w:val="99"/>
    <w:unhideWhenUsed/>
    <w:rsid w:val="007F4FDC"/>
    <w:rPr>
      <w:color w:val="0000FF" w:themeColor="hyperlink"/>
      <w:u w:val="single"/>
    </w:rPr>
  </w:style>
  <w:style w:type="paragraph" w:styleId="ab">
    <w:name w:val="Balloon Text"/>
    <w:basedOn w:val="a"/>
    <w:link w:val="ac"/>
    <w:uiPriority w:val="99"/>
    <w:semiHidden/>
    <w:unhideWhenUsed/>
    <w:rsid w:val="007F4FDC"/>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F4FDC"/>
    <w:rPr>
      <w:rFonts w:asciiTheme="majorHAnsi" w:eastAsiaTheme="majorEastAsia" w:hAnsiTheme="majorHAnsi" w:cstheme="majorBidi"/>
      <w:sz w:val="18"/>
      <w:szCs w:val="18"/>
    </w:rPr>
  </w:style>
  <w:style w:type="character" w:customStyle="1" w:styleId="10">
    <w:name w:val="見出し 1 (文字)"/>
    <w:basedOn w:val="a0"/>
    <w:link w:val="1"/>
    <w:uiPriority w:val="9"/>
    <w:rsid w:val="005844B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ibrahimatlinux.com/uploads/6/3/9/7/6397792/copyofrecommendedcompliancepractices.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5BE28-E444-490F-B404-BE5CCDC4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397</Words>
  <Characters>2269</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16</cp:revision>
  <cp:lastPrinted>2017-06-26T03:56:00Z</cp:lastPrinted>
  <dcterms:created xsi:type="dcterms:W3CDTF">2017-06-26T00:31:00Z</dcterms:created>
  <dcterms:modified xsi:type="dcterms:W3CDTF">2017-06-26T03:57:00Z</dcterms:modified>
</cp:coreProperties>
</file>