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120" w:before="0"/>
        <w:jc w:val="center"/>
      </w:pPr>
      <w:r>
        <w:rPr>
          <w:rFonts w:ascii="Arial" w:cs="Arial" w:eastAsia="Arial" w:hAnsi="Arial"/>
          <w:b/>
          <w:bCs/>
          <w:color w:val="1F3864"/>
          <w:sz w:val="64"/>
          <w:szCs w:val="64"/>
        </w:rPr>
        <w:t xml:space="preserve">AGENTIC BRO</w:t>
      </w:r>
    </w:p>
    <w:p>
      <w:pPr>
        <w:spacing w:after="240" w:before="0"/>
        <w:jc w:val="center"/>
      </w:pPr>
      <w:r>
        <w:rPr>
          <w:rFonts w:ascii="Arial" w:cs="Arial" w:eastAsia="Arial" w:hAnsi="Arial"/>
          <w:color w:val="2E75B6"/>
          <w:sz w:val="40"/>
          <w:szCs w:val="40"/>
        </w:rPr>
        <w:t xml:space="preserve">Engineering Handoff Plan</w:t>
      </w:r>
    </w:p>
    <w:p>
      <w:pPr>
        <w:pBdr>
          <w:top w:val="none" w:color="FFFFFF" w:sz="0"/>
          <w:bottom w:val="single" w:color="2E75B6" w:sz="6"/>
        </w:pBdr>
        <w:spacing w:after="240" w:before="0"/>
        <w:jc w:val="center"/>
      </w:pPr>
      <w:r>
        <w:rPr>
          <w:sz w:val="4"/>
          <w:szCs w:val="4"/>
        </w:rPr>
        <w:t xml:space="preserve"/>
      </w:r>
    </w:p>
    <w:p>
      <w:pPr>
        <w:spacing w:after="0" w:before="0"/>
      </w:pPr>
      <w:r>
        <w:t xml:space="preserve"/>
      </w:r>
    </w:p>
    <w:p>
      <w:pPr>
        <w:spacing w:after="80" w:before="120"/>
        <w:jc w:val="center"/>
      </w:pPr>
      <w:r>
        <w:rPr>
          <w:rFonts w:ascii="Arial" w:cs="Arial" w:eastAsia="Arial" w:hAnsi="Arial"/>
          <w:color w:val="595959"/>
          <w:sz w:val="28"/>
          <w:szCs w:val="28"/>
        </w:rPr>
        <w:t xml:space="preserve">Profile Verification Service</w:t>
      </w:r>
    </w:p>
    <w:p>
      <w:pPr>
        <w:spacing w:after="80" w:before="0"/>
        <w:jc w:val="center"/>
      </w:pPr>
      <w:r>
        <w:rPr>
          <w:rFonts w:ascii="Arial" w:cs="Arial" w:eastAsia="Arial" w:hAnsi="Arial"/>
          <w:color w:val="595959"/>
          <w:sz w:val="22"/>
          <w:szCs w:val="22"/>
        </w:rPr>
        <w:t xml:space="preserve">Context-Aware Scam Detection  •  Multi-Platform Support  •  Full Test Coverage</w:t>
      </w:r>
    </w:p>
    <w:p>
      <w:pPr>
        <w:spacing w:after="0" w:before="0"/>
      </w:pPr>
      <w:r>
        <w:t xml:space="preserve"/>
      </w:r>
    </w:p>
    <w:p>
      <w:pPr>
        <w:spacing w:after="0" w:before="0"/>
      </w:pPr>
      <w:r>
        <w:t xml:space="preserve"/>
      </w:r>
    </w:p>
    <w:p>
      <w:pPr>
        <w:spacing w:after="0" w:before="0"/>
      </w:pPr>
      <w:r>
        <w:t xml:space="preserve"/>
      </w:r>
    </w:p>
    <w:p>
      <w:pPr>
        <w:spacing w:after="60" w:before="0"/>
        <w:jc w:val="center"/>
      </w:pPr>
      <w:r>
        <w:rPr>
          <w:rFonts w:ascii="Arial" w:cs="Arial" w:eastAsia="Arial" w:hAnsi="Arial"/>
          <w:color w:val="737373"/>
          <w:sz w:val="20"/>
          <w:szCs w:val="20"/>
        </w:rPr>
        <w:t xml:space="preserve">Prepared: March 31, 2026</w:t>
      </w:r>
    </w:p>
    <w:p>
      <w:pPr>
        <w:spacing w:after="60" w:before="0"/>
        <w:jc w:val="center"/>
      </w:pPr>
      <w:r>
        <w:rPr>
          <w:rFonts w:ascii="Arial" w:cs="Arial" w:eastAsia="Arial" w:hAnsi="Arial"/>
          <w:color w:val="737373"/>
          <w:sz w:val="20"/>
          <w:szCs w:val="20"/>
        </w:rPr>
        <w:t xml:space="preserve">Version: 2.0.0  •  Status: Production-Ready</w:t>
      </w:r>
    </w:p>
    <w:p>
      <w:r>
        <w:br w:type="page"/>
      </w:r>
    </w:p>
    <w:p>
      <w:pPr>
        <w:pStyle w:val="Heading1"/>
        <w:pBdr>
          <w:bottom w:val="single" w:color="2E75B6" w:sz="8"/>
        </w:pBdr>
        <w:spacing w:after="120" w:before="360"/>
      </w:pPr>
      <w:r>
        <w:rPr>
          <w:rFonts w:ascii="Arial" w:cs="Arial" w:eastAsia="Arial" w:hAnsi="Arial"/>
          <w:b/>
          <w:bCs/>
          <w:color w:val="1F3864"/>
          <w:sz w:val="32"/>
          <w:szCs w:val="32"/>
        </w:rPr>
        <w:t xml:space="preserve">1. Executive Summary</w:t>
      </w:r>
    </w:p>
    <w:p>
      <w:pPr>
        <w:spacing w:after="60" w:before="60"/>
      </w:pPr>
      <w:r>
        <w:rPr>
          <w:rFonts w:ascii="Arial" w:cs="Arial" w:eastAsia="Arial" w:hAnsi="Arial"/>
          <w:sz w:val="22"/>
          <w:szCs w:val="22"/>
        </w:rPr>
        <w:t xml:space="preserve">Agentic Bro is a REST API that verifies social media profiles for authenticity and detects scammers. It was originally built to serve the Solana/crypto community. This engineering sprint extended it into a general-purpose anti-scam platform that serves any user facing online fraud — from romance scams to fake job offers to government impersonation.</w:t>
      </w:r>
    </w:p>
    <w:p>
      <w:pPr>
        <w:spacing w:after="0" w:before="0"/>
      </w:pPr>
      <w:r>
        <w:t xml:space="preserve"/>
      </w:r>
    </w:p>
    <w:p>
      <w:pPr>
        <w:pStyle w:val="Heading2"/>
        <w:spacing w:after="80" w:before="280"/>
      </w:pPr>
      <w:r>
        <w:rPr>
          <w:rFonts w:ascii="Arial" w:cs="Arial" w:eastAsia="Arial" w:hAnsi="Arial"/>
          <w:b/>
          <w:bCs/>
          <w:color w:val="2E75B6"/>
          <w:sz w:val="26"/>
          <w:szCs w:val="26"/>
        </w:rPr>
        <w:t xml:space="preserve">What Was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Area</w:t>
            </w:r>
          </w:p>
        </w:tc>
        <w:tc>
          <w:tcPr>
            <w:tcW w:type="dxa" w:w="57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Summary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Scam taxonomy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9 new scam types added; 18 total across 4 crypto-specific, 5 general fraud, and 9 general-audience categories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Context-aware scoring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6 verification contexts (crypto, romance, employment, marketplace, financial, general) with independently tuned weight profiles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Platform expansion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Instagram and LinkedIn clients added via Puppeteer CDP scraping; Facebook stub ready for implementation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Keyword detection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5 domain-specific keyword sets replacing a single crypto-only list; patterns select automatically from the active context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User-facing copy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30 plain-language summary strings (6 contexts x 5 risk levels) and 30 context-specific recommendation strings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Test coverage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85 Jest/ts-jest tests across scoring logic (37) and end-to-end scam detection (48); all passing</w:t>
            </w:r>
          </w:p>
        </w:tc>
      </w:tr>
    </w:tbl>
    <w:p>
      <w:pPr>
        <w:spacing w:after="0" w:before="0"/>
      </w:pPr>
      <w:r>
        <w:t xml:space="preserve"/>
      </w:r>
    </w:p>
    <w:p>
      <w:pPr>
        <w:spacing w:after="60" w:before="60"/>
      </w:pPr>
      <w:r>
        <w:rPr>
          <w:rFonts w:ascii="Arial" w:cs="Arial" w:eastAsia="Arial" w:hAnsi="Arial"/>
          <w:sz w:val="22"/>
          <w:szCs w:val="22"/>
        </w:rPr>
        <w:t xml:space="preserve">The API is production-ready. All TypeScript compiles cleanly (npx tsc --noEmit passes) and all 85 unit tests pass.</w:t>
      </w:r>
    </w:p>
    <w:p>
      <w:r>
        <w:br w:type="page"/>
      </w:r>
    </w:p>
    <w:p>
      <w:pPr>
        <w:pStyle w:val="Heading1"/>
        <w:pBdr>
          <w:bottom w:val="single" w:color="2E75B6" w:sz="8"/>
        </w:pBdr>
        <w:spacing w:after="120" w:before="360"/>
      </w:pPr>
      <w:r>
        <w:rPr>
          <w:rFonts w:ascii="Arial" w:cs="Arial" w:eastAsia="Arial" w:hAnsi="Arial"/>
          <w:b/>
          <w:bCs/>
          <w:color w:val="1F3864"/>
          <w:sz w:val="32"/>
          <w:szCs w:val="32"/>
        </w:rPr>
        <w:t xml:space="preserve">2. Project Overview</w:t>
      </w:r>
    </w:p>
    <w:p>
      <w:pPr>
        <w:pStyle w:val="Heading2"/>
        <w:spacing w:after="80" w:before="280"/>
      </w:pPr>
      <w:r>
        <w:rPr>
          <w:rFonts w:ascii="Arial" w:cs="Arial" w:eastAsia="Arial" w:hAnsi="Arial"/>
          <w:b/>
          <w:bCs/>
          <w:color w:val="2E75B6"/>
          <w:sz w:val="26"/>
          <w:szCs w:val="26"/>
        </w:rPr>
        <w:t xml:space="preserve">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Field</w:t>
            </w:r>
          </w:p>
        </w:tc>
        <w:tc>
          <w:tcPr>
            <w:tcW w:type="dxa" w:w="57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Project 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agentic-bro</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Language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TypeScript 5.3, Node.js 18+</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Framework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Express 4.18</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Database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PostgreSQL 15 (via node-postgres / pg)</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Cache / Queue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Redis 7 (via ioredis)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Test framework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Jest 29 + ts-jest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Containerisation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Docker + Docker Compose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Entry point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src/index.ts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Build output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dist/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API port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3002</w:t>
            </w:r>
          </w:p>
        </w:tc>
      </w:tr>
    </w:tbl>
    <w:p>
      <w:pPr>
        <w:spacing w:after="0" w:before="0"/>
      </w:pPr>
      <w:r>
        <w:t xml:space="preserve"/>
      </w:r>
    </w:p>
    <w:p>
      <w:pPr>
        <w:pStyle w:val="Heading2"/>
        <w:spacing w:after="80" w:before="280"/>
      </w:pPr>
      <w:r>
        <w:rPr>
          <w:rFonts w:ascii="Arial" w:cs="Arial" w:eastAsia="Arial" w:hAnsi="Arial"/>
          <w:b/>
          <w:bCs/>
          <w:color w:val="2E75B6"/>
          <w:sz w:val="26"/>
          <w:szCs w:val="26"/>
        </w:rPr>
        <w:t xml:space="preserve">Directory Layout</w:t>
      </w:r>
    </w:p>
    <w:p>
      <w:pPr>
        <w:spacing w:after="60" w:before="60"/>
      </w:pPr>
      <w:r>
        <w:rPr>
          <w:rFonts w:ascii="Arial" w:cs="Arial" w:eastAsia="Arial" w:hAnsi="Arial"/>
          <w:sz w:val="22"/>
          <w:szCs w:val="22"/>
        </w:rPr>
        <w:t xml:space="preserve">Top-level structure after the enhancements:</w:t>
      </w:r>
    </w:p>
    <w:p>
      <w:pPr>
        <w:spacing w:after="0" w:before="0"/>
      </w:pPr>
      <w:r>
        <w:t xml:space="preserve"/>
      </w:r>
    </w:p>
    <w:p>
      <w:pPr>
        <w:spacing w:after="40" w:before="40"/>
      </w:pPr>
      <w:r>
        <w:rPr>
          <w:rFonts w:ascii="Courier New" w:cs="Courier New" w:eastAsia="Courier New" w:hAnsi="Courier New"/>
          <w:color w:val="333333"/>
          <w:sz w:val="18"/>
          <w:szCs w:val="18"/>
        </w:rPr>
        <w:t xml:space="preserve">agentic-bro/</w:t>
      </w:r>
    </w:p>
    <w:p>
      <w:pPr>
        <w:spacing w:after="40" w:before="40"/>
      </w:pPr>
      <w:r>
        <w:rPr>
          <w:rFonts w:ascii="Courier New" w:cs="Courier New" w:eastAsia="Courier New" w:hAnsi="Courier New"/>
          <w:color w:val="333333"/>
          <w:sz w:val="18"/>
          <w:szCs w:val="18"/>
        </w:rPr>
        <w:t xml:space="preserve">  src/index.ts                   Express server entry point</w:t>
      </w:r>
    </w:p>
    <w:p>
      <w:pPr>
        <w:spacing w:after="40" w:before="40"/>
      </w:pPr>
      <w:r>
        <w:rPr>
          <w:rFonts w:ascii="Courier New" w:cs="Courier New" w:eastAsia="Courier New" w:hAnsi="Courier New"/>
          <w:color w:val="333333"/>
          <w:sz w:val="18"/>
          <w:szCs w:val="18"/>
        </w:rPr>
        <w:t xml:space="preserve">  services/profile-verifier/</w:t>
      </w:r>
    </w:p>
    <w:p>
      <w:pPr>
        <w:spacing w:after="40" w:before="40"/>
      </w:pPr>
      <w:r>
        <w:rPr>
          <w:rFonts w:ascii="Courier New" w:cs="Courier New" w:eastAsia="Courier New" w:hAnsi="Courier New"/>
          <w:color w:val="333333"/>
          <w:sz w:val="18"/>
          <w:szCs w:val="18"/>
        </w:rPr>
        <w:t xml:space="preserve">    index.ts                     Main orchestrator (990 lines)</w:t>
      </w:r>
    </w:p>
    <w:p>
      <w:pPr>
        <w:spacing w:after="40" w:before="40"/>
      </w:pPr>
      <w:r>
        <w:rPr>
          <w:rFonts w:ascii="Courier New" w:cs="Courier New" w:eastAsia="Courier New" w:hAnsi="Courier New"/>
          <w:color w:val="333333"/>
          <w:sz w:val="18"/>
          <w:szCs w:val="18"/>
        </w:rPr>
        <w:t xml:space="preserve">    scoring.ts                   Context-aware authenticity calculator</w:t>
      </w:r>
    </w:p>
    <w:p>
      <w:pPr>
        <w:spacing w:after="40" w:before="40"/>
      </w:pPr>
      <w:r>
        <w:rPr>
          <w:rFonts w:ascii="Courier New" w:cs="Courier New" w:eastAsia="Courier New" w:hAnsi="Courier New"/>
          <w:color w:val="333333"/>
          <w:sz w:val="18"/>
          <w:szCs w:val="18"/>
        </w:rPr>
        <w:t xml:space="preserve">  routes/verify.ts               API route handlers</w:t>
      </w:r>
    </w:p>
    <w:p>
      <w:pPr>
        <w:spacing w:after="40" w:before="40"/>
      </w:pPr>
      <w:r>
        <w:rPr>
          <w:rFonts w:ascii="Courier New" w:cs="Courier New" w:eastAsia="Courier New" w:hAnsi="Courier New"/>
          <w:color w:val="333333"/>
          <w:sz w:val="18"/>
          <w:szCs w:val="18"/>
        </w:rPr>
        <w:t xml:space="preserve">  routes/scan.ts                 Token scan routes</w:t>
      </w:r>
    </w:p>
    <w:p>
      <w:pPr>
        <w:spacing w:after="40" w:before="40"/>
      </w:pPr>
      <w:r>
        <w:rPr>
          <w:rFonts w:ascii="Courier New" w:cs="Courier New" w:eastAsia="Courier New" w:hAnsi="Courier New"/>
          <w:color w:val="333333"/>
          <w:sz w:val="18"/>
          <w:szCs w:val="18"/>
        </w:rPr>
        <w:t xml:space="preserve">  middleware/auth.ts             API key authentication</w:t>
      </w:r>
    </w:p>
    <w:p>
      <w:pPr>
        <w:spacing w:after="40" w:before="40"/>
      </w:pPr>
      <w:r>
        <w:rPr>
          <w:rFonts w:ascii="Courier New" w:cs="Courier New" w:eastAsia="Courier New" w:hAnsi="Courier New"/>
          <w:color w:val="333333"/>
          <w:sz w:val="18"/>
          <w:szCs w:val="18"/>
        </w:rPr>
        <w:t xml:space="preserve">  middleware/rate-limiter.ts     Tiered rate limiting (Redis-backed)</w:t>
      </w:r>
    </w:p>
    <w:p>
      <w:pPr>
        <w:spacing w:after="40" w:before="40"/>
      </w:pPr>
      <w:r>
        <w:rPr>
          <w:rFonts w:ascii="Courier New" w:cs="Courier New" w:eastAsia="Courier New" w:hAnsi="Courier New"/>
          <w:color w:val="333333"/>
          <w:sz w:val="18"/>
          <w:szCs w:val="18"/>
        </w:rPr>
        <w:t xml:space="preserve">  clients/twitter.ts             Twitter API v2 client</w:t>
      </w:r>
    </w:p>
    <w:p>
      <w:pPr>
        <w:spacing w:after="40" w:before="40"/>
      </w:pPr>
      <w:r>
        <w:rPr>
          <w:rFonts w:ascii="Courier New" w:cs="Courier New" w:eastAsia="Courier New" w:hAnsi="Courier New"/>
          <w:color w:val="333333"/>
          <w:sz w:val="18"/>
          <w:szCs w:val="18"/>
        </w:rPr>
        <w:t xml:space="preserve">  clients/instagram.ts           NEW: Puppeteer Instagram scraper</w:t>
      </w:r>
    </w:p>
    <w:p>
      <w:pPr>
        <w:spacing w:after="40" w:before="40"/>
      </w:pPr>
      <w:r>
        <w:rPr>
          <w:rFonts w:ascii="Courier New" w:cs="Courier New" w:eastAsia="Courier New" w:hAnsi="Courier New"/>
          <w:color w:val="333333"/>
          <w:sz w:val="18"/>
          <w:szCs w:val="18"/>
        </w:rPr>
        <w:t xml:space="preserve">  clients/linkedin.ts            NEW: Puppeteer LinkedIn scraper</w:t>
      </w:r>
    </w:p>
    <w:p>
      <w:pPr>
        <w:spacing w:after="40" w:before="40"/>
      </w:pPr>
      <w:r>
        <w:rPr>
          <w:rFonts w:ascii="Courier New" w:cs="Courier New" w:eastAsia="Courier New" w:hAnsi="Courier New"/>
          <w:color w:val="333333"/>
          <w:sz w:val="18"/>
          <w:szCs w:val="18"/>
        </w:rPr>
        <w:t xml:space="preserve">  clients/botometer.ts           Botometer bot-score client</w:t>
      </w:r>
    </w:p>
    <w:p>
      <w:pPr>
        <w:spacing w:after="40" w:before="40"/>
      </w:pPr>
      <w:r>
        <w:rPr>
          <w:rFonts w:ascii="Courier New" w:cs="Courier New" w:eastAsia="Courier New" w:hAnsi="Courier New"/>
          <w:color w:val="333333"/>
          <w:sz w:val="18"/>
          <w:szCs w:val="18"/>
        </w:rPr>
        <w:t xml:space="preserve">  db/scammer-db.ts               PostgreSQL scammer database client</w:t>
      </w:r>
    </w:p>
    <w:p>
      <w:pPr>
        <w:spacing w:after="40" w:before="40"/>
      </w:pPr>
      <w:r>
        <w:rPr>
          <w:rFonts w:ascii="Courier New" w:cs="Courier New" w:eastAsia="Courier New" w:hAnsi="Courier New"/>
          <w:color w:val="333333"/>
          <w:sz w:val="18"/>
          <w:szCs w:val="18"/>
        </w:rPr>
        <w:t xml:space="preserve">  db/migrations/001_initial_schema.sql</w:t>
      </w:r>
    </w:p>
    <w:p>
      <w:pPr>
        <w:spacing w:after="40" w:before="40"/>
      </w:pPr>
      <w:r>
        <w:rPr>
          <w:rFonts w:ascii="Courier New" w:cs="Courier New" w:eastAsia="Courier New" w:hAnsi="Courier New"/>
          <w:color w:val="333333"/>
          <w:sz w:val="18"/>
          <w:szCs w:val="18"/>
        </w:rPr>
        <w:t xml:space="preserve">  utils/deepfake.ts              ONNX deepfake detection</w:t>
      </w:r>
    </w:p>
    <w:p>
      <w:pPr>
        <w:spacing w:after="40" w:before="40"/>
      </w:pPr>
      <w:r>
        <w:rPr>
          <w:rFonts w:ascii="Courier New" w:cs="Courier New" w:eastAsia="Courier New" w:hAnsi="Courier New"/>
          <w:color w:val="333333"/>
          <w:sz w:val="18"/>
          <w:szCs w:val="18"/>
        </w:rPr>
        <w:t xml:space="preserve">  utils/cache.ts                 Redis cache utility</w:t>
      </w:r>
    </w:p>
    <w:p>
      <w:pPr>
        <w:spacing w:after="40" w:before="40"/>
      </w:pPr>
      <w:r>
        <w:rPr>
          <w:rFonts w:ascii="Courier New" w:cs="Courier New" w:eastAsia="Courier New" w:hAnsi="Courier New"/>
          <w:color w:val="333333"/>
          <w:sz w:val="18"/>
          <w:szCs w:val="18"/>
        </w:rPr>
        <w:t xml:space="preserve">  workers/index.ts               Background task processor</w:t>
      </w:r>
    </w:p>
    <w:p>
      <w:pPr>
        <w:spacing w:after="40" w:before="40"/>
      </w:pPr>
      <w:r>
        <w:rPr>
          <w:rFonts w:ascii="Courier New" w:cs="Courier New" w:eastAsia="Courier New" w:hAnsi="Courier New"/>
          <w:color w:val="333333"/>
          <w:sz w:val="18"/>
          <w:szCs w:val="18"/>
        </w:rPr>
        <w:t xml:space="preserve">  __tests__/profile-verifier/</w:t>
      </w:r>
    </w:p>
    <w:p>
      <w:pPr>
        <w:spacing w:after="40" w:before="40"/>
      </w:pPr>
      <w:r>
        <w:rPr>
          <w:rFonts w:ascii="Courier New" w:cs="Courier New" w:eastAsia="Courier New" w:hAnsi="Courier New"/>
          <w:color w:val="333333"/>
          <w:sz w:val="18"/>
          <w:szCs w:val="18"/>
        </w:rPr>
        <w:t xml:space="preserve">    fixtures/profiles.ts         18 scam-type test fixtures</w:t>
      </w:r>
    </w:p>
    <w:p>
      <w:pPr>
        <w:spacing w:after="40" w:before="40"/>
      </w:pPr>
      <w:r>
        <w:rPr>
          <w:rFonts w:ascii="Courier New" w:cs="Courier New" w:eastAsia="Courier New" w:hAnsi="Courier New"/>
          <w:color w:val="333333"/>
          <w:sz w:val="18"/>
          <w:szCs w:val="18"/>
        </w:rPr>
        <w:t xml:space="preserve">    scoring.test.ts              37 scoring unit tests</w:t>
      </w:r>
    </w:p>
    <w:p>
      <w:pPr>
        <w:spacing w:after="40" w:before="40"/>
      </w:pPr>
      <w:r>
        <w:rPr>
          <w:rFonts w:ascii="Courier New" w:cs="Courier New" w:eastAsia="Courier New" w:hAnsi="Courier New"/>
          <w:color w:val="333333"/>
          <w:sz w:val="18"/>
          <w:szCs w:val="18"/>
        </w:rPr>
        <w:t xml:space="preserve">    scam-detection.test.ts       48 end-to-end detection tests</w:t>
      </w:r>
    </w:p>
    <w:p>
      <w:pPr>
        <w:spacing w:after="40" w:before="40"/>
      </w:pPr>
      <w:r>
        <w:rPr>
          <w:rFonts w:ascii="Courier New" w:cs="Courier New" w:eastAsia="Courier New" w:hAnsi="Courier New"/>
          <w:color w:val="333333"/>
          <w:sz w:val="18"/>
          <w:szCs w:val="18"/>
        </w:rPr>
        <w:t xml:space="preserve">  jest.config.js                 NEW: ts-jest configuration</w:t>
      </w:r>
    </w:p>
    <w:p>
      <w:r>
        <w:br w:type="page"/>
      </w:r>
    </w:p>
    <w:p>
      <w:pPr>
        <w:pStyle w:val="Heading1"/>
        <w:pBdr>
          <w:bottom w:val="single" w:color="2E75B6" w:sz="8"/>
        </w:pBdr>
        <w:spacing w:after="120" w:before="360"/>
      </w:pPr>
      <w:r>
        <w:rPr>
          <w:rFonts w:ascii="Arial" w:cs="Arial" w:eastAsia="Arial" w:hAnsi="Arial"/>
          <w:b/>
          <w:bCs/>
          <w:color w:val="1F3864"/>
          <w:sz w:val="32"/>
          <w:szCs w:val="32"/>
        </w:rPr>
        <w:t xml:space="preserve">3. Architecture</w:t>
      </w:r>
    </w:p>
    <w:p>
      <w:pPr>
        <w:pStyle w:val="Heading2"/>
        <w:spacing w:after="80" w:before="280"/>
      </w:pPr>
      <w:r>
        <w:rPr>
          <w:rFonts w:ascii="Arial" w:cs="Arial" w:eastAsia="Arial" w:hAnsi="Arial"/>
          <w:b/>
          <w:bCs/>
          <w:color w:val="2E75B6"/>
          <w:sz w:val="26"/>
          <w:szCs w:val="26"/>
        </w:rPr>
        <w:t xml:space="preserve">Request Flow</w:t>
      </w:r>
    </w:p>
    <w:p>
      <w:pPr>
        <w:spacing w:after="60" w:before="60"/>
      </w:pPr>
      <w:r>
        <w:rPr>
          <w:rFonts w:ascii="Arial" w:cs="Arial" w:eastAsia="Arial" w:hAnsi="Arial"/>
          <w:sz w:val="22"/>
          <w:szCs w:val="22"/>
        </w:rPr>
        <w:t xml:space="preserve">Every profile verification request travels through the following layers:</w:t>
      </w:r>
    </w:p>
    <w:p>
      <w:pPr>
        <w:spacing w:after="0" w:before="0"/>
      </w:pPr>
      <w:r>
        <w:t xml:space="preserve"/>
      </w:r>
    </w:p>
    <w:p>
      <w:pPr>
        <w:pStyle w:val="ListParagraph"/>
        <w:numPr>
          <w:ilvl w:val="0"/>
          <w:numId w:val="2"/>
        </w:numPr>
        <w:spacing w:after="40" w:before="40"/>
      </w:pPr>
      <w:r>
        <w:rPr>
          <w:rFonts w:ascii="Arial" w:cs="Arial" w:eastAsia="Arial" w:hAnsi="Arial"/>
          <w:sz w:val="22"/>
          <w:szCs w:val="22"/>
        </w:rPr>
        <w:t xml:space="preserve">Client sends POST /api/v1/verify/profile with platform, username, optional verificationContext, and options.</w:t>
      </w:r>
    </w:p>
    <w:p>
      <w:pPr>
        <w:pStyle w:val="ListParagraph"/>
        <w:numPr>
          <w:ilvl w:val="0"/>
          <w:numId w:val="2"/>
        </w:numPr>
        <w:spacing w:after="40" w:before="40"/>
      </w:pPr>
      <w:r>
        <w:rPr>
          <w:rFonts w:ascii="Arial" w:cs="Arial" w:eastAsia="Arial" w:hAnsi="Arial"/>
          <w:sz w:val="22"/>
          <w:szCs w:val="22"/>
        </w:rPr>
        <w:t xml:space="preserve">auth.requireApiKey validates the Bearer token / X-API-Key header against the users and api_keys tables in PostgreSQL.</w:t>
      </w:r>
    </w:p>
    <w:p>
      <w:pPr>
        <w:pStyle w:val="ListParagraph"/>
        <w:numPr>
          <w:ilvl w:val="0"/>
          <w:numId w:val="2"/>
        </w:numPr>
        <w:spacing w:after="40" w:before="40"/>
      </w:pPr>
      <w:r>
        <w:rPr>
          <w:rFonts w:ascii="Arial" w:cs="Arial" w:eastAsia="Arial" w:hAnsi="Arial"/>
          <w:sz w:val="22"/>
          <w:szCs w:val="22"/>
        </w:rPr>
        <w:t xml:space="preserve">limiter.verifyLimit checks the Redis counter for the caller's tier. Returns HTTP 429 with reset timestamp if exceeded.</w:t>
      </w:r>
    </w:p>
    <w:p>
      <w:pPr>
        <w:pStyle w:val="ListParagraph"/>
        <w:numPr>
          <w:ilvl w:val="0"/>
          <w:numId w:val="2"/>
        </w:numPr>
        <w:spacing w:after="40" w:before="40"/>
      </w:pPr>
      <w:r>
        <w:rPr>
          <w:rFonts w:ascii="Arial" w:cs="Arial" w:eastAsia="Arial" w:hAnsi="Arial"/>
          <w:sz w:val="22"/>
          <w:szCs w:val="22"/>
        </w:rPr>
        <w:t xml:space="preserve">Route handler validates platform (6 supported) and verificationContext (6 supported), then calls ProfileVerifier.verify().</w:t>
      </w:r>
    </w:p>
    <w:p>
      <w:pPr>
        <w:pStyle w:val="ListParagraph"/>
        <w:numPr>
          <w:ilvl w:val="0"/>
          <w:numId w:val="2"/>
        </w:numPr>
        <w:spacing w:after="40" w:before="40"/>
      </w:pPr>
      <w:r>
        <w:rPr>
          <w:rFonts w:ascii="Arial" w:cs="Arial" w:eastAsia="Arial" w:hAnsi="Arial"/>
          <w:sz w:val="22"/>
          <w:szCs w:val="22"/>
        </w:rPr>
        <w:t xml:space="preserve">ProfileVerifier checks the Redis cache. If a fresh result exists it is returned immediately (cache TTL varies by risk level).</w:t>
      </w:r>
    </w:p>
    <w:p>
      <w:pPr>
        <w:pStyle w:val="ListParagraph"/>
        <w:numPr>
          <w:ilvl w:val="0"/>
          <w:numId w:val="2"/>
        </w:numPr>
        <w:spacing w:after="40" w:before="40"/>
      </w:pPr>
      <w:r>
        <w:rPr>
          <w:rFonts w:ascii="Arial" w:cs="Arial" w:eastAsia="Arial" w:hAnsi="Arial"/>
          <w:sz w:val="22"/>
          <w:szCs w:val="22"/>
        </w:rPr>
        <w:t xml:space="preserve">Five parallel category checks run: checkVerification, analyzeBots, analyzeDeepfake, checkImpersonation, analyzeActivity.</w:t>
      </w:r>
    </w:p>
    <w:p>
      <w:pPr>
        <w:pStyle w:val="ListParagraph"/>
        <w:numPr>
          <w:ilvl w:val="0"/>
          <w:numId w:val="2"/>
        </w:numPr>
        <w:spacing w:after="40" w:before="40"/>
      </w:pPr>
      <w:r>
        <w:rPr>
          <w:rFonts w:ascii="Arial" w:cs="Arial" w:eastAsia="Arial" w:hAnsi="Arial"/>
          <w:sz w:val="22"/>
          <w:szCs w:val="22"/>
        </w:rPr>
        <w:t xml:space="preserve">AuthenticityCalculator.calculateScore() normalises each category to 0-100, applies context weights, and sums to a final score.</w:t>
      </w:r>
    </w:p>
    <w:p>
      <w:pPr>
        <w:pStyle w:val="ListParagraph"/>
        <w:numPr>
          <w:ilvl w:val="0"/>
          <w:numId w:val="2"/>
        </w:numPr>
        <w:spacing w:after="40" w:before="40"/>
      </w:pPr>
      <w:r>
        <w:rPr>
          <w:rFonts w:ascii="Arial" w:cs="Arial" w:eastAsia="Arial" w:hAnsi="Arial"/>
          <w:sz w:val="22"/>
          <w:szCs w:val="22"/>
        </w:rPr>
        <w:t xml:space="preserve">determineRiskLevel() maps the score to VERIFIED / SAFE / CAUTION / UNSAFE / SCAM. Context-specific copy is selected.</w:t>
      </w:r>
    </w:p>
    <w:p>
      <w:pPr>
        <w:pStyle w:val="ListParagraph"/>
        <w:numPr>
          <w:ilvl w:val="0"/>
          <w:numId w:val="2"/>
        </w:numPr>
        <w:spacing w:after="40" w:before="40"/>
      </w:pPr>
      <w:r>
        <w:rPr>
          <w:rFonts w:ascii="Arial" w:cs="Arial" w:eastAsia="Arial" w:hAnsi="Arial"/>
          <w:sz w:val="22"/>
          <w:szCs w:val="22"/>
        </w:rPr>
        <w:t xml:space="preserve">Result is cached in Redis and returned as JSON.</w:t>
      </w:r>
    </w:p>
    <w:p>
      <w:pPr>
        <w:spacing w:after="0" w:before="0"/>
      </w:pPr>
      <w:r>
        <w:t xml:space="preserve"/>
      </w:r>
    </w:p>
    <w:p>
      <w:pPr>
        <w:pStyle w:val="Heading2"/>
        <w:spacing w:after="80" w:before="280"/>
      </w:pPr>
      <w:r>
        <w:rPr>
          <w:rFonts w:ascii="Arial" w:cs="Arial" w:eastAsia="Arial" w:hAnsi="Arial"/>
          <w:b/>
          <w:bCs/>
          <w:color w:val="2E75B6"/>
          <w:sz w:val="26"/>
          <w:szCs w:val="26"/>
        </w:rPr>
        <w:t xml:space="preserve">Key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File</w:t>
            </w:r>
          </w:p>
        </w:tc>
        <w:tc>
          <w:tcPr>
            <w:tcW w:type="dxa" w:w="3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Responsibility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ProfileVerifier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services/profile-verifier/index.ts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Top-level orchestrator; manages client instantiation, cache, and result assembly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AuthenticityCalculator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services/profile-verifier/scoring.ts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Context-aware weighted scoring; produces 0-100 score and breakdown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TwitterClient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clients/twitter.ts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Twitter API v2 integration; fetches profile and media data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InstagramClient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clients/instagram.ts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Puppeteer CDP scraper; JSON-LD first, DOM fallback; parses M/K follower counts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LinkedInClient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clients/linkedin.ts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Puppeteer CDP scraper; handles auth-wall redirect; estimates account age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BotometerClient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clients/botometer.ts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Botometer API; bot probability, fake-follower %, engagement authenticity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DeepfakeDetector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utils/deepfake.ts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ONNX model inference; detects AI-generated images and GAN artifacts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ScammerDatabase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db/scammer-db.ts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PostgreSQL client; find, report, search, stats for known scammers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Cache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utils/cache.ts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Redis wrapper; TTL varies by risk level (VERIFIED: 7d, SCAM: 30min)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RateLimiter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middleware/rate-limiter.ts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Redis-backed tier limits; emits X-RateLimit-* headers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middleware/auth.ts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API key validation; resolves user tier for rate limiting</w:t>
            </w:r>
          </w:p>
        </w:tc>
      </w:tr>
    </w:tbl>
    <w:p>
      <w:r>
        <w:br w:type="page"/>
      </w:r>
    </w:p>
    <w:p>
      <w:pPr>
        <w:pStyle w:val="Heading1"/>
        <w:pBdr>
          <w:bottom w:val="single" w:color="2E75B6" w:sz="8"/>
        </w:pBdr>
        <w:spacing w:after="120" w:before="360"/>
      </w:pPr>
      <w:r>
        <w:rPr>
          <w:rFonts w:ascii="Arial" w:cs="Arial" w:eastAsia="Arial" w:hAnsi="Arial"/>
          <w:b/>
          <w:bCs/>
          <w:color w:val="1F3864"/>
          <w:sz w:val="32"/>
          <w:szCs w:val="32"/>
        </w:rPr>
        <w:t xml:space="preserve">4. Scoring System</w:t>
      </w:r>
    </w:p>
    <w:p>
      <w:pPr>
        <w:pStyle w:val="Heading2"/>
        <w:spacing w:after="80" w:before="280"/>
      </w:pPr>
      <w:r>
        <w:rPr>
          <w:rFonts w:ascii="Arial" w:cs="Arial" w:eastAsia="Arial" w:hAnsi="Arial"/>
          <w:b/>
          <w:bCs/>
          <w:color w:val="2E75B6"/>
          <w:sz w:val="26"/>
          <w:szCs w:val="26"/>
        </w:rPr>
        <w:t xml:space="preserve">Overview</w:t>
      </w:r>
    </w:p>
    <w:p>
      <w:pPr>
        <w:spacing w:after="60" w:before="60"/>
      </w:pPr>
      <w:r>
        <w:rPr>
          <w:rFonts w:ascii="Arial" w:cs="Arial" w:eastAsia="Arial" w:hAnsi="Arial"/>
          <w:sz w:val="22"/>
          <w:szCs w:val="22"/>
        </w:rPr>
        <w:t xml:space="preserve">Profiles are evaluated across five categories. Each category produces a raw score and a max score. The scores are normalised to 0-100 percent and then multiplied by context-specific weights that sum to 100. The result is the authenticity score (0-100).</w:t>
      </w:r>
    </w:p>
    <w:p>
      <w:pPr>
        <w:spacing w:after="0" w:before="0"/>
      </w:pPr>
      <w:r>
        <w:t xml:space="preserve"/>
      </w:r>
    </w:p>
    <w:p>
      <w:pPr>
        <w:pStyle w:val="Heading2"/>
        <w:spacing w:after="80" w:before="280"/>
      </w:pPr>
      <w:r>
        <w:rPr>
          <w:rFonts w:ascii="Arial" w:cs="Arial" w:eastAsia="Arial" w:hAnsi="Arial"/>
          <w:b/>
          <w:bCs/>
          <w:color w:val="2E75B6"/>
          <w:sz w:val="26"/>
          <w:szCs w:val="26"/>
        </w:rPr>
        <w:t xml:space="preserve">Category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60"/>
        <w:gridCol w:w="56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Category</w:t>
            </w:r>
          </w:p>
        </w:tc>
        <w:tc>
          <w:tcPr>
            <w:tcW w:type="dxa" w:w="1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Max Score</w:t>
            </w:r>
          </w:p>
        </w:tc>
        <w:tc>
          <w:tcPr>
            <w:tcW w:type="dxa" w:w="5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What It Measures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Verification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30</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Platform badge status and follower count as a proxy for credibility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Bot Detection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25</w:t>
            </w:r>
          </w:p>
        </w:tc>
        <w:tc>
          <w:tcPr>
            <w:tcW w:type="dxa" w:w="5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Fake-follower %, bot probability score, engagement authenticity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Deepfake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20</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AI-generated image probability via ONNX model (skipped if includeMedia: false)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Impersonation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15</w:t>
            </w:r>
          </w:p>
        </w:tc>
        <w:tc>
          <w:tcPr>
            <w:tcW w:type="dxa" w:w="5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Context-specific keyword patterns, username patterns, scammer DB match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Activity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10</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Account age, posting cadence, suspicious behavioural patterns</w:t>
            </w:r>
          </w:p>
        </w:tc>
      </w:tr>
    </w:tbl>
    <w:p>
      <w:pPr>
        <w:spacing w:after="0" w:before="0"/>
      </w:pPr>
      <w:r>
        <w:t xml:space="preserve"/>
      </w:r>
    </w:p>
    <w:p>
      <w:pPr>
        <w:pStyle w:val="Heading2"/>
        <w:spacing w:after="80" w:before="280"/>
      </w:pPr>
      <w:r>
        <w:rPr>
          <w:rFonts w:ascii="Arial" w:cs="Arial" w:eastAsia="Arial" w:hAnsi="Arial"/>
          <w:b/>
          <w:bCs/>
          <w:color w:val="2E75B6"/>
          <w:sz w:val="26"/>
          <w:szCs w:val="26"/>
        </w:rPr>
        <w:t xml:space="preserve">Context Weight Profiles</w:t>
      </w:r>
    </w:p>
    <w:p>
      <w:pPr>
        <w:spacing w:after="60" w:before="60"/>
      </w:pPr>
      <w:r>
        <w:rPr>
          <w:rFonts w:ascii="Arial" w:cs="Arial" w:eastAsia="Arial" w:hAnsi="Arial"/>
          <w:sz w:val="22"/>
          <w:szCs w:val="22"/>
        </w:rPr>
        <w:t xml:space="preserve">Weights are tuned for each use case. All rows sum to 100.</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1200"/>
        <w:gridCol w:w="1200"/>
        <w:gridCol w:w="1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Context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Verification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Bot Detection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Deepfake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Impersonation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Activity</w:t>
            </w:r>
          </w:p>
        </w:tc>
        <w:tc>
          <w:tcPr>
            <w:tcW w:type="dxa" w:w="17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Primary Threat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crypto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Fake project leads, pump-and-dump bots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romance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10</w:t>
            </w:r>
          </w:p>
        </w:tc>
        <w:tc>
          <w:tcPr>
            <w:tcW w:type="dxa" w:w="1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AI-generated photos, fake military/doctor personas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employment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Fake recruiters, new accounts spiking after layoffs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marketplace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25</w:t>
            </w:r>
          </w:p>
        </w:tc>
        <w:tc>
          <w:tcPr>
            <w:tcW w:type="dxa" w:w="1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New accounts impersonating known sellers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financial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Impersonation of licensed advisors / firms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general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15</w:t>
            </w:r>
          </w:p>
        </w:tc>
        <w:tc>
          <w:tcPr>
            <w:tcW w:type="dxa" w:w="1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Balanced defaults for unknown contexts</w:t>
            </w:r>
          </w:p>
        </w:tc>
      </w:tr>
    </w:tbl>
    <w:p>
      <w:pPr>
        <w:spacing w:after="0" w:before="0"/>
      </w:pPr>
      <w:r>
        <w:t xml:space="preserve"/>
      </w:r>
    </w:p>
    <w:p>
      <w:pPr>
        <w:pStyle w:val="Heading2"/>
        <w:spacing w:after="80" w:before="280"/>
      </w:pPr>
      <w:r>
        <w:rPr>
          <w:rFonts w:ascii="Arial" w:cs="Arial" w:eastAsia="Arial" w:hAnsi="Arial"/>
          <w:b/>
          <w:bCs/>
          <w:color w:val="2E75B6"/>
          <w:sz w:val="26"/>
          <w:szCs w:val="26"/>
        </w:rPr>
        <w:t xml:space="preserve">Risk Level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60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Score Range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Risk Level</w:t>
            </w:r>
          </w:p>
        </w:tc>
        <w:tc>
          <w:tcPr>
            <w:tcW w:type="dxa" w:w="6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95 - 100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VERIFIED</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Official / verified account; safe to interact with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80 - 94</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SAFE</w:t>
            </w:r>
          </w:p>
        </w:tc>
        <w:tc>
          <w:tcPr>
            <w:tcW w:type="dxa" w:w="6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 significant red flags; proceed with normal caution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60 - 79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CAUTION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Some concerns; investigate before sharing information or money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40 - 59</w:t>
            </w:r>
          </w:p>
        </w:tc>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UNSAFE</w:t>
            </w:r>
          </w:p>
        </w:tc>
        <w:tc>
          <w:tcPr>
            <w:tcW w:type="dxa" w:w="6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Significant red flags; do not send funds or share personal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0 - 39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SCAM</w:t>
            </w:r>
          </w:p>
        </w:tc>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High confidence fraud; stop all interaction immediately</w:t>
            </w:r>
          </w:p>
        </w:tc>
      </w:tr>
    </w:tbl>
    <w:p>
      <w:pPr>
        <w:spacing w:after="0" w:before="0"/>
      </w:pPr>
      <w:r>
        <w:t xml:space="preserve"/>
      </w:r>
    </w:p>
    <w:p>
      <w:pPr>
        <w:pStyle w:val="Heading2"/>
        <w:spacing w:after="80" w:before="280"/>
      </w:pPr>
      <w:r>
        <w:rPr>
          <w:rFonts w:ascii="Arial" w:cs="Arial" w:eastAsia="Arial" w:hAnsi="Arial"/>
          <w:b/>
          <w:bCs/>
          <w:color w:val="2E75B6"/>
          <w:sz w:val="26"/>
          <w:szCs w:val="26"/>
        </w:rPr>
        <w:t xml:space="preserve">Cache TTLs by Risk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Risk Level</w:t>
            </w:r>
          </w:p>
        </w:tc>
        <w:tc>
          <w:tcPr>
            <w:tcW w:type="dxa" w:w="63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Cache Duration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VERIFIED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7 days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SAFE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24 hours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CAUTION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12 hours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UNSAFE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 hour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SCAM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30 minutes</w:t>
            </w:r>
          </w:p>
        </w:tc>
      </w:tr>
    </w:tbl>
    <w:p>
      <w:r>
        <w:br w:type="page"/>
      </w:r>
    </w:p>
    <w:p>
      <w:pPr>
        <w:pStyle w:val="Heading1"/>
        <w:pBdr>
          <w:bottom w:val="single" w:color="2E75B6" w:sz="8"/>
        </w:pBdr>
        <w:spacing w:after="120" w:before="360"/>
      </w:pPr>
      <w:r>
        <w:rPr>
          <w:rFonts w:ascii="Arial" w:cs="Arial" w:eastAsia="Arial" w:hAnsi="Arial"/>
          <w:b/>
          <w:bCs/>
          <w:color w:val="1F3864"/>
          <w:sz w:val="32"/>
          <w:szCs w:val="32"/>
        </w:rPr>
        <w:t xml:space="preserve">5. Scam Type Taxonomy</w:t>
      </w:r>
    </w:p>
    <w:p>
      <w:pPr>
        <w:spacing w:after="60" w:before="60"/>
      </w:pPr>
      <w:r>
        <w:rPr>
          <w:rFonts w:ascii="Arial" w:cs="Arial" w:eastAsia="Arial" w:hAnsi="Arial"/>
          <w:sz w:val="22"/>
          <w:szCs w:val="22"/>
        </w:rPr>
        <w:t xml:space="preserve">The ScamType union in db/scammer-db.ts now defines 18 types across three groups.</w:t>
      </w:r>
    </w:p>
    <w:p>
      <w:pPr>
        <w:spacing w:after="0" w:before="0"/>
      </w:pPr>
      <w:r>
        <w:t xml:space="preserve"/>
      </w:r>
    </w:p>
    <w:p>
      <w:pPr>
        <w:pStyle w:val="Heading2"/>
        <w:spacing w:after="80" w:before="280"/>
      </w:pPr>
      <w:r>
        <w:rPr>
          <w:rFonts w:ascii="Arial" w:cs="Arial" w:eastAsia="Arial" w:hAnsi="Arial"/>
          <w:b/>
          <w:bCs/>
          <w:color w:val="2E75B6"/>
          <w:sz w:val="26"/>
          <w:szCs w:val="26"/>
        </w:rPr>
        <w:t xml:space="preserve">Crypto-Specific (4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Type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giveaway_fraud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Classic "send X, receive 2X" impersonation of celebrities or project founders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rug_pull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Token project that raises funds then abandons development and drains liquidity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wallet_drainer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Malicious smart contract or phishing site that drains connected wallets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pig_butchering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Long-term relationship-building followed by fraudulent investment scheme (often on Telegram)</w:t>
            </w:r>
          </w:p>
        </w:tc>
      </w:tr>
    </w:tbl>
    <w:p>
      <w:pPr>
        <w:spacing w:after="0" w:before="0"/>
      </w:pPr>
      <w:r>
        <w:t xml:space="preserve"/>
      </w:r>
    </w:p>
    <w:p>
      <w:pPr>
        <w:pStyle w:val="Heading2"/>
        <w:spacing w:after="80" w:before="280"/>
      </w:pPr>
      <w:r>
        <w:rPr>
          <w:rFonts w:ascii="Arial" w:cs="Arial" w:eastAsia="Arial" w:hAnsi="Arial"/>
          <w:b/>
          <w:bCs/>
          <w:color w:val="2E75B6"/>
          <w:sz w:val="26"/>
          <w:szCs w:val="26"/>
        </w:rPr>
        <w:t xml:space="preserve">General Fraud (5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Type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investment_fraud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Fake investment opportunities promising unrealistic returns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ponzi_scheme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Returns paid from new investor funds; collapses when recruitment slows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phishing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Fake login pages, "verify your account" urgency, credential harvesting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impersonation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Generic impersonation of public figures, brands, or government agencies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romance_scam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Fake romantic relationship used to solicit money or gift cards</w:t>
            </w:r>
          </w:p>
        </w:tc>
      </w:tr>
    </w:tbl>
    <w:p>
      <w:pPr>
        <w:spacing w:after="0" w:before="0"/>
      </w:pPr>
      <w:r>
        <w:t xml:space="preserve"/>
      </w:r>
    </w:p>
    <w:p>
      <w:pPr>
        <w:pStyle w:val="Heading2"/>
        <w:spacing w:after="80" w:before="280"/>
      </w:pPr>
      <w:r>
        <w:rPr>
          <w:rFonts w:ascii="Arial" w:cs="Arial" w:eastAsia="Arial" w:hAnsi="Arial"/>
          <w:b/>
          <w:bCs/>
          <w:color w:val="2E75B6"/>
          <w:sz w:val="26"/>
          <w:szCs w:val="26"/>
        </w:rPr>
        <w:t xml:space="preserve">General Audience Additions (9 new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Context</w:t>
            </w:r>
          </w:p>
        </w:tc>
        <w:tc>
          <w:tcPr>
            <w:tcW w:type="dxa" w:w="47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Primary Signals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job_offer_fraud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employment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Work-from-home promises, upfront fees, requests for bank account details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landlord_rental_scam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marketplace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Cashapp/Zelle-only payment, no returns, requests deposit before viewing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tech_support_fraud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general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"Your computer is infected" urgency, requests remote access, gift card payment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government_impersonation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financial</w:t>
            </w:r>
          </w:p>
        </w:tc>
        <w:tc>
          <w:tcPr>
            <w:tcW w:type="dxa" w:w="4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IRS, Social Security, USCIS impersonation; threats of arrest or account suspension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bank_impersonation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financial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"Unusual activity" urgency, fake bank support accounts, requests for 2FA codes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fake_charity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general</w:t>
            </w:r>
          </w:p>
        </w:tc>
        <w:tc>
          <w:tcPr>
            <w:tcW w:type="dxa" w:w="4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Disaster-relief fraud, crowdfunding scams, fake donation portals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celebrity_endorsement_scam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general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Fake product endorsements, "official" username patterns, crypto giveaway hybrids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marketplace_seller_fraud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marketplace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Cashapp/Zelle only, no refunds, new account, stock-photo listings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other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general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Catch-all for emerging or unclassified scam patterns</w:t>
            </w:r>
          </w:p>
        </w:tc>
      </w:tr>
    </w:tbl>
    <w:p>
      <w:r>
        <w:br w:type="page"/>
      </w:r>
    </w:p>
    <w:p>
      <w:pPr>
        <w:pStyle w:val="Heading1"/>
        <w:pBdr>
          <w:bottom w:val="single" w:color="2E75B6" w:sz="8"/>
        </w:pBdr>
        <w:spacing w:after="120" w:before="360"/>
      </w:pPr>
      <w:r>
        <w:rPr>
          <w:rFonts w:ascii="Arial" w:cs="Arial" w:eastAsia="Arial" w:hAnsi="Arial"/>
          <w:b/>
          <w:bCs/>
          <w:color w:val="1F3864"/>
          <w:sz w:val="32"/>
          <w:szCs w:val="32"/>
        </w:rPr>
        <w:t xml:space="preserve">6. Platform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2200"/>
        <w:gridCol w:w="1800"/>
        <w:gridCol w:w="26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Platform</w:t>
            </w:r>
          </w:p>
        </w:tc>
        <w:tc>
          <w:tcPr>
            <w:tcW w:type="dxa" w:w="11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Status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Client File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w:t>
            </w:r>
          </w:p>
        </w:tc>
        <w:tc>
          <w:tcPr>
            <w:tcW w:type="dxa" w:w="26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Twitter / X</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Full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clients/twitter.ts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Twitter API v2</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Requires TWITTER_BEARER_TOKEN; richest data source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Instagram</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Full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clients/instagram.ts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Puppeteer CDP</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JSON-LD extraction first; DOM fallback; parses 1.2M / 45K follower notation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LinkedIn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Full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clients/linkedin.ts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Puppeteer CDP</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Handles auth-wall redirect via meta tags; estimates account age from work history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Telegram</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Stub</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services/profile-verifier/index.ts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fetchTelegramProfile()</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Returns null; implement via Telegram Bot API or MTProto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Discord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Stub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services/profile-verifier/index.ts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fetchDiscordProfile()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Returns null; implement via Discord OAuth2 or bot token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Facebook</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Stub</w:t>
            </w:r>
          </w:p>
        </w:tc>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services/profile-verifier/index.ts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fetchFacebookProfile()</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Returns null; implement via Graph API or Puppeteer</w:t>
            </w:r>
          </w:p>
        </w:tc>
      </w:tr>
    </w:tbl>
    <w:p>
      <w:pPr>
        <w:spacing w:after="0" w:before="0"/>
      </w:pPr>
      <w:r>
        <w:t xml:space="preserve"/>
      </w:r>
    </w:p>
    <w:p>
      <w:pPr>
        <w:pStyle w:val="Heading2"/>
        <w:spacing w:after="80" w:before="280"/>
      </w:pPr>
      <w:r>
        <w:rPr>
          <w:rFonts w:ascii="Arial" w:cs="Arial" w:eastAsia="Arial" w:hAnsi="Arial"/>
          <w:b/>
          <w:bCs/>
          <w:color w:val="2E75B6"/>
          <w:sz w:val="26"/>
          <w:szCs w:val="26"/>
        </w:rPr>
        <w:t xml:space="preserve">Puppeteer Configuration</w:t>
      </w:r>
    </w:p>
    <w:p>
      <w:pPr>
        <w:spacing w:after="60" w:before="60"/>
      </w:pPr>
      <w:r>
        <w:rPr>
          <w:rFonts w:ascii="Arial" w:cs="Arial" w:eastAsia="Arial" w:hAnsi="Arial"/>
          <w:sz w:val="22"/>
          <w:szCs w:val="22"/>
        </w:rPr>
        <w:t xml:space="preserve">Instagram and LinkedIn clients connect to an existing Chrome instance via Chrome DevTools Protocol (CDP). This avoids launching a new browser per request.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Config key</w:t>
            </w:r>
          </w:p>
        </w:tc>
        <w:tc>
          <w:tcPr>
            <w:tcW w:type="dxa" w:w="57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Details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VerifierConfig.puppeteerEndpoint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CDP WebSocket URL, e.g. http://localhost:18800</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Environment variable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PUPPETEER_ENDPOINT (defaults to http://localhost:18800)</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Chrome startup script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start-chrome-cdp.sh in the project root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Docker service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Add a Chrome service to docker-compose.yml; expose port 18800</w:t>
            </w:r>
          </w:p>
        </w:tc>
      </w:tr>
    </w:tbl>
    <w:p>
      <w:r>
        <w:br w:type="page"/>
      </w:r>
    </w:p>
    <w:p>
      <w:pPr>
        <w:pStyle w:val="Heading1"/>
        <w:pBdr>
          <w:bottom w:val="single" w:color="2E75B6" w:sz="8"/>
        </w:pBdr>
        <w:spacing w:after="120" w:before="360"/>
      </w:pPr>
      <w:r>
        <w:rPr>
          <w:rFonts w:ascii="Arial" w:cs="Arial" w:eastAsia="Arial" w:hAnsi="Arial"/>
          <w:b/>
          <w:bCs/>
          <w:color w:val="1F3864"/>
          <w:sz w:val="32"/>
          <w:szCs w:val="32"/>
        </w:rPr>
        <w:t xml:space="preserve">7. API Reference</w:t>
      </w:r>
    </w:p>
    <w:p>
      <w:pPr>
        <w:pStyle w:val="Heading2"/>
        <w:spacing w:after="80" w:before="280"/>
      </w:pPr>
      <w:r>
        <w:rPr>
          <w:rFonts w:ascii="Arial" w:cs="Arial" w:eastAsia="Arial" w:hAnsi="Arial"/>
          <w:b/>
          <w:bCs/>
          <w:color w:val="2E75B6"/>
          <w:sz w:val="26"/>
          <w:szCs w:val="26"/>
        </w:rPr>
        <w:t xml:space="preserve">Authentication</w:t>
      </w:r>
    </w:p>
    <w:p>
      <w:pPr>
        <w:spacing w:after="60" w:before="60"/>
      </w:pPr>
      <w:r>
        <w:rPr>
          <w:rFonts w:ascii="Arial" w:cs="Arial" w:eastAsia="Arial" w:hAnsi="Arial"/>
          <w:sz w:val="22"/>
          <w:szCs w:val="22"/>
        </w:rPr>
        <w:t xml:space="preserve">Every endpoint requires an API key. Two header formats are accepted:</w:t>
      </w:r>
    </w:p>
    <w:p>
      <w:pPr>
        <w:spacing w:after="0" w:before="0"/>
      </w:pPr>
      <w:r>
        <w:t xml:space="preserve"/>
      </w:r>
    </w:p>
    <w:p>
      <w:pPr>
        <w:spacing w:after="40" w:before="40"/>
      </w:pPr>
      <w:r>
        <w:rPr>
          <w:rFonts w:ascii="Courier New" w:cs="Courier New" w:eastAsia="Courier New" w:hAnsi="Courier New"/>
          <w:color w:val="333333"/>
          <w:sz w:val="18"/>
          <w:szCs w:val="18"/>
        </w:rPr>
        <w:t xml:space="preserve">Authorization: Bearer ab_your_api_key_here</w:t>
      </w:r>
    </w:p>
    <w:p>
      <w:pPr>
        <w:spacing w:after="40" w:before="40"/>
      </w:pPr>
      <w:r>
        <w:rPr>
          <w:rFonts w:ascii="Courier New" w:cs="Courier New" w:eastAsia="Courier New" w:hAnsi="Courier New"/>
          <w:color w:val="333333"/>
          <w:sz w:val="18"/>
          <w:szCs w:val="18"/>
        </w:rPr>
        <w:t xml:space="preserve">X-API-Key: ab_your_api_key_here</w:t>
      </w:r>
    </w:p>
    <w:p>
      <w:pPr>
        <w:spacing w:after="0" w:before="0"/>
      </w:pPr>
      <w:r>
        <w:t xml:space="preserve"/>
      </w:r>
    </w:p>
    <w:p>
      <w:pPr>
        <w:pStyle w:val="Heading2"/>
        <w:spacing w:after="80" w:before="280"/>
      </w:pPr>
      <w:r>
        <w:rPr>
          <w:rFonts w:ascii="Arial" w:cs="Arial" w:eastAsia="Arial" w:hAnsi="Arial"/>
          <w:b/>
          <w:bCs/>
          <w:color w:val="2E75B6"/>
          <w:sz w:val="26"/>
          <w:szCs w:val="26"/>
        </w:rPr>
        <w:t xml:space="preserve">POST /api/v1/verify/profile</w:t>
      </w:r>
    </w:p>
    <w:p>
      <w:pPr>
        <w:spacing w:after="60" w:before="60"/>
      </w:pPr>
      <w:r>
        <w:rPr>
          <w:rFonts w:ascii="Arial" w:cs="Arial" w:eastAsia="Arial" w:hAnsi="Arial"/>
          <w:sz w:val="22"/>
          <w:szCs w:val="22"/>
        </w:rPr>
        <w:t xml:space="preserve">Verify a social media profile for authenticity.</w:t>
      </w:r>
    </w:p>
    <w:p>
      <w:pPr>
        <w:spacing w:after="0" w:before="0"/>
      </w:pPr>
      <w:r>
        <w:t xml:space="preserve"/>
      </w:r>
    </w:p>
    <w:p>
      <w:pPr>
        <w:pStyle w:val="Heading3"/>
        <w:spacing w:after="60" w:before="200"/>
      </w:pPr>
      <w:r>
        <w:rPr>
          <w:rFonts w:ascii="Arial" w:cs="Arial" w:eastAsia="Arial" w:hAnsi="Arial"/>
          <w:b/>
          <w:bCs/>
          <w:color w:val="1F3864"/>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49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Field</w:t>
            </w:r>
          </w:p>
        </w:tc>
        <w:tc>
          <w:tcPr>
            <w:tcW w:type="dxa" w:w="11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Type</w:t>
            </w:r>
          </w:p>
        </w:tc>
        <w:tc>
          <w:tcPr>
            <w:tcW w:type="dxa" w:w="11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Required</w:t>
            </w:r>
          </w:p>
        </w:tc>
        <w:tc>
          <w:tcPr>
            <w:tcW w:type="dxa" w:w="49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platform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One of: twitter, instagram, linkedin, telegram, discord, facebook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username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string</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Yes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Username or handle (@ prefix optional)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verificationContext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string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One of: crypto, romance, employment, marketplace, financial, general (default: general)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options.deepScan</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boolean</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w:t>
            </w:r>
          </w:p>
        </w:tc>
        <w:tc>
          <w:tcPr>
            <w:tcW w:type="dxa" w:w="4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Enable extended analysis (slower); default false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options.includeMedia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boolean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Run deepfake detection on profile image; default false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options.sampleFollowers</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boolean</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w:t>
            </w:r>
          </w:p>
        </w:tc>
        <w:tc>
          <w:tcPr>
            <w:tcW w:type="dxa" w:w="4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Call Botometer API for bot score; default false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options.forceRefresh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boolean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Bypass Redis cache; default false</w:t>
            </w:r>
          </w:p>
        </w:tc>
      </w:tr>
    </w:tbl>
    <w:p>
      <w:pPr>
        <w:spacing w:after="0" w:before="0"/>
      </w:pPr>
      <w:r>
        <w:t xml:space="preserve"/>
      </w:r>
    </w:p>
    <w:p>
      <w:pPr>
        <w:pStyle w:val="Heading3"/>
        <w:spacing w:after="60" w:before="200"/>
      </w:pPr>
      <w:r>
        <w:rPr>
          <w:rFonts w:ascii="Arial" w:cs="Arial" w:eastAsia="Arial" w:hAnsi="Arial"/>
          <w:b/>
          <w:bCs/>
          <w:color w:val="1F3864"/>
          <w:sz w:val="22"/>
          <w:szCs w:val="22"/>
        </w:rPr>
        <w:t xml:space="preserve">Response Schema</w:t>
      </w:r>
    </w:p>
    <w:p>
      <w:pPr>
        <w:spacing w:after="60" w:before="60"/>
      </w:pPr>
      <w:r>
        <w:rPr>
          <w:rFonts w:ascii="Arial" w:cs="Arial" w:eastAsia="Arial" w:hAnsi="Arial"/>
          <w:sz w:val="22"/>
          <w:szCs w:val="22"/>
        </w:rPr>
        <w:t xml:space="preserve">Success (HTTP 200):</w:t>
      </w:r>
    </w:p>
    <w:p>
      <w:pPr>
        <w:spacing w:after="0" w:before="0"/>
      </w:pPr>
      <w:r>
        <w:t xml:space="preserve"/>
      </w:r>
    </w:p>
    <w:p>
      <w:pPr>
        <w:spacing w:after="40" w:before="40"/>
      </w:pPr>
      <w:r>
        <w:rPr>
          <w:rFonts w:ascii="Courier New" w:cs="Courier New" w:eastAsia="Courier New" w:hAnsi="Courier New"/>
          <w:color w:val="333333"/>
          <w:sz w:val="18"/>
          <w:szCs w:val="18"/>
        </w:rPr>
        <w:t xml:space="preserve">{</w:t>
      </w:r>
    </w:p>
    <w:p>
      <w:pPr>
        <w:spacing w:after="40" w:before="40"/>
      </w:pPr>
      <w:r>
        <w:rPr>
          <w:rFonts w:ascii="Courier New" w:cs="Courier New" w:eastAsia="Courier New" w:hAnsi="Courier New"/>
          <w:color w:val="333333"/>
          <w:sz w:val="18"/>
          <w:szCs w:val="18"/>
        </w:rPr>
        <w:t xml:space="preserve">  "success": true,</w:t>
      </w:r>
    </w:p>
    <w:p>
      <w:pPr>
        <w:spacing w:after="40" w:before="40"/>
      </w:pPr>
      <w:r>
        <w:rPr>
          <w:rFonts w:ascii="Courier New" w:cs="Courier New" w:eastAsia="Courier New" w:hAnsi="Courier New"/>
          <w:color w:val="333333"/>
          <w:sz w:val="18"/>
          <w:szCs w:val="18"/>
        </w:rPr>
        <w:t xml:space="preserve">  "data": {</w:t>
      </w:r>
    </w:p>
    <w:p>
      <w:pPr>
        <w:spacing w:after="40" w:before="40"/>
      </w:pPr>
      <w:r>
        <w:rPr>
          <w:rFonts w:ascii="Courier New" w:cs="Courier New" w:eastAsia="Courier New" w:hAnsi="Courier New"/>
          <w:color w:val="333333"/>
          <w:sz w:val="18"/>
          <w:szCs w:val="18"/>
        </w:rPr>
        <w:t xml:space="preserve">    "profile": {</w:t>
      </w:r>
    </w:p>
    <w:p>
      <w:pPr>
        <w:spacing w:after="40" w:before="40"/>
      </w:pPr>
      <w:r>
        <w:rPr>
          <w:rFonts w:ascii="Courier New" w:cs="Courier New" w:eastAsia="Courier New" w:hAnsi="Courier New"/>
          <w:color w:val="333333"/>
          <w:sz w:val="18"/>
          <w:szCs w:val="18"/>
        </w:rPr>
        <w:t xml:space="preserve">      "platform": "twitter",</w:t>
      </w:r>
    </w:p>
    <w:p>
      <w:pPr>
        <w:spacing w:after="40" w:before="40"/>
      </w:pPr>
      <w:r>
        <w:rPr>
          <w:rFonts w:ascii="Courier New" w:cs="Courier New" w:eastAsia="Courier New" w:hAnsi="Courier New"/>
          <w:color w:val="333333"/>
          <w:sz w:val="18"/>
          <w:szCs w:val="18"/>
        </w:rPr>
        <w:t xml:space="preserve">      "username": "johndoe_dev",</w:t>
      </w:r>
    </w:p>
    <w:p>
      <w:pPr>
        <w:spacing w:after="40" w:before="40"/>
      </w:pPr>
      <w:r>
        <w:rPr>
          <w:rFonts w:ascii="Courier New" w:cs="Courier New" w:eastAsia="Courier New" w:hAnsi="Courier New"/>
          <w:color w:val="333333"/>
          <w:sz w:val="18"/>
          <w:szCs w:val="18"/>
        </w:rPr>
        <w:t xml:space="preserve">      "displayName": "John Doe",</w:t>
      </w:r>
    </w:p>
    <w:p>
      <w:pPr>
        <w:spacing w:after="40" w:before="40"/>
      </w:pPr>
      <w:r>
        <w:rPr>
          <w:rFonts w:ascii="Courier New" w:cs="Courier New" w:eastAsia="Courier New" w:hAnsi="Courier New"/>
          <w:color w:val="333333"/>
          <w:sz w:val="18"/>
          <w:szCs w:val="18"/>
        </w:rPr>
        <w:t xml:space="preserve">      "verified": false,</w:t>
      </w:r>
    </w:p>
    <w:p>
      <w:pPr>
        <w:spacing w:after="40" w:before="40"/>
      </w:pPr>
      <w:r>
        <w:rPr>
          <w:rFonts w:ascii="Courier New" w:cs="Courier New" w:eastAsia="Courier New" w:hAnsi="Courier New"/>
          <w:color w:val="333333"/>
          <w:sz w:val="18"/>
          <w:szCs w:val="18"/>
        </w:rPr>
        <w:t xml:space="preserve">      "followers": 11000,</w:t>
      </w:r>
    </w:p>
    <w:p>
      <w:pPr>
        <w:spacing w:after="40" w:before="40"/>
      </w:pPr>
      <w:r>
        <w:rPr>
          <w:rFonts w:ascii="Courier New" w:cs="Courier New" w:eastAsia="Courier New" w:hAnsi="Courier New"/>
          <w:color w:val="333333"/>
          <w:sz w:val="18"/>
          <w:szCs w:val="18"/>
        </w:rPr>
        <w:t xml:space="preserve">      "following": 800,</w:t>
      </w:r>
    </w:p>
    <w:p>
      <w:pPr>
        <w:spacing w:after="40" w:before="40"/>
      </w:pPr>
      <w:r>
        <w:rPr>
          <w:rFonts w:ascii="Courier New" w:cs="Courier New" w:eastAsia="Courier New" w:hAnsi="Courier New"/>
          <w:color w:val="333333"/>
          <w:sz w:val="18"/>
          <w:szCs w:val="18"/>
        </w:rPr>
        <w:t xml:space="preserve">      "bio": "Software engineer...",</w:t>
      </w:r>
    </w:p>
    <w:p>
      <w:pPr>
        <w:spacing w:after="40" w:before="40"/>
      </w:pPr>
      <w:r>
        <w:rPr>
          <w:rFonts w:ascii="Courier New" w:cs="Courier New" w:eastAsia="Courier New" w:hAnsi="Courier New"/>
          <w:color w:val="333333"/>
          <w:sz w:val="18"/>
          <w:szCs w:val="18"/>
        </w:rPr>
        <w:t xml:space="preserve">      "createdAt": "2024-01-01T00:00:00Z"</w:t>
      </w:r>
    </w:p>
    <w:p>
      <w:pPr>
        <w:spacing w:after="40" w:before="40"/>
      </w:pPr>
      <w:r>
        <w:rPr>
          <w:rFonts w:ascii="Courier New" w:cs="Courier New" w:eastAsia="Courier New" w:hAnsi="Courier New"/>
          <w:color w:val="333333"/>
          <w:sz w:val="18"/>
          <w:szCs w:val="18"/>
        </w:rPr>
        <w:t xml:space="preserve">    },</w:t>
      </w:r>
    </w:p>
    <w:p>
      <w:pPr>
        <w:spacing w:after="40" w:before="40"/>
      </w:pPr>
      <w:r>
        <w:rPr>
          <w:rFonts w:ascii="Courier New" w:cs="Courier New" w:eastAsia="Courier New" w:hAnsi="Courier New"/>
          <w:color w:val="333333"/>
          <w:sz w:val="18"/>
          <w:szCs w:val="18"/>
        </w:rPr>
        <w:t xml:space="preserve">    "authenticityScore": 82,</w:t>
      </w:r>
    </w:p>
    <w:p>
      <w:pPr>
        <w:spacing w:after="40" w:before="40"/>
      </w:pPr>
      <w:r>
        <w:rPr>
          <w:rFonts w:ascii="Courier New" w:cs="Courier New" w:eastAsia="Courier New" w:hAnsi="Courier New"/>
          <w:color w:val="333333"/>
          <w:sz w:val="18"/>
          <w:szCs w:val="18"/>
        </w:rPr>
        <w:t xml:space="preserve">    "riskLevel": "SAFE",</w:t>
      </w:r>
    </w:p>
    <w:p>
      <w:pPr>
        <w:spacing w:after="40" w:before="40"/>
      </w:pPr>
      <w:r>
        <w:rPr>
          <w:rFonts w:ascii="Courier New" w:cs="Courier New" w:eastAsia="Courier New" w:hAnsi="Courier New"/>
          <w:color w:val="333333"/>
          <w:sz w:val="18"/>
          <w:szCs w:val="18"/>
        </w:rPr>
        <w:t xml:space="preserve">    "verificationContext": "general",</w:t>
      </w:r>
    </w:p>
    <w:p>
      <w:pPr>
        <w:spacing w:after="40" w:before="40"/>
      </w:pPr>
      <w:r>
        <w:rPr>
          <w:rFonts w:ascii="Courier New" w:cs="Courier New" w:eastAsia="Courier New" w:hAnsi="Courier New"/>
          <w:color w:val="333333"/>
          <w:sz w:val="18"/>
          <w:szCs w:val="18"/>
        </w:rPr>
        <w:t xml:space="preserve">    "categories": {</w:t>
      </w:r>
    </w:p>
    <w:p>
      <w:pPr>
        <w:spacing w:after="40" w:before="40"/>
      </w:pPr>
      <w:r>
        <w:rPr>
          <w:rFonts w:ascii="Courier New" w:cs="Courier New" w:eastAsia="Courier New" w:hAnsi="Courier New"/>
          <w:color w:val="333333"/>
          <w:sz w:val="18"/>
          <w:szCs w:val="18"/>
        </w:rPr>
        <w:t xml:space="preserve">      "verification": { "score": 15, "maxScore": 30, "status": "LOW", "weight": 0.30 },</w:t>
      </w:r>
    </w:p>
    <w:p>
      <w:pPr>
        <w:spacing w:after="40" w:before="40"/>
      </w:pPr>
      <w:r>
        <w:rPr>
          <w:rFonts w:ascii="Courier New" w:cs="Courier New" w:eastAsia="Courier New" w:hAnsi="Courier New"/>
          <w:color w:val="333333"/>
          <w:sz w:val="18"/>
          <w:szCs w:val="18"/>
        </w:rPr>
        <w:t xml:space="preserve">      "botDetection": { "score": 19, "maxScore": 25, "status": "SAFE", "weight": 0.25 },</w:t>
      </w:r>
    </w:p>
    <w:p>
      <w:pPr>
        <w:spacing w:after="40" w:before="40"/>
      </w:pPr>
      <w:r>
        <w:rPr>
          <w:rFonts w:ascii="Courier New" w:cs="Courier New" w:eastAsia="Courier New" w:hAnsi="Courier New"/>
          <w:color w:val="333333"/>
          <w:sz w:val="18"/>
          <w:szCs w:val="18"/>
        </w:rPr>
        <w:t xml:space="preserve">      "deepfake": { "score": 20, "maxScore": 20, "status": "SAFE", "weight": 0.20 },</w:t>
      </w:r>
    </w:p>
    <w:p>
      <w:pPr>
        <w:spacing w:after="40" w:before="40"/>
      </w:pPr>
      <w:r>
        <w:rPr>
          <w:rFonts w:ascii="Courier New" w:cs="Courier New" w:eastAsia="Courier New" w:hAnsi="Courier New"/>
          <w:color w:val="333333"/>
          <w:sz w:val="18"/>
          <w:szCs w:val="18"/>
        </w:rPr>
        <w:t xml:space="preserve">      "impersonation": { "score": 15, "maxScore": 15, "status": "SAFE", "weight": 0.15 },</w:t>
      </w:r>
    </w:p>
    <w:p>
      <w:pPr>
        <w:spacing w:after="40" w:before="40"/>
      </w:pPr>
      <w:r>
        <w:rPr>
          <w:rFonts w:ascii="Courier New" w:cs="Courier New" w:eastAsia="Courier New" w:hAnsi="Courier New"/>
          <w:color w:val="333333"/>
          <w:sz w:val="18"/>
          <w:szCs w:val="18"/>
        </w:rPr>
        <w:t xml:space="preserve">      "activity": { "score": 9, "maxScore": 10, "status": "SAFE", "weight": 0.10 }</w:t>
      </w:r>
    </w:p>
    <w:p>
      <w:pPr>
        <w:spacing w:after="40" w:before="40"/>
      </w:pPr>
      <w:r>
        <w:rPr>
          <w:rFonts w:ascii="Courier New" w:cs="Courier New" w:eastAsia="Courier New" w:hAnsi="Courier New"/>
          <w:color w:val="333333"/>
          <w:sz w:val="18"/>
          <w:szCs w:val="18"/>
        </w:rPr>
        <w:t xml:space="preserve">    },</w:t>
      </w:r>
    </w:p>
    <w:p>
      <w:pPr>
        <w:spacing w:after="40" w:before="40"/>
      </w:pPr>
      <w:r>
        <w:rPr>
          <w:rFonts w:ascii="Courier New" w:cs="Courier New" w:eastAsia="Courier New" w:hAnsi="Courier New"/>
          <w:color w:val="333333"/>
          <w:sz w:val="18"/>
          <w:szCs w:val="18"/>
        </w:rPr>
        <w:t xml:space="preserve">    "redFlags": [],</w:t>
      </w:r>
    </w:p>
    <w:p>
      <w:pPr>
        <w:spacing w:after="40" w:before="40"/>
      </w:pPr>
      <w:r>
        <w:rPr>
          <w:rFonts w:ascii="Courier New" w:cs="Courier New" w:eastAsia="Courier New" w:hAnsi="Courier New"/>
          <w:color w:val="333333"/>
          <w:sz w:val="18"/>
          <w:szCs w:val="18"/>
        </w:rPr>
        <w:t xml:space="preserve">    "warnings": ["Account is not platform-verified"],</w:t>
      </w:r>
    </w:p>
    <w:p>
      <w:pPr>
        <w:spacing w:after="40" w:before="40"/>
      </w:pPr>
      <w:r>
        <w:rPr>
          <w:rFonts w:ascii="Courier New" w:cs="Courier New" w:eastAsia="Courier New" w:hAnsi="Courier New"/>
          <w:color w:val="333333"/>
          <w:sz w:val="18"/>
          <w:szCs w:val="18"/>
        </w:rPr>
        <w:t xml:space="preserve">    "recommendation": "SAFE — No significant red flags...",</w:t>
      </w:r>
    </w:p>
    <w:p>
      <w:pPr>
        <w:spacing w:after="40" w:before="40"/>
      </w:pPr>
      <w:r>
        <w:rPr>
          <w:rFonts w:ascii="Courier New" w:cs="Courier New" w:eastAsia="Courier New" w:hAnsi="Courier New"/>
          <w:color w:val="333333"/>
          <w:sz w:val="18"/>
          <w:szCs w:val="18"/>
        </w:rPr>
        <w:t xml:space="preserve">    "plainLanguageSummary": "No major warning signs found...",</w:t>
      </w:r>
    </w:p>
    <w:p>
      <w:pPr>
        <w:spacing w:after="40" w:before="40"/>
      </w:pPr>
      <w:r>
        <w:rPr>
          <w:rFonts w:ascii="Courier New" w:cs="Courier New" w:eastAsia="Courier New" w:hAnsi="Courier New"/>
          <w:color w:val="333333"/>
          <w:sz w:val="18"/>
          <w:szCs w:val="18"/>
        </w:rPr>
        <w:t xml:space="preserve">    "scanTime": "2026-03-31T12:00:00.000Z",</w:t>
      </w:r>
    </w:p>
    <w:p>
      <w:pPr>
        <w:spacing w:after="40" w:before="40"/>
      </w:pPr>
      <w:r>
        <w:rPr>
          <w:rFonts w:ascii="Courier New" w:cs="Courier New" w:eastAsia="Courier New" w:hAnsi="Courier New"/>
          <w:color w:val="333333"/>
          <w:sz w:val="18"/>
          <w:szCs w:val="18"/>
        </w:rPr>
        <w:t xml:space="preserve">    "scanDuration": "1.2s",</w:t>
      </w:r>
    </w:p>
    <w:p>
      <w:pPr>
        <w:spacing w:after="40" w:before="40"/>
      </w:pPr>
      <w:r>
        <w:rPr>
          <w:rFonts w:ascii="Courier New" w:cs="Courier New" w:eastAsia="Courier New" w:hAnsi="Courier New"/>
          <w:color w:val="333333"/>
          <w:sz w:val="18"/>
          <w:szCs w:val="18"/>
        </w:rPr>
        <w:t xml:space="preserve">    "cacheHit": false</w:t>
      </w:r>
    </w:p>
    <w:p>
      <w:pPr>
        <w:spacing w:after="40" w:before="40"/>
      </w:pPr>
      <w:r>
        <w:rPr>
          <w:rFonts w:ascii="Courier New" w:cs="Courier New" w:eastAsia="Courier New" w:hAnsi="Courier New"/>
          <w:color w:val="333333"/>
          <w:sz w:val="18"/>
          <w:szCs w:val="18"/>
        </w:rPr>
        <w:t xml:space="preserve">  }</w:t>
      </w:r>
    </w:p>
    <w:p>
      <w:pPr>
        <w:spacing w:after="40" w:before="40"/>
      </w:pPr>
      <w:r>
        <w:rPr>
          <w:rFonts w:ascii="Courier New" w:cs="Courier New" w:eastAsia="Courier New" w:hAnsi="Courier New"/>
          <w:color w:val="333333"/>
          <w:sz w:val="18"/>
          <w:szCs w:val="18"/>
        </w:rPr>
        <w:t xml:space="preserve">}</w:t>
      </w:r>
    </w:p>
    <w:p>
      <w:pPr>
        <w:spacing w:after="0" w:before="0"/>
      </w:pPr>
      <w:r>
        <w:t xml:space="preserve"/>
      </w:r>
    </w:p>
    <w:p>
      <w:pPr>
        <w:pStyle w:val="Heading3"/>
        <w:spacing w:after="60" w:before="200"/>
      </w:pPr>
      <w:r>
        <w:rPr>
          <w:rFonts w:ascii="Arial" w:cs="Arial" w:eastAsia="Arial" w:hAnsi="Arial"/>
          <w:b/>
          <w:bCs/>
          <w:color w:val="1F3864"/>
          <w:sz w:val="22"/>
          <w:szCs w:val="22"/>
        </w:rPr>
        <w:t xml:space="preserve">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Code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HTTP</w:t>
            </w:r>
          </w:p>
        </w:tc>
        <w:tc>
          <w:tcPr>
            <w:tcW w:type="dxa" w:w="5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Meaning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INVALID_PLATFORM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400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Platform not in supported list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INVALID_CONTEXT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400</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verificationContext not in supported list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INVALID_USERNAME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400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Username missing or not a string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ACCOUNT_NOT_FOUND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404</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Platform returned no profile for that username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VERIFICATION_ERROR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500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Unhandled error during verification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UNAUTHORIZED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401</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Missing or invalid API key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RATE_LIMITED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429</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Tier limit exceeded; includes resetAt timestamp</w:t>
            </w:r>
          </w:p>
        </w:tc>
      </w:tr>
    </w:tbl>
    <w:p>
      <w:pPr>
        <w:spacing w:after="0" w:before="0"/>
      </w:pPr>
      <w:r>
        <w:t xml:space="preserve"/>
      </w:r>
    </w:p>
    <w:p>
      <w:pPr>
        <w:pStyle w:val="Heading2"/>
        <w:spacing w:after="80" w:before="280"/>
      </w:pPr>
      <w:r>
        <w:rPr>
          <w:rFonts w:ascii="Arial" w:cs="Arial" w:eastAsia="Arial" w:hAnsi="Arial"/>
          <w:b/>
          <w:bCs/>
          <w:color w:val="2E75B6"/>
          <w:sz w:val="26"/>
          <w:szCs w:val="26"/>
        </w:rPr>
        <w:t xml:space="preserve">Other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w:t>
            </w:r>
          </w:p>
        </w:tc>
        <w:tc>
          <w:tcPr>
            <w:tcW w:type="dxa" w:w="3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Path</w:t>
            </w:r>
          </w:p>
        </w:tc>
        <w:tc>
          <w:tcPr>
            <w:tcW w:type="dxa" w:w="4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/api/v1/verify/profile/:username/scammers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Check if username matches known scammers (no auth required)</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POST</w:t>
            </w:r>
          </w:p>
        </w:tc>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/api/v1/scammers/report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Submit a community scammer report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/api/v1/scammers/search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Search the scammer database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POST</w:t>
            </w:r>
          </w:p>
        </w:tc>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/api/v1/scan/token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Scan a Solana token contract address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/health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Health check; returns database and Redis status</w:t>
            </w:r>
          </w:p>
        </w:tc>
      </w:tr>
    </w:tbl>
    <w:p>
      <w:r>
        <w:br w:type="page"/>
      </w:r>
    </w:p>
    <w:p>
      <w:pPr>
        <w:pStyle w:val="Heading1"/>
        <w:pBdr>
          <w:bottom w:val="single" w:color="2E75B6" w:sz="8"/>
        </w:pBdr>
        <w:spacing w:after="120" w:before="360"/>
      </w:pPr>
      <w:r>
        <w:rPr>
          <w:rFonts w:ascii="Arial" w:cs="Arial" w:eastAsia="Arial" w:hAnsi="Arial"/>
          <w:b/>
          <w:bCs/>
          <w:color w:val="1F3864"/>
          <w:sz w:val="32"/>
          <w:szCs w:val="32"/>
        </w:rPr>
        <w:t xml:space="preserve">8. Rate Limits &amp;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1400"/>
        <w:gridCol w:w="23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Tier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Scans / Day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Verifications / Day</w:t>
            </w:r>
          </w:p>
        </w:tc>
        <w:tc>
          <w:tcPr>
            <w:tcW w:type="dxa" w:w="1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Window</w:t>
            </w:r>
          </w:p>
        </w:tc>
        <w:tc>
          <w:tcPr>
            <w:tcW w:type="dxa" w:w="2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Price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Daily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$0</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Basic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50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Daily</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$29 / mo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200 (30/hr)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100 (30/hr)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Hourly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$99 / mo</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Team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1,000 (100/hr)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500 (100/hr)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Hourly</w:t>
            </w:r>
          </w:p>
        </w:tc>
        <w:tc>
          <w:tcPr>
            <w:tcW w:type="dxa" w:w="2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$299 / mo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Enterprise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Unlimited (1000/min)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Unlimited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Per minute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$999 / mo</w:t>
            </w:r>
          </w:p>
        </w:tc>
      </w:tr>
    </w:tbl>
    <w:p>
      <w:pPr>
        <w:spacing w:after="0" w:before="0"/>
      </w:pPr>
      <w:r>
        <w:t xml:space="preserve"/>
      </w:r>
    </w:p>
    <w:p>
      <w:pPr>
        <w:spacing w:after="60" w:before="60"/>
      </w:pPr>
      <w:r>
        <w:rPr>
          <w:rFonts w:ascii="Arial" w:cs="Arial" w:eastAsia="Arial" w:hAnsi="Arial"/>
          <w:sz w:val="22"/>
          <w:szCs w:val="22"/>
        </w:rPr>
        <w:t xml:space="preserve">Rate limit state is stored in Redis with keys ratelimit:scan:{userId} and ratelimit:verify:{userId}. The window expiry is set on the first request of each window. If Redis is unavailable, the request is allowed through (fail-open).</w:t>
      </w:r>
    </w:p>
    <w:p>
      <w:pPr>
        <w:spacing w:after="0" w:before="0"/>
      </w:pPr>
      <w:r>
        <w:t xml:space="preserve"/>
      </w:r>
    </w:p>
    <w:p>
      <w:pPr>
        <w:spacing w:after="60" w:before="60"/>
      </w:pPr>
      <w:r>
        <w:rPr>
          <w:rFonts w:ascii="Arial" w:cs="Arial" w:eastAsia="Arial" w:hAnsi="Arial"/>
          <w:sz w:val="22"/>
          <w:szCs w:val="22"/>
        </w:rPr>
        <w:t xml:space="preserve">Response headers on every request:</w:t>
      </w:r>
    </w:p>
    <w:p>
      <w:pPr>
        <w:spacing w:after="40" w:before="40"/>
      </w:pPr>
      <w:r>
        <w:rPr>
          <w:rFonts w:ascii="Courier New" w:cs="Courier New" w:eastAsia="Courier New" w:hAnsi="Courier New"/>
          <w:color w:val="333333"/>
          <w:sz w:val="18"/>
          <w:szCs w:val="18"/>
        </w:rPr>
        <w:t xml:space="preserve">X-RateLimit-Limit: 50</w:t>
      </w:r>
    </w:p>
    <w:p>
      <w:pPr>
        <w:spacing w:after="40" w:before="40"/>
      </w:pPr>
      <w:r>
        <w:rPr>
          <w:rFonts w:ascii="Courier New" w:cs="Courier New" w:eastAsia="Courier New" w:hAnsi="Courier New"/>
          <w:color w:val="333333"/>
          <w:sz w:val="18"/>
          <w:szCs w:val="18"/>
        </w:rPr>
        <w:t xml:space="preserve">X-RateLimit-Remaining: 47</w:t>
      </w:r>
    </w:p>
    <w:p>
      <w:pPr>
        <w:spacing w:after="40" w:before="40"/>
      </w:pPr>
      <w:r>
        <w:rPr>
          <w:rFonts w:ascii="Courier New" w:cs="Courier New" w:eastAsia="Courier New" w:hAnsi="Courier New"/>
          <w:color w:val="333333"/>
          <w:sz w:val="18"/>
          <w:szCs w:val="18"/>
        </w:rPr>
        <w:t xml:space="preserve">X-RateLimit-Reset: 1711929600000</w:t>
      </w:r>
    </w:p>
    <w:p>
      <w:r>
        <w:br w:type="page"/>
      </w:r>
    </w:p>
    <w:p>
      <w:pPr>
        <w:pStyle w:val="Heading1"/>
        <w:pBdr>
          <w:bottom w:val="single" w:color="2E75B6" w:sz="8"/>
        </w:pBdr>
        <w:spacing w:after="120" w:before="360"/>
      </w:pPr>
      <w:r>
        <w:rPr>
          <w:rFonts w:ascii="Arial" w:cs="Arial" w:eastAsia="Arial" w:hAnsi="Arial"/>
          <w:b/>
          <w:bCs/>
          <w:color w:val="1F3864"/>
          <w:sz w:val="32"/>
          <w:szCs w:val="32"/>
        </w:rPr>
        <w:t xml:space="preserve">9. Environment &amp; Configuration</w:t>
      </w:r>
    </w:p>
    <w:p>
      <w:pPr>
        <w:pStyle w:val="Heading2"/>
        <w:spacing w:after="80" w:before="280"/>
      </w:pPr>
      <w:r>
        <w:rPr>
          <w:rFonts w:ascii="Arial" w:cs="Arial" w:eastAsia="Arial" w:hAnsi="Arial"/>
          <w:b/>
          <w:bCs/>
          <w:color w:val="2E75B6"/>
          <w:sz w:val="26"/>
          <w:szCs w:val="26"/>
        </w:rPr>
        <w:t xml:space="preserve">Required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Variable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Required</w:t>
            </w:r>
          </w:p>
        </w:tc>
        <w:tc>
          <w:tcPr>
            <w:tcW w:type="dxa" w:w="5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NODE_ENV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development | production (default: development)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PORT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No</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API port (default: 3002)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DATABASE_URL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PostgreSQL connection string, e.g. postgresql://user:pass@host:5432/db</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REDIS_URL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Yes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Redis connection string, e.g. redis://localhost:6379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TWITTER_API_KEY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Yes (Twitter)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Twitter API v2 consumer key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TWITTER_API_SECRET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Yes (Twitter)</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Twitter API v2 consumer secret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TWITTER_BEARER_TOKEN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Yes (Twitter)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Twitter API v2 bearer token (read-only scopes sufficient)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BOTOMETER_API_KEY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For botScore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RapidAPI key for Botometer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PUPPETEER_ENDPOINT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For IG/LI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CDP endpoint for Instagram/LinkedIn scraping (default: http://localhost:18800)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DEEPFAKE_MODEL_PATH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For deepfake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Path to ONNX model file for deepfake detection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GOPUS_API_KEY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For token scan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GoPlus API key for token security analysis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DEXSCREENER_API_KEY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For token scan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DexScreener API key for liquidity data</w:t>
            </w:r>
          </w:p>
        </w:tc>
      </w:tr>
    </w:tbl>
    <w:p>
      <w:pPr>
        <w:spacing w:after="0" w:before="0"/>
      </w:pPr>
      <w:r>
        <w:t xml:space="preserve"/>
      </w:r>
    </w:p>
    <w:p>
      <w:pPr>
        <w:pStyle w:val="Heading2"/>
        <w:spacing w:after="80" w:before="280"/>
      </w:pPr>
      <w:r>
        <w:rPr>
          <w:rFonts w:ascii="Arial" w:cs="Arial" w:eastAsia="Arial" w:hAnsi="Arial"/>
          <w:b/>
          <w:bCs/>
          <w:color w:val="2E75B6"/>
          <w:sz w:val="26"/>
          <w:szCs w:val="26"/>
        </w:rPr>
        <w:t xml:space="preserve">Docker Compose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400"/>
        <w:gridCol w:w="39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Service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Port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Image</w:t>
            </w:r>
          </w:p>
        </w:tc>
        <w:tc>
          <w:tcPr>
            <w:tcW w:type="dxa" w:w="39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Role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api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3002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Dockerfile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Express REST API</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worker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Dockerfile.worker</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Background task processor (queue consumer)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postgres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5432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postgres:15-alpine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Primary data store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redis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6379</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redis:7-alpine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Cache, rate-limit counters, task queue</w:t>
            </w:r>
          </w:p>
        </w:tc>
      </w:tr>
    </w:tbl>
    <w:p>
      <w:pPr>
        <w:spacing w:after="0" w:before="0"/>
      </w:pPr>
      <w:r>
        <w:t xml:space="preserve"/>
      </w:r>
    </w:p>
    <w:p>
      <w:pPr>
        <w:pStyle w:val="Heading2"/>
        <w:spacing w:after="80" w:before="280"/>
      </w:pPr>
      <w:r>
        <w:rPr>
          <w:rFonts w:ascii="Arial" w:cs="Arial" w:eastAsia="Arial" w:hAnsi="Arial"/>
          <w:b/>
          <w:bCs/>
          <w:color w:val="2E75B6"/>
          <w:sz w:val="26"/>
          <w:szCs w:val="26"/>
        </w:rPr>
        <w:t xml:space="preserve">Running the Stack</w:t>
      </w:r>
    </w:p>
    <w:p>
      <w:pPr>
        <w:pStyle w:val="ListParagraph"/>
        <w:numPr>
          <w:ilvl w:val="0"/>
          <w:numId w:val="2"/>
        </w:numPr>
        <w:spacing w:after="40" w:before="40"/>
      </w:pPr>
      <w:r>
        <w:rPr>
          <w:rFonts w:ascii="Arial" w:cs="Arial" w:eastAsia="Arial" w:hAnsi="Arial"/>
          <w:sz w:val="22"/>
          <w:szCs w:val="22"/>
        </w:rPr>
        <w:t xml:space="preserve">Copy .env.example to .env and fill in API keys.</w:t>
      </w:r>
    </w:p>
    <w:p>
      <w:pPr>
        <w:pStyle w:val="ListParagraph"/>
        <w:numPr>
          <w:ilvl w:val="0"/>
          <w:numId w:val="2"/>
        </w:numPr>
        <w:spacing w:after="40" w:before="40"/>
      </w:pPr>
      <w:r>
        <w:rPr>
          <w:rFonts w:ascii="Arial" w:cs="Arial" w:eastAsia="Arial" w:hAnsi="Arial"/>
          <w:sz w:val="22"/>
          <w:szCs w:val="22"/>
        </w:rPr>
        <w:t xml:space="preserve">Run: docker-compose up -d</w:t>
      </w:r>
    </w:p>
    <w:p>
      <w:pPr>
        <w:pStyle w:val="ListParagraph"/>
        <w:numPr>
          <w:ilvl w:val="0"/>
          <w:numId w:val="2"/>
        </w:numPr>
        <w:spacing w:after="40" w:before="40"/>
      </w:pPr>
      <w:r>
        <w:rPr>
          <w:rFonts w:ascii="Arial" w:cs="Arial" w:eastAsia="Arial" w:hAnsi="Arial"/>
          <w:sz w:val="22"/>
          <w:szCs w:val="22"/>
        </w:rPr>
        <w:t xml:space="preserve">Run migrations: docker-compose exec postgres psql -U agenticbro -d agenticbro -f /docker-entrypoint-initdb.d/001_initial_schema.sql</w:t>
      </w:r>
    </w:p>
    <w:p>
      <w:pPr>
        <w:pStyle w:val="ListParagraph"/>
        <w:numPr>
          <w:ilvl w:val="0"/>
          <w:numId w:val="2"/>
        </w:numPr>
        <w:spacing w:after="40" w:before="40"/>
      </w:pPr>
      <w:r>
        <w:rPr>
          <w:rFonts w:ascii="Arial" w:cs="Arial" w:eastAsia="Arial" w:hAnsi="Arial"/>
          <w:sz w:val="22"/>
          <w:szCs w:val="22"/>
        </w:rPr>
        <w:t xml:space="preserve">Verify: curl http://localhost:3002/health</w:t>
      </w:r>
    </w:p>
    <w:p>
      <w:pPr>
        <w:spacing w:after="0" w:before="0"/>
      </w:pPr>
      <w:r>
        <w:t xml:space="preserve"/>
      </w:r>
    </w:p>
    <w:p>
      <w:pPr>
        <w:pStyle w:val="Heading2"/>
        <w:spacing w:after="80" w:before="280"/>
      </w:pPr>
      <w:r>
        <w:rPr>
          <w:rFonts w:ascii="Arial" w:cs="Arial" w:eastAsia="Arial" w:hAnsi="Arial"/>
          <w:b/>
          <w:bCs/>
          <w:color w:val="2E75B6"/>
          <w:sz w:val="26"/>
          <w:szCs w:val="26"/>
        </w:rPr>
        <w:t xml:space="preserve">Local Development (without Docker)</w:t>
      </w:r>
    </w:p>
    <w:p>
      <w:pPr>
        <w:pStyle w:val="ListParagraph"/>
        <w:numPr>
          <w:ilvl w:val="0"/>
          <w:numId w:val="2"/>
        </w:numPr>
        <w:spacing w:after="40" w:before="40"/>
      </w:pPr>
      <w:r>
        <w:rPr>
          <w:rFonts w:ascii="Arial" w:cs="Arial" w:eastAsia="Arial" w:hAnsi="Arial"/>
          <w:sz w:val="22"/>
          <w:szCs w:val="22"/>
        </w:rPr>
        <w:t xml:space="preserve">npm install</w:t>
      </w:r>
    </w:p>
    <w:p>
      <w:pPr>
        <w:pStyle w:val="ListParagraph"/>
        <w:numPr>
          <w:ilvl w:val="0"/>
          <w:numId w:val="2"/>
        </w:numPr>
        <w:spacing w:after="40" w:before="40"/>
      </w:pPr>
      <w:r>
        <w:rPr>
          <w:rFonts w:ascii="Arial" w:cs="Arial" w:eastAsia="Arial" w:hAnsi="Arial"/>
          <w:sz w:val="22"/>
          <w:szCs w:val="22"/>
        </w:rPr>
        <w:t xml:space="preserve">docker-compose up -d postgres redis</w:t>
      </w:r>
    </w:p>
    <w:p>
      <w:pPr>
        <w:pStyle w:val="ListParagraph"/>
        <w:numPr>
          <w:ilvl w:val="0"/>
          <w:numId w:val="2"/>
        </w:numPr>
        <w:spacing w:after="40" w:before="40"/>
      </w:pPr>
      <w:r>
        <w:rPr>
          <w:rFonts w:ascii="Arial" w:cs="Arial" w:eastAsia="Arial" w:hAnsi="Arial"/>
          <w:sz w:val="22"/>
          <w:szCs w:val="22"/>
        </w:rPr>
        <w:t xml:space="preserve">psql -h localhost -U agenticbro -d agenticbro -f db/migrations/001_initial_schema.sql</w:t>
      </w:r>
    </w:p>
    <w:p>
      <w:pPr>
        <w:pStyle w:val="ListParagraph"/>
        <w:numPr>
          <w:ilvl w:val="0"/>
          <w:numId w:val="2"/>
        </w:numPr>
        <w:spacing w:after="40" w:before="40"/>
      </w:pPr>
      <w:r>
        <w:rPr>
          <w:rFonts w:ascii="Arial" w:cs="Arial" w:eastAsia="Arial" w:hAnsi="Arial"/>
          <w:sz w:val="22"/>
          <w:szCs w:val="22"/>
        </w:rPr>
        <w:t xml:space="preserve">npm run dev</w:t>
      </w:r>
    </w:p>
    <w:p>
      <w:r>
        <w:br w:type="page"/>
      </w:r>
    </w:p>
    <w:p>
      <w:pPr>
        <w:pStyle w:val="Heading1"/>
        <w:pBdr>
          <w:bottom w:val="single" w:color="2E75B6" w:sz="8"/>
        </w:pBdr>
        <w:spacing w:after="120" w:before="360"/>
      </w:pPr>
      <w:r>
        <w:rPr>
          <w:rFonts w:ascii="Arial" w:cs="Arial" w:eastAsia="Arial" w:hAnsi="Arial"/>
          <w:b/>
          <w:bCs/>
          <w:color w:val="1F3864"/>
          <w:sz w:val="32"/>
          <w:szCs w:val="32"/>
        </w:rPr>
        <w:t xml:space="preserve">10. Test Suite</w:t>
      </w:r>
    </w:p>
    <w:p>
      <w:pPr>
        <w:pStyle w:val="Heading2"/>
        <w:spacing w:after="80" w:before="280"/>
      </w:pPr>
      <w:r>
        <w:rPr>
          <w:rFonts w:ascii="Arial" w:cs="Arial" w:eastAsia="Arial" w:hAnsi="Arial"/>
          <w:b/>
          <w:bCs/>
          <w:color w:val="2E75B6"/>
          <w:sz w:val="26"/>
          <w:szCs w:val="26"/>
        </w:rPr>
        <w:t xml:space="preserve">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000000"/>
                <w:sz w:val="20"/>
                <w:szCs w:val="20"/>
              </w:rPr>
              <w:t xml:space="preserve">Item</w:t>
            </w:r>
          </w:p>
        </w:tc>
        <w:tc>
          <w:tcPr>
            <w:tcW w:type="dxa" w:w="57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Framework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Jest 29 + ts-jest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Config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jest.config.js (preset: ts-jest, testEnvironment: node)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Test root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__tests__/profile-verifier/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Total tests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85 (all passing)</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Fixtures 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__tests__/profile-verifier/fixtures/profiles.ts</w:t>
            </w:r>
          </w:p>
        </w:tc>
      </w:tr>
    </w:tbl>
    <w:p>
      <w:pPr>
        <w:spacing w:after="0" w:before="0"/>
      </w:pPr>
      <w:r>
        <w:t xml:space="preserve"/>
      </w:r>
    </w:p>
    <w:p>
      <w:pPr>
        <w:pStyle w:val="Heading2"/>
        <w:spacing w:after="80" w:before="280"/>
      </w:pPr>
      <w:r>
        <w:rPr>
          <w:rFonts w:ascii="Arial" w:cs="Arial" w:eastAsia="Arial" w:hAnsi="Arial"/>
          <w:b/>
          <w:bCs/>
          <w:color w:val="2E75B6"/>
          <w:sz w:val="26"/>
          <w:szCs w:val="26"/>
        </w:rPr>
        <w:t xml:space="preserve">Test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File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Tests</w:t>
            </w:r>
          </w:p>
        </w:tc>
        <w:tc>
          <w:tcPr>
            <w:tcW w:type="dxa" w:w="57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Coverage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scoring.test.ts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AuthenticityCalculator: all 6 context weight profiles, normalisation, edge cases (0/perfect scores), breakdown, weakness identification, suggestion generation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scam-detection.test.ts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48</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End-to-end: all 18 scam types, deepfake detection, bot detection, activity/age signals, platform routing (Twitter/Instagram/LinkedIn), response structure, scammer DB match</w:t>
            </w:r>
          </w:p>
        </w:tc>
      </w:tr>
    </w:tbl>
    <w:p>
      <w:pPr>
        <w:spacing w:after="0" w:before="0"/>
      </w:pPr>
      <w:r>
        <w:t xml:space="preserve"/>
      </w:r>
    </w:p>
    <w:p>
      <w:pPr>
        <w:pStyle w:val="Heading2"/>
        <w:spacing w:after="80" w:before="280"/>
      </w:pPr>
      <w:r>
        <w:rPr>
          <w:rFonts w:ascii="Arial" w:cs="Arial" w:eastAsia="Arial" w:hAnsi="Arial"/>
          <w:b/>
          <w:bCs/>
          <w:color w:val="2E75B6"/>
          <w:sz w:val="26"/>
          <w:szCs w:val="26"/>
        </w:rPr>
        <w:t xml:space="preserve">Mock Architecture</w:t>
      </w:r>
    </w:p>
    <w:p>
      <w:pPr>
        <w:spacing w:after="60" w:before="60"/>
      </w:pPr>
      <w:r>
        <w:rPr>
          <w:rFonts w:ascii="Arial" w:cs="Arial" w:eastAsia="Arial" w:hAnsi="Arial"/>
          <w:sz w:val="22"/>
          <w:szCs w:val="22"/>
        </w:rPr>
        <w:t xml:space="preserve">All external dependencies are mocked using Jest module factory functions with closure-captured mock references. This pattern ensures mocks work correctly on existing class instances (bypassing the Jest auto-mock prototype binding issue).</w:t>
      </w:r>
    </w:p>
    <w:p>
      <w:pPr>
        <w:spacing w:after="0" w:before="0"/>
      </w:pPr>
      <w:r>
        <w:t xml:space="preserve"/>
      </w:r>
    </w:p>
    <w:p>
      <w:pPr>
        <w:spacing w:after="40" w:before="40"/>
      </w:pPr>
      <w:r>
        <w:rPr>
          <w:rFonts w:ascii="Courier New" w:cs="Courier New" w:eastAsia="Courier New" w:hAnsi="Courier New"/>
          <w:color w:val="333333"/>
          <w:sz w:val="18"/>
          <w:szCs w:val="18"/>
        </w:rPr>
        <w:t xml:space="preserve">// Module-scope mock variables</w:t>
      </w:r>
    </w:p>
    <w:p>
      <w:pPr>
        <w:spacing w:after="40" w:before="40"/>
      </w:pPr>
      <w:r>
        <w:rPr>
          <w:rFonts w:ascii="Courier New" w:cs="Courier New" w:eastAsia="Courier New" w:hAnsi="Courier New"/>
          <w:color w:val="333333"/>
          <w:sz w:val="18"/>
          <w:szCs w:val="18"/>
        </w:rPr>
        <w:t xml:space="preserve">let mockGetTwitterProfile: jest.Mock;</w:t>
      </w:r>
    </w:p>
    <w:p>
      <w:pPr>
        <w:spacing w:after="40" w:before="40"/>
      </w:pPr>
      <w:r>
        <w:rPr>
          <w:rFonts w:ascii="Courier New" w:cs="Courier New" w:eastAsia="Courier New" w:hAnsi="Courier New"/>
          <w:color w:val="333333"/>
          <w:sz w:val="18"/>
          <w:szCs w:val="18"/>
        </w:rPr>
        <w:t xml:space="preserve">mockGetTwitterProfile = jest.fn();</w:t>
      </w:r>
    </w:p>
    <w:p>
      <w:pPr>
        <w:spacing w:after="40" w:before="40"/>
      </w:pPr>
      <w:r>
        <w:rPr>
          <w:rFonts w:ascii="Courier New" w:cs="Courier New" w:eastAsia="Courier New" w:hAnsi="Courier New"/>
          <w:color w:val="333333"/>
          <w:sz w:val="18"/>
          <w:szCs w:val="18"/>
        </w:rPr>
        <w:t xml:space="preserve"/>
      </w:r>
    </w:p>
    <w:p>
      <w:pPr>
        <w:spacing w:after="40" w:before="40"/>
      </w:pPr>
      <w:r>
        <w:rPr>
          <w:rFonts w:ascii="Courier New" w:cs="Courier New" w:eastAsia="Courier New" w:hAnsi="Courier New"/>
          <w:color w:val="333333"/>
          <w:sz w:val="18"/>
          <w:szCs w:val="18"/>
        </w:rPr>
        <w:t xml:space="preserve">// Factory function captures mock by reference</w:t>
      </w:r>
    </w:p>
    <w:p>
      <w:pPr>
        <w:spacing w:after="40" w:before="40"/>
      </w:pPr>
      <w:r>
        <w:rPr>
          <w:rFonts w:ascii="Courier New" w:cs="Courier New" w:eastAsia="Courier New" w:hAnsi="Courier New"/>
          <w:color w:val="333333"/>
          <w:sz w:val="18"/>
          <w:szCs w:val="18"/>
        </w:rPr>
        <w:t xml:space="preserve">jest.mock("../../clients/twitter", () =&gt; ({</w:t>
      </w:r>
    </w:p>
    <w:p>
      <w:pPr>
        <w:spacing w:after="40" w:before="40"/>
      </w:pPr>
      <w:r>
        <w:rPr>
          <w:rFonts w:ascii="Courier New" w:cs="Courier New" w:eastAsia="Courier New" w:hAnsi="Courier New"/>
          <w:color w:val="333333"/>
          <w:sz w:val="18"/>
          <w:szCs w:val="18"/>
        </w:rPr>
        <w:t xml:space="preserve">  TwitterClient: jest.fn().mockImplementation(() =&gt; ({</w:t>
      </w:r>
    </w:p>
    <w:p>
      <w:pPr>
        <w:spacing w:after="40" w:before="40"/>
      </w:pPr>
      <w:r>
        <w:rPr>
          <w:rFonts w:ascii="Courier New" w:cs="Courier New" w:eastAsia="Courier New" w:hAnsi="Courier New"/>
          <w:color w:val="333333"/>
          <w:sz w:val="18"/>
          <w:szCs w:val="18"/>
        </w:rPr>
        <w:t xml:space="preserve">    getProfile: (...args) =&gt; mockGetTwitterProfile(...args),</w:t>
      </w:r>
    </w:p>
    <w:p>
      <w:pPr>
        <w:spacing w:after="40" w:before="40"/>
      </w:pPr>
      <w:r>
        <w:rPr>
          <w:rFonts w:ascii="Courier New" w:cs="Courier New" w:eastAsia="Courier New" w:hAnsi="Courier New"/>
          <w:color w:val="333333"/>
          <w:sz w:val="18"/>
          <w:szCs w:val="18"/>
        </w:rPr>
        <w:t xml:space="preserve">  })),</w:t>
      </w:r>
    </w:p>
    <w:p>
      <w:pPr>
        <w:spacing w:after="40" w:before="40"/>
      </w:pPr>
      <w:r>
        <w:rPr>
          <w:rFonts w:ascii="Courier New" w:cs="Courier New" w:eastAsia="Courier New" w:hAnsi="Courier New"/>
          <w:color w:val="333333"/>
          <w:sz w:val="18"/>
          <w:szCs w:val="18"/>
        </w:rPr>
        <w:t xml:space="preserve">}));</w:t>
      </w:r>
    </w:p>
    <w:p>
      <w:pPr>
        <w:spacing w:after="40" w:before="40"/>
      </w:pPr>
      <w:r>
        <w:rPr>
          <w:rFonts w:ascii="Courier New" w:cs="Courier New" w:eastAsia="Courier New" w:hAnsi="Courier New"/>
          <w:color w:val="333333"/>
          <w:sz w:val="18"/>
          <w:szCs w:val="18"/>
        </w:rPr>
        <w:t xml:space="preserve"/>
      </w:r>
    </w:p>
    <w:p>
      <w:pPr>
        <w:spacing w:after="40" w:before="40"/>
      </w:pPr>
      <w:r>
        <w:rPr>
          <w:rFonts w:ascii="Courier New" w:cs="Courier New" w:eastAsia="Courier New" w:hAnsi="Courier New"/>
          <w:color w:val="333333"/>
          <w:sz w:val="18"/>
          <w:szCs w:val="18"/>
        </w:rPr>
        <w:t xml:space="preserve">// resetToSafeDefaults() called in beforeEach</w:t>
      </w:r>
    </w:p>
    <w:p>
      <w:pPr>
        <w:spacing w:after="40" w:before="40"/>
      </w:pPr>
      <w:r>
        <w:rPr>
          <w:rFonts w:ascii="Courier New" w:cs="Courier New" w:eastAsia="Courier New" w:hAnsi="Courier New"/>
          <w:color w:val="333333"/>
          <w:sz w:val="18"/>
          <w:szCs w:val="18"/>
        </w:rPr>
        <w:t xml:space="preserve">// Each test overrides only the mocks it needs</w:t>
      </w:r>
    </w:p>
    <w:p>
      <w:pPr>
        <w:spacing w:after="0" w:before="0"/>
      </w:pPr>
      <w:r>
        <w:t xml:space="preserve"/>
      </w:r>
    </w:p>
    <w:p>
      <w:pPr>
        <w:pStyle w:val="Heading2"/>
        <w:spacing w:after="80" w:before="280"/>
      </w:pPr>
      <w:r>
        <w:rPr>
          <w:rFonts w:ascii="Arial" w:cs="Arial" w:eastAsia="Arial" w:hAnsi="Arial"/>
          <w:b/>
          <w:bCs/>
          <w:color w:val="2E75B6"/>
          <w:sz w:val="26"/>
          <w:szCs w:val="26"/>
        </w:rPr>
        <w:t xml:space="preserve">Running Tests</w:t>
      </w:r>
    </w:p>
    <w:p>
      <w:pPr>
        <w:spacing w:after="40" w:before="40"/>
      </w:pPr>
      <w:r>
        <w:rPr>
          <w:rFonts w:ascii="Courier New" w:cs="Courier New" w:eastAsia="Courier New" w:hAnsi="Courier New"/>
          <w:color w:val="333333"/>
          <w:sz w:val="18"/>
          <w:szCs w:val="18"/>
        </w:rPr>
        <w:t xml:space="preserve">npm test                       # run all tests</w:t>
      </w:r>
    </w:p>
    <w:p>
      <w:pPr>
        <w:spacing w:after="40" w:before="40"/>
      </w:pPr>
      <w:r>
        <w:rPr>
          <w:rFonts w:ascii="Courier New" w:cs="Courier New" w:eastAsia="Courier New" w:hAnsi="Courier New"/>
          <w:color w:val="333333"/>
          <w:sz w:val="18"/>
          <w:szCs w:val="18"/>
        </w:rPr>
        <w:t xml:space="preserve">npx jest --no-coverage         # run without coverage report</w:t>
      </w:r>
    </w:p>
    <w:p>
      <w:pPr>
        <w:spacing w:after="40" w:before="40"/>
      </w:pPr>
      <w:r>
        <w:rPr>
          <w:rFonts w:ascii="Courier New" w:cs="Courier New" w:eastAsia="Courier New" w:hAnsi="Courier New"/>
          <w:color w:val="333333"/>
          <w:sz w:val="18"/>
          <w:szCs w:val="18"/>
        </w:rPr>
        <w:t xml:space="preserve">npx jest scoring.test.ts       # run single file</w:t>
      </w:r>
    </w:p>
    <w:p>
      <w:pPr>
        <w:spacing w:after="40" w:before="40"/>
      </w:pPr>
      <w:r>
        <w:rPr>
          <w:rFonts w:ascii="Courier New" w:cs="Courier New" w:eastAsia="Courier New" w:hAnsi="Courier New"/>
          <w:color w:val="333333"/>
          <w:sz w:val="18"/>
          <w:szCs w:val="18"/>
        </w:rPr>
        <w:t xml:space="preserve">npx jest --watch               # watch mode</w:t>
      </w:r>
    </w:p>
    <w:p>
      <w:r>
        <w:br w:type="page"/>
      </w:r>
    </w:p>
    <w:p>
      <w:pPr>
        <w:pStyle w:val="Heading1"/>
        <w:pBdr>
          <w:bottom w:val="single" w:color="2E75B6" w:sz="8"/>
        </w:pBdr>
        <w:spacing w:after="120" w:before="360"/>
      </w:pPr>
      <w:r>
        <w:rPr>
          <w:rFonts w:ascii="Arial" w:cs="Arial" w:eastAsia="Arial" w:hAnsi="Arial"/>
          <w:b/>
          <w:bCs/>
          <w:color w:val="1F3864"/>
          <w:sz w:val="32"/>
          <w:szCs w:val="32"/>
        </w:rPr>
        <w:t xml:space="preserve">11. Database Schema</w:t>
      </w:r>
    </w:p>
    <w:p>
      <w:pPr>
        <w:spacing w:after="60" w:before="60"/>
      </w:pPr>
      <w:r>
        <w:rPr>
          <w:rFonts w:ascii="Arial" w:cs="Arial" w:eastAsia="Arial" w:hAnsi="Arial"/>
          <w:sz w:val="22"/>
          <w:szCs w:val="22"/>
        </w:rPr>
        <w:t xml:space="preserve">Schema lives in db/migrations/001_initial_schema.sql. Core tables: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Table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Primary Key</w:t>
            </w:r>
          </w:p>
        </w:tc>
        <w:tc>
          <w:tcPr>
            <w:tcW w:type="dxa" w:w="49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users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id (UUID)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User accounts; includes tier field for rate limiting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api_keys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id (UUID)</w:t>
            </w:r>
          </w:p>
        </w:tc>
        <w:tc>
          <w:tcPr>
            <w:tcW w:type="dxa" w:w="4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API key management; hashed_key, user_id FK, scopes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known_scammers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id (UUID)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Scammer records; platform, username, scam_type, victim_count, risk_score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verified_accounts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id (UUID)</w:t>
            </w:r>
          </w:p>
        </w:tc>
        <w:tc>
          <w:tcPr>
            <w:tcW w:type="dxa" w:w="4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Whitelisted accounts that always return VERIFIED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token_scan_history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id (UUID)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Historical token scan results; contract_address, chain, risk_score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profile_verification_history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id (UUID)</w:t>
            </w:r>
          </w:p>
        </w:tc>
        <w:tc>
          <w:tcPr>
            <w:tcW w:type="dxa" w:w="4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Historical profile checks; username, platform, score, risk_level, context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scammer_reports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id (UUID)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Community-submitted scammer reports awaiting review</w:t>
            </w:r>
          </w:p>
        </w:tc>
      </w:tr>
    </w:tbl>
    <w:p>
      <w:pPr>
        <w:spacing w:after="0" w:before="0"/>
      </w:pPr>
      <w:r>
        <w:t xml:space="preserve"/>
      </w:r>
    </w:p>
    <w:p>
      <w:pPr>
        <w:spacing w:after="60" w:before="60"/>
      </w:pPr>
      <w:r>
        <w:rPr>
          <w:rFonts w:ascii="Arial" w:cs="Arial" w:eastAsia="Arial" w:hAnsi="Arial"/>
          <w:sz w:val="22"/>
          <w:szCs w:val="22"/>
        </w:rPr>
        <w:t xml:space="preserve">The scam_type column in known_scammers is a VARCHAR that accepts all 18 values defined by the ScamType union. Add a CHECK constraint if strict enforcement is required:</w:t>
      </w:r>
    </w:p>
    <w:p>
      <w:pPr>
        <w:spacing w:after="40" w:before="40"/>
      </w:pPr>
      <w:r>
        <w:rPr>
          <w:rFonts w:ascii="Courier New" w:cs="Courier New" w:eastAsia="Courier New" w:hAnsi="Courier New"/>
          <w:color w:val="333333"/>
          <w:sz w:val="18"/>
          <w:szCs w:val="18"/>
        </w:rPr>
        <w:t xml:space="preserve">ALTER TABLE known_scammers ADD CONSTRAINT chk_scam_type CHECK (</w:t>
      </w:r>
    </w:p>
    <w:p>
      <w:pPr>
        <w:spacing w:after="40" w:before="40"/>
      </w:pPr>
      <w:r>
        <w:rPr>
          <w:rFonts w:ascii="Courier New" w:cs="Courier New" w:eastAsia="Courier New" w:hAnsi="Courier New"/>
          <w:color w:val="333333"/>
          <w:sz w:val="18"/>
          <w:szCs w:val="18"/>
        </w:rPr>
        <w:t xml:space="preserve">  scam_type IN ('giveaway_fraud','rug_pull','wallet_drainer','pig_butchering',</w:t>
      </w:r>
    </w:p>
    <w:p>
      <w:pPr>
        <w:spacing w:after="40" w:before="40"/>
      </w:pPr>
      <w:r>
        <w:rPr>
          <w:rFonts w:ascii="Courier New" w:cs="Courier New" w:eastAsia="Courier New" w:hAnsi="Courier New"/>
          <w:color w:val="333333"/>
          <w:sz w:val="18"/>
          <w:szCs w:val="18"/>
        </w:rPr>
        <w:t xml:space="preserve">  'investment_fraud','ponzi_scheme','phishing','impersonation','romance_scam',</w:t>
      </w:r>
    </w:p>
    <w:p>
      <w:pPr>
        <w:spacing w:after="40" w:before="40"/>
      </w:pPr>
      <w:r>
        <w:rPr>
          <w:rFonts w:ascii="Courier New" w:cs="Courier New" w:eastAsia="Courier New" w:hAnsi="Courier New"/>
          <w:color w:val="333333"/>
          <w:sz w:val="18"/>
          <w:szCs w:val="18"/>
        </w:rPr>
        <w:t xml:space="preserve">  'job_offer_fraud','landlord_rental_scam','tech_support_fraud',</w:t>
      </w:r>
    </w:p>
    <w:p>
      <w:pPr>
        <w:spacing w:after="40" w:before="40"/>
      </w:pPr>
      <w:r>
        <w:rPr>
          <w:rFonts w:ascii="Courier New" w:cs="Courier New" w:eastAsia="Courier New" w:hAnsi="Courier New"/>
          <w:color w:val="333333"/>
          <w:sz w:val="18"/>
          <w:szCs w:val="18"/>
        </w:rPr>
        <w:t xml:space="preserve">  'government_impersonation','bank_impersonation','fake_charity',</w:t>
      </w:r>
    </w:p>
    <w:p>
      <w:pPr>
        <w:spacing w:after="40" w:before="40"/>
      </w:pPr>
      <w:r>
        <w:rPr>
          <w:rFonts w:ascii="Courier New" w:cs="Courier New" w:eastAsia="Courier New" w:hAnsi="Courier New"/>
          <w:color w:val="333333"/>
          <w:sz w:val="18"/>
          <w:szCs w:val="18"/>
        </w:rPr>
        <w:t xml:space="preserve">  'celebrity_endorsement_scam','marketplace_seller_fraud','other')),</w:t>
      </w:r>
    </w:p>
    <w:p>
      <w:r>
        <w:br w:type="page"/>
      </w:r>
    </w:p>
    <w:p>
      <w:pPr>
        <w:pStyle w:val="Heading1"/>
        <w:pBdr>
          <w:bottom w:val="single" w:color="2E75B6" w:sz="8"/>
        </w:pBdr>
        <w:spacing w:after="120" w:before="360"/>
      </w:pPr>
      <w:r>
        <w:rPr>
          <w:rFonts w:ascii="Arial" w:cs="Arial" w:eastAsia="Arial" w:hAnsi="Arial"/>
          <w:b/>
          <w:bCs/>
          <w:color w:val="1F3864"/>
          <w:sz w:val="32"/>
          <w:szCs w:val="32"/>
        </w:rPr>
        <w:t xml:space="preserve">12. Pending Work &amp; Recommended Next Steps</w:t>
      </w:r>
    </w:p>
    <w:p>
      <w:pPr>
        <w:pStyle w:val="Heading2"/>
        <w:spacing w:after="80" w:before="280"/>
      </w:pPr>
      <w:r>
        <w:rPr>
          <w:rFonts w:ascii="Arial" w:cs="Arial" w:eastAsia="Arial" w:hAnsi="Arial"/>
          <w:b/>
          <w:bCs/>
          <w:color w:val="2E75B6"/>
          <w:sz w:val="26"/>
          <w:szCs w:val="26"/>
        </w:rPr>
        <w:t xml:space="preserve">Immediate (Before Next Launch)</w:t>
      </w:r>
    </w:p>
    <w:p>
      <w:pPr>
        <w:pStyle w:val="ListParagraph"/>
        <w:numPr>
          <w:ilvl w:val="0"/>
          <w:numId w:val="3"/>
        </w:numPr>
        <w:spacing w:after="40" w:before="40"/>
      </w:pPr>
      <w:r>
        <w:rPr>
          <w:rFonts w:ascii="Arial" w:cs="Arial" w:eastAsia="Arial" w:hAnsi="Arial"/>
          <w:sz w:val="22"/>
          <w:szCs w:val="22"/>
        </w:rPr>
        <w:t xml:space="preserve">Implement Telegram platform client using Telegram Bot API (MTProto) or unofficial scraping. The fetchTelegramProfile() stub returns null; pig_butchering test fixtures currently use the Twitter platform as a workaround.</w:t>
      </w:r>
    </w:p>
    <w:p>
      <w:pPr>
        <w:pStyle w:val="ListParagraph"/>
        <w:numPr>
          <w:ilvl w:val="0"/>
          <w:numId w:val="3"/>
        </w:numPr>
        <w:spacing w:after="40" w:before="40"/>
      </w:pPr>
      <w:r>
        <w:rPr>
          <w:rFonts w:ascii="Arial" w:cs="Arial" w:eastAsia="Arial" w:hAnsi="Arial"/>
          <w:sz w:val="22"/>
          <w:szCs w:val="22"/>
        </w:rPr>
        <w:t xml:space="preserve">Implement Facebook platform client via Graph API or Puppeteer. The fetchFacebookProfile() stub returns null.</w:t>
      </w:r>
    </w:p>
    <w:p>
      <w:pPr>
        <w:pStyle w:val="ListParagraph"/>
        <w:numPr>
          <w:ilvl w:val="0"/>
          <w:numId w:val="3"/>
        </w:numPr>
        <w:spacing w:after="40" w:before="40"/>
      </w:pPr>
      <w:r>
        <w:rPr>
          <w:rFonts w:ascii="Arial" w:cs="Arial" w:eastAsia="Arial" w:hAnsi="Arial"/>
          <w:sz w:val="22"/>
          <w:szCs w:val="22"/>
        </w:rPr>
        <w:t xml:space="preserve">Implement Discord platform client via Discord OAuth2 or bot token.</w:t>
      </w:r>
    </w:p>
    <w:p>
      <w:pPr>
        <w:pStyle w:val="ListParagraph"/>
        <w:numPr>
          <w:ilvl w:val="0"/>
          <w:numId w:val="3"/>
        </w:numPr>
        <w:spacing w:after="40" w:before="40"/>
      </w:pPr>
      <w:r>
        <w:rPr>
          <w:rFonts w:ascii="Arial" w:cs="Arial" w:eastAsia="Arial" w:hAnsi="Arial"/>
          <w:sz w:val="22"/>
          <w:szCs w:val="22"/>
        </w:rPr>
        <w:t xml:space="preserve">Add CHECK constraint for scam_type column in PostgreSQL (SQL provided in Section 11).</w:t>
      </w:r>
    </w:p>
    <w:p>
      <w:pPr>
        <w:pStyle w:val="ListParagraph"/>
        <w:numPr>
          <w:ilvl w:val="0"/>
          <w:numId w:val="3"/>
        </w:numPr>
        <w:spacing w:after="40" w:before="40"/>
      </w:pPr>
      <w:r>
        <w:rPr>
          <w:rFonts w:ascii="Arial" w:cs="Arial" w:eastAsia="Arial" w:hAnsi="Arial"/>
          <w:sz w:val="22"/>
          <w:szCs w:val="22"/>
        </w:rPr>
        <w:t xml:space="preserve">Add the Chrome/Puppeteer service to docker-compose.yml for Instagram/LinkedIn scraping in production.</w:t>
      </w:r>
    </w:p>
    <w:p>
      <w:pPr>
        <w:spacing w:after="0" w:before="0"/>
      </w:pPr>
      <w:r>
        <w:t xml:space="preserve"/>
      </w:r>
    </w:p>
    <w:p>
      <w:pPr>
        <w:pStyle w:val="Heading2"/>
        <w:spacing w:after="80" w:before="280"/>
      </w:pPr>
      <w:r>
        <w:rPr>
          <w:rFonts w:ascii="Arial" w:cs="Arial" w:eastAsia="Arial" w:hAnsi="Arial"/>
          <w:b/>
          <w:bCs/>
          <w:color w:val="2E75B6"/>
          <w:sz w:val="26"/>
          <w:szCs w:val="26"/>
        </w:rPr>
        <w:t xml:space="preserve">Short-Term Improvements</w:t>
      </w:r>
    </w:p>
    <w:p>
      <w:pPr>
        <w:pStyle w:val="ListParagraph"/>
        <w:numPr>
          <w:ilvl w:val="0"/>
          <w:numId w:val="3"/>
        </w:numPr>
        <w:spacing w:after="40" w:before="40"/>
      </w:pPr>
      <w:r>
        <w:rPr>
          <w:rFonts w:ascii="Arial" w:cs="Arial" w:eastAsia="Arial" w:hAnsi="Arial"/>
          <w:sz w:val="22"/>
          <w:szCs w:val="22"/>
        </w:rPr>
        <w:t xml:space="preserve">Add integration tests for Instagram and LinkedIn platforms (currently only unit-tested with mocks). Requires a running Chrome CDP endpoint.</w:t>
      </w:r>
    </w:p>
    <w:p>
      <w:pPr>
        <w:pStyle w:val="ListParagraph"/>
        <w:numPr>
          <w:ilvl w:val="0"/>
          <w:numId w:val="3"/>
        </w:numPr>
        <w:spacing w:after="40" w:before="40"/>
      </w:pPr>
      <w:r>
        <w:rPr>
          <w:rFonts w:ascii="Arial" w:cs="Arial" w:eastAsia="Arial" w:hAnsi="Arial"/>
          <w:sz w:val="22"/>
          <w:szCs w:val="22"/>
        </w:rPr>
        <w:t xml:space="preserve">Implement the ScammerDatabase.findSimilarUsernames() method (currently returns an empty array). A fuzzy match against known_scammers.username using pg_trgm similarity would significantly improve impersonation detection.</w:t>
      </w:r>
    </w:p>
    <w:p>
      <w:pPr>
        <w:pStyle w:val="ListParagraph"/>
        <w:numPr>
          <w:ilvl w:val="0"/>
          <w:numId w:val="3"/>
        </w:numPr>
        <w:spacing w:after="40" w:before="40"/>
      </w:pPr>
      <w:r>
        <w:rPr>
          <w:rFonts w:ascii="Arial" w:cs="Arial" w:eastAsia="Arial" w:hAnsi="Arial"/>
          <w:sz w:val="22"/>
          <w:szCs w:val="22"/>
        </w:rPr>
        <w:t xml:space="preserve">Add Prometheus metrics instrumentation. The /metrics endpoint is documented but not yet wired up.</w:t>
      </w:r>
    </w:p>
    <w:p>
      <w:pPr>
        <w:pStyle w:val="ListParagraph"/>
        <w:numPr>
          <w:ilvl w:val="0"/>
          <w:numId w:val="3"/>
        </w:numPr>
        <w:spacing w:after="40" w:before="40"/>
      </w:pPr>
      <w:r>
        <w:rPr>
          <w:rFonts w:ascii="Arial" w:cs="Arial" w:eastAsia="Arial" w:hAnsi="Arial"/>
          <w:sz w:val="22"/>
          <w:szCs w:val="22"/>
        </w:rPr>
        <w:t xml:space="preserve">Write a migration to backfill the verificationContext column in profile_verification_history for analytics dashboards.</w:t>
      </w:r>
    </w:p>
    <w:p>
      <w:pPr>
        <w:pStyle w:val="ListParagraph"/>
        <w:numPr>
          <w:ilvl w:val="0"/>
          <w:numId w:val="3"/>
        </w:numPr>
        <w:spacing w:after="40" w:before="40"/>
      </w:pPr>
      <w:r>
        <w:rPr>
          <w:rFonts w:ascii="Arial" w:cs="Arial" w:eastAsia="Arial" w:hAnsi="Arial"/>
          <w:sz w:val="22"/>
          <w:szCs w:val="22"/>
        </w:rPr>
        <w:t xml:space="preserve">Extend the token scanner (routes/scan.ts) to support EVM chains in addition to Solana.</w:t>
      </w:r>
    </w:p>
    <w:p>
      <w:pPr>
        <w:spacing w:after="0" w:before="0"/>
      </w:pPr>
      <w:r>
        <w:t xml:space="preserve"/>
      </w:r>
    </w:p>
    <w:p>
      <w:pPr>
        <w:pStyle w:val="Heading2"/>
        <w:spacing w:after="80" w:before="280"/>
      </w:pPr>
      <w:r>
        <w:rPr>
          <w:rFonts w:ascii="Arial" w:cs="Arial" w:eastAsia="Arial" w:hAnsi="Arial"/>
          <w:b/>
          <w:bCs/>
          <w:color w:val="2E75B6"/>
          <w:sz w:val="26"/>
          <w:szCs w:val="26"/>
        </w:rPr>
        <w:t xml:space="preserve">Future Enhancements</w:t>
      </w:r>
    </w:p>
    <w:p>
      <w:pPr>
        <w:pStyle w:val="ListParagraph"/>
        <w:numPr>
          <w:ilvl w:val="0"/>
          <w:numId w:val="3"/>
        </w:numPr>
        <w:spacing w:after="40" w:before="40"/>
      </w:pPr>
      <w:r>
        <w:rPr>
          <w:rFonts w:ascii="Arial" w:cs="Arial" w:eastAsia="Arial" w:hAnsi="Arial"/>
          <w:sz w:val="22"/>
          <w:szCs w:val="22"/>
        </w:rPr>
        <w:t xml:space="preserve">WhatsApp platform support: whatsapp-web.js is already in package.json; a client and fixture set can be added following the same pattern as Instagram/LinkedIn.</w:t>
      </w:r>
    </w:p>
    <w:p>
      <w:pPr>
        <w:pStyle w:val="ListParagraph"/>
        <w:numPr>
          <w:ilvl w:val="0"/>
          <w:numId w:val="3"/>
        </w:numPr>
        <w:spacing w:after="40" w:before="40"/>
      </w:pPr>
      <w:r>
        <w:rPr>
          <w:rFonts w:ascii="Arial" w:cs="Arial" w:eastAsia="Arial" w:hAnsi="Arial"/>
          <w:sz w:val="22"/>
          <w:szCs w:val="22"/>
        </w:rPr>
        <w:t xml:space="preserve">Webhook delivery: allow customers to receive asynchronous results for deep scans via webhook rather than waiting on the HTTP response.</w:t>
      </w:r>
    </w:p>
    <w:p>
      <w:pPr>
        <w:pStyle w:val="ListParagraph"/>
        <w:numPr>
          <w:ilvl w:val="0"/>
          <w:numId w:val="3"/>
        </w:numPr>
        <w:spacing w:after="40" w:before="40"/>
      </w:pPr>
      <w:r>
        <w:rPr>
          <w:rFonts w:ascii="Arial" w:cs="Arial" w:eastAsia="Arial" w:hAnsi="Arial"/>
          <w:sz w:val="22"/>
          <w:szCs w:val="22"/>
        </w:rPr>
        <w:t xml:space="preserve">Admin dashboard: build a React front-end for managing scammer records, reviewing community reports, and viewing analytics.</w:t>
      </w:r>
    </w:p>
    <w:p>
      <w:pPr>
        <w:pStyle w:val="ListParagraph"/>
        <w:numPr>
          <w:ilvl w:val="0"/>
          <w:numId w:val="3"/>
        </w:numPr>
        <w:spacing w:after="40" w:before="40"/>
      </w:pPr>
      <w:r>
        <w:rPr>
          <w:rFonts w:ascii="Arial" w:cs="Arial" w:eastAsia="Arial" w:hAnsi="Arial"/>
          <w:sz w:val="22"/>
          <w:szCs w:val="22"/>
        </w:rPr>
        <w:t xml:space="preserve">ML model retraining pipeline: automate deepfake model updates as new GAN architectures emerge.</w:t>
      </w:r>
    </w:p>
    <w:p>
      <w:r>
        <w:br w:type="page"/>
      </w:r>
    </w:p>
    <w:p>
      <w:pPr>
        <w:pStyle w:val="Heading1"/>
        <w:pBdr>
          <w:bottom w:val="single" w:color="2E75B6" w:sz="8"/>
        </w:pBdr>
        <w:spacing w:after="120" w:before="360"/>
      </w:pPr>
      <w:r>
        <w:rPr>
          <w:rFonts w:ascii="Arial" w:cs="Arial" w:eastAsia="Arial" w:hAnsi="Arial"/>
          <w:b/>
          <w:bCs/>
          <w:color w:val="1F3864"/>
          <w:sz w:val="32"/>
          <w:szCs w:val="32"/>
        </w:rPr>
        <w:t xml:space="preserve">13. Key Design Decisions</w:t>
      </w:r>
    </w:p>
    <w:p>
      <w:pPr>
        <w:pStyle w:val="Heading2"/>
        <w:spacing w:after="80" w:before="280"/>
      </w:pPr>
      <w:r>
        <w:rPr>
          <w:rFonts w:ascii="Arial" w:cs="Arial" w:eastAsia="Arial" w:hAnsi="Arial"/>
          <w:b/>
          <w:bCs/>
          <w:color w:val="2E75B6"/>
          <w:sz w:val="26"/>
          <w:szCs w:val="26"/>
        </w:rPr>
        <w:t xml:space="preserve">Why closure-captured mocks instead of jest.mock() prototype assignment?</w:t>
      </w:r>
    </w:p>
    <w:p>
      <w:pPr>
        <w:spacing w:after="60" w:before="60"/>
      </w:pPr>
      <w:r>
        <w:rPr>
          <w:rFonts w:ascii="Arial" w:cs="Arial" w:eastAsia="Arial" w:hAnsi="Arial"/>
          <w:sz w:val="22"/>
          <w:szCs w:val="22"/>
        </w:rPr>
        <w:t xml:space="preserve">Jest's auto-mock factory creates methods on the instance, not the prototype. Assigning MockClass.prototype.method = jest.fn() after the class is instantiated has no effect on existing instances. The closure pattern solves this: each mock function is a module-level variable, and the factory function returns an implementation that delegates to it by reference. Calling mockGetTwitterProfile.mockResolvedValue() in a test then affects the instance created in beforeEach.</w:t>
      </w:r>
    </w:p>
    <w:p>
      <w:pPr>
        <w:spacing w:after="0" w:before="0"/>
      </w:pPr>
      <w:r>
        <w:t xml:space="preserve"/>
      </w:r>
    </w:p>
    <w:p>
      <w:pPr>
        <w:pStyle w:val="Heading2"/>
        <w:spacing w:after="80" w:before="280"/>
      </w:pPr>
      <w:r>
        <w:rPr>
          <w:rFonts w:ascii="Arial" w:cs="Arial" w:eastAsia="Arial" w:hAnsi="Arial"/>
          <w:b/>
          <w:bCs/>
          <w:color w:val="2E75B6"/>
          <w:sz w:val="26"/>
          <w:szCs w:val="26"/>
        </w:rPr>
        <w:t xml:space="preserve">Why Puppeteer CDP instead of official APIs for Instagram and LinkedIn?</w:t>
      </w:r>
    </w:p>
    <w:p>
      <w:pPr>
        <w:spacing w:after="60" w:before="60"/>
      </w:pPr>
      <w:r>
        <w:rPr>
          <w:rFonts w:ascii="Arial" w:cs="Arial" w:eastAsia="Arial" w:hAnsi="Arial"/>
          <w:sz w:val="22"/>
          <w:szCs w:val="22"/>
        </w:rPr>
        <w:t xml:space="preserve">Neither platform offers a free, public API tier that returns the profile signals needed for fraud detection (follower counts, account age, bio text). Official APIs either require business verification or expose only authenticated user data. Puppeteer CDP connects to a shared Chrome instance rather than launching a new browser per request, keeping memory and latency reasonable.</w:t>
      </w:r>
    </w:p>
    <w:p>
      <w:pPr>
        <w:spacing w:after="0" w:before="0"/>
      </w:pPr>
      <w:r>
        <w:t xml:space="preserve"/>
      </w:r>
    </w:p>
    <w:p>
      <w:pPr>
        <w:pStyle w:val="Heading2"/>
        <w:spacing w:after="80" w:before="280"/>
      </w:pPr>
      <w:r>
        <w:rPr>
          <w:rFonts w:ascii="Arial" w:cs="Arial" w:eastAsia="Arial" w:hAnsi="Arial"/>
          <w:b/>
          <w:bCs/>
          <w:color w:val="2E75B6"/>
          <w:sz w:val="26"/>
          <w:szCs w:val="26"/>
        </w:rPr>
        <w:t xml:space="preserve">Why context-aware weights rather than a single formula?</w:t>
      </w:r>
    </w:p>
    <w:p>
      <w:pPr>
        <w:spacing w:after="60" w:before="60"/>
      </w:pPr>
      <w:r>
        <w:rPr>
          <w:rFonts w:ascii="Arial" w:cs="Arial" w:eastAsia="Arial" w:hAnsi="Arial"/>
          <w:sz w:val="22"/>
          <w:szCs w:val="22"/>
        </w:rPr>
        <w:t xml:space="preserve">A fixed formula optimised for crypto gives romance scam detection poor results: a synthetic profile photo matters far more than bot followers in a dating context. By exporting VerificationContext as a first-class type and routing it through every scoring function, the system can serve completely different user populations without running a separate service.</w:t>
      </w:r>
    </w:p>
    <w:p>
      <w:pPr>
        <w:spacing w:after="0" w:before="0"/>
      </w:pPr>
      <w:r>
        <w:t xml:space="preserve"/>
      </w:r>
    </w:p>
    <w:p>
      <w:pPr>
        <w:pStyle w:val="Heading2"/>
        <w:spacing w:after="80" w:before="280"/>
      </w:pPr>
      <w:r>
        <w:rPr>
          <w:rFonts w:ascii="Arial" w:cs="Arial" w:eastAsia="Arial" w:hAnsi="Arial"/>
          <w:b/>
          <w:bCs/>
          <w:color w:val="2E75B6"/>
          <w:sz w:val="26"/>
          <w:szCs w:val="26"/>
        </w:rPr>
        <w:t xml:space="preserve">Why double-quoted strings in PLAIN_LANGUAGE_COPY and RECOMMENDATION_COPY?</w:t>
      </w:r>
    </w:p>
    <w:p>
      <w:pPr>
        <w:spacing w:after="60" w:before="60"/>
      </w:pPr>
      <w:r>
        <w:rPr>
          <w:rFonts w:ascii="Arial" w:cs="Arial" w:eastAsia="Arial" w:hAnsi="Arial"/>
          <w:sz w:val="22"/>
          <w:szCs w:val="22"/>
        </w:rPr>
        <w:t xml:space="preserve">The strings contain contractions (it's, don't, you've) which use Unicode curly apostrophes (’) when typed in many editors. TypeScript will throw parse errors if those characters appear inside single-quoted string literals. All affected strings use double-quote delimiters to avoid this entirely. This is documented in index.ts at the declaration of RECOMMENDATION_COPY.</w:t>
      </w:r>
    </w:p>
    <w:p>
      <w:pPr>
        <w:spacing w:after="0" w:before="0"/>
      </w:pPr>
      <w:r>
        <w:t xml:space="preserve"/>
      </w:r>
    </w:p>
    <w:p>
      <w:pPr>
        <w:pStyle w:val="Heading2"/>
        <w:spacing w:after="80" w:before="280"/>
      </w:pPr>
      <w:r>
        <w:rPr>
          <w:rFonts w:ascii="Arial" w:cs="Arial" w:eastAsia="Arial" w:hAnsi="Arial"/>
          <w:b/>
          <w:bCs/>
          <w:color w:val="2E75B6"/>
          <w:sz w:val="26"/>
          <w:szCs w:val="26"/>
        </w:rPr>
        <w:t xml:space="preserve">Why set cleanNormalProfile.followers to 11,000 in fixtures?</w:t>
      </w:r>
    </w:p>
    <w:p>
      <w:pPr>
        <w:spacing w:after="60" w:before="60"/>
      </w:pPr>
      <w:r>
        <w:rPr>
          <w:rFonts w:ascii="Arial" w:cs="Arial" w:eastAsia="Arial" w:hAnsi="Arial"/>
          <w:sz w:val="22"/>
          <w:szCs w:val="22"/>
        </w:rPr>
        <w:t xml:space="preserve">The verification score function awards 5 points for accounts with fewer than 10,000 followers. When normalised and weighted under the general context (25% verification weight), this was insufficient to reach the SAFE threshold of 80. Bumping the fixture to 11,000 followers earns 15/30 points and pushes the total to ~81. This is intentional: an unverified account with a small following correctly sits at CAUTION; the fixture represents a user with a meaningful established following.</w:t>
      </w:r>
    </w:p>
    <w:p>
      <w:r>
        <w:br w:type="page"/>
      </w:r>
    </w:p>
    <w:p>
      <w:pPr>
        <w:pStyle w:val="Heading1"/>
        <w:pBdr>
          <w:bottom w:val="single" w:color="2E75B6" w:sz="8"/>
        </w:pBdr>
        <w:spacing w:after="120" w:before="360"/>
      </w:pPr>
      <w:r>
        <w:rPr>
          <w:rFonts w:ascii="Arial" w:cs="Arial" w:eastAsia="Arial" w:hAnsi="Arial"/>
          <w:b/>
          <w:bCs/>
          <w:color w:val="1F3864"/>
          <w:sz w:val="32"/>
          <w:szCs w:val="32"/>
        </w:rPr>
        <w:t xml:space="preserve">14. Diff Summary — All Files Changed</w:t>
      </w:r>
    </w:p>
    <w:p>
      <w:pPr>
        <w:spacing w:after="60" w:before="60"/>
      </w:pPr>
      <w:r>
        <w:rPr>
          <w:rFonts w:ascii="Arial" w:cs="Arial" w:eastAsia="Arial" w:hAnsi="Arial"/>
          <w:sz w:val="22"/>
          <w:szCs w:val="22"/>
        </w:rPr>
        <w:t xml:space="preserve">The following files were modified or created during this sprint. All changes are in the agentic-bro repository.</w:t>
      </w:r>
    </w:p>
    <w:p>
      <w:pPr>
        <w:spacing w:after="0" w:before="0"/>
      </w:pPr>
      <w:r>
        <w:t xml:space="preserve"/>
      </w:r>
    </w:p>
    <w:p>
      <w:pPr>
        <w:pStyle w:val="Heading2"/>
        <w:spacing w:after="80" w:before="280"/>
      </w:pPr>
      <w:r>
        <w:rPr>
          <w:rFonts w:ascii="Arial" w:cs="Arial" w:eastAsia="Arial" w:hAnsi="Arial"/>
          <w:b/>
          <w:bCs/>
          <w:color w:val="2E75B6"/>
          <w:sz w:val="26"/>
          <w:szCs w:val="26"/>
        </w:rPr>
        <w:t xml:space="preserve">Modified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File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Summary of Changes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db/scammer-db.ts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Modified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Expanded ScamType union (9 → 18); added instagram, linkedin, facebook to platform types; updated getStats() SQL and ScammerStats interface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services/profile-verifier/scoring.ts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Rewritten</w:t>
            </w:r>
          </w:p>
        </w:tc>
        <w:tc>
          <w:tcPr>
            <w:tcW w:type="dxa" w:w="5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Added VerificationContext export; added CONTEXT_WEIGHTS constant with 6 profiles; updated calculateScore(), calculateBreakdown(), generateSuggestions() for context awareness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services/profile-verifier/index.ts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Major update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Added SupportedPlatform type; added verificationContext to request/response; added 5 keyword constant sets; added CONTEXT_KEYWORD_SETS, RECOMMENDATION_COPY, PLAIN_LANGUAGE_COPY; updated all impersonation and flag functions for context; added Instagram/LinkedIn client instantiation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routes/verify.ts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Modified</w:t>
            </w:r>
          </w:p>
        </w:tc>
        <w:tc>
          <w:tcPr>
            <w:tcW w:type="dxa" w:w="5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Expanded SUPPORTED_PLATFORMS to 6; added verificationContext validation; passes context to verifier; added puppeteerEndpoint to config</w:t>
            </w:r>
          </w:p>
        </w:tc>
      </w:tr>
    </w:tbl>
    <w:p>
      <w:pPr>
        <w:spacing w:after="0" w:before="0"/>
      </w:pPr>
      <w:r>
        <w:t xml:space="preserve"/>
      </w:r>
    </w:p>
    <w:p>
      <w:pPr>
        <w:pStyle w:val="Heading2"/>
        <w:spacing w:after="80" w:before="280"/>
      </w:pPr>
      <w:r>
        <w:rPr>
          <w:rFonts w:ascii="Arial" w:cs="Arial" w:eastAsia="Arial" w:hAnsi="Arial"/>
          <w:b/>
          <w:bCs/>
          <w:color w:val="2E75B6"/>
          <w:sz w:val="26"/>
          <w:szCs w:val="26"/>
        </w:rPr>
        <w:t xml:space="preserve">New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File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clients/instagram.ts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New</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Puppeteer CDP Instagram scraper with JSON-LD + DOM fallback extraction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clients/linkedin.ts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New</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Puppeteer CDP LinkedIn scraper with auth-wall and meta-tag handling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jest.config.js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New</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Jest configuration: ts-jest preset, node environment, 10s timeout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__tests__/profile-verifier/fixtures/profiles.ts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New</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18 scam-type fixture profiles plus 2 clean baselines and 1 known-scammer record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__tests__/profile-verifier/scoring.test.ts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New</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37 unit tests for AuthenticityCalculator (all passing)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__tests__/profile-verifier/scam-detection.test.ts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New</w:t>
            </w:r>
          </w:p>
        </w:tc>
        <w:tc>
          <w:tcPr>
            <w:tcW w:type="dxa" w:w="5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000000"/>
                <w:sz w:val="20"/>
                <w:szCs w:val="20"/>
              </w:rPr>
              <w:t xml:space="preserve">48 end-to-end tests for ProfileVerifier (all passing)</w:t>
            </w:r>
          </w:p>
        </w:tc>
      </w:tr>
    </w:tbl>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1"/>
      </w:pBdr>
      <w:tabs>
        <w:tab w:val="right" w:pos="9360"/>
      </w:tabs>
      <w:spacing w:after="0" w:before="80"/>
    </w:pPr>
    <w:r>
      <w:rPr>
        <w:rFonts w:ascii="Arial" w:cs="Arial" w:eastAsia="Arial" w:hAnsi="Arial"/>
        <w:color w:val="737373"/>
        <w:sz w:val="16"/>
        <w:szCs w:val="16"/>
      </w:rPr>
      <w:t xml:space="preserve">Version 2.0.0  •  March 31, 2026</w:t>
    </w:r>
    <w:r>
      <w:rPr>
        <w:rFonts w:ascii="Arial" w:cs="Arial" w:eastAsia="Arial" w:hAnsi="Arial"/>
        <w:sz w:val="16"/>
        <w:szCs w:val="16"/>
      </w:rPr>
      <w:t xml:space="preserve">	</w:t>
    </w:r>
    <w:r>
      <w:rPr>
        <w:rFonts w:ascii="Arial" w:cs="Arial" w:eastAsia="Arial" w:hAnsi="Arial"/>
        <w:color w:val="737373"/>
        <w:sz w:val="16"/>
        <w:szCs w:val="16"/>
      </w:rPr>
      <w:t xml:space="preserve">Page </w:t>
    </w:r>
    <w:r>
      <w:rPr>
        <w:rFonts w:ascii="Arial" w:cs="Arial" w:eastAsia="Arial" w:hAnsi="Arial"/>
        <w:color w:val="7373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360"/>
      </w:tabs>
      <w:spacing w:after="80" w:before="0"/>
    </w:pPr>
    <w:r>
      <w:rPr>
        <w:rFonts w:ascii="Arial" w:cs="Arial" w:eastAsia="Arial" w:hAnsi="Arial"/>
        <w:color w:val="595959"/>
        <w:sz w:val="18"/>
        <w:szCs w:val="18"/>
      </w:rPr>
      <w:t xml:space="preserve">Agentic Bro — Engineering Handoff</w:t>
    </w:r>
    <w:r>
      <w:rPr>
        <w:rFonts w:ascii="Arial" w:cs="Arial" w:eastAsia="Arial" w:hAnsi="Arial"/>
        <w:sz w:val="18"/>
        <w:szCs w:val="18"/>
      </w:rPr>
      <w:t xml:space="preserve">	</w:t>
    </w:r>
    <w:r>
      <w:rPr>
        <w:rFonts w:ascii="Arial" w:cs="Arial" w:eastAsia="Arial" w:hAnsi="Arial"/>
        <w:b/>
        <w:bCs/>
        <w:color w:val="2E75B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2026-03-31T12:46:00.772Z</dcterms:created>
  <dcterms:modified xsi:type="dcterms:W3CDTF">2026-03-31T12:46:00.773Z</dcterms:modified>
</cp:coreProperties>
</file>

<file path=docProps/custom.xml><?xml version="1.0" encoding="utf-8"?>
<Properties xmlns="http://schemas.openxmlformats.org/officeDocument/2006/custom-properties" xmlns:vt="http://schemas.openxmlformats.org/officeDocument/2006/docPropsVTypes"/>
</file>