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E5F2" w14:textId="2B1E4DD5" w:rsidR="002C5F53" w:rsidRDefault="002C5F53">
      <w:r>
        <w:t>Congo – 39</w:t>
      </w:r>
    </w:p>
    <w:p w14:paraId="2482A0D6" w14:textId="3B426B96" w:rsidR="00EE62DE" w:rsidRDefault="00EE62DE">
      <w:r>
        <w:t>Republica do congo – 40</w:t>
      </w:r>
      <w:r w:rsidR="00553822">
        <w:tab/>
      </w:r>
    </w:p>
    <w:p w14:paraId="332F7630" w14:textId="01F46BCF" w:rsidR="002C5F53" w:rsidRDefault="002C5F53">
      <w:r>
        <w:t>República centro-africana – 50</w:t>
      </w:r>
    </w:p>
    <w:p w14:paraId="7AA383DA" w14:textId="26D01E47" w:rsidR="002C5F53" w:rsidRDefault="002C5F53">
      <w:r>
        <w:t xml:space="preserve">Egito – 61 </w:t>
      </w:r>
    </w:p>
    <w:p w14:paraId="58258412" w14:textId="737A3AD2" w:rsidR="00326859" w:rsidRDefault="00AD0ECE">
      <w:r>
        <w:t>Guiana Francesa – 69</w:t>
      </w:r>
    </w:p>
    <w:p w14:paraId="5680069F" w14:textId="43CD9145" w:rsidR="00AD0ECE" w:rsidRDefault="00AD0ECE">
      <w:r>
        <w:t>Iran – 107</w:t>
      </w:r>
    </w:p>
    <w:p w14:paraId="327355A7" w14:textId="41B01906" w:rsidR="00AD0ECE" w:rsidRDefault="00AD0ECE">
      <w:r>
        <w:t>Coreia do norte – 121</w:t>
      </w:r>
    </w:p>
    <w:p w14:paraId="69C5B726" w14:textId="0368ADD8" w:rsidR="00AD0ECE" w:rsidRDefault="00AD0ECE">
      <w:r>
        <w:t>Coreia do Sul – 123</w:t>
      </w:r>
    </w:p>
    <w:p w14:paraId="774F95BF" w14:textId="3B946FF2" w:rsidR="00AD0ECE" w:rsidRDefault="00AD0ECE">
      <w:proofErr w:type="spellStart"/>
      <w:r>
        <w:t>Russia</w:t>
      </w:r>
      <w:proofErr w:type="spellEnd"/>
      <w:r>
        <w:t xml:space="preserve"> – 192</w:t>
      </w:r>
    </w:p>
    <w:p w14:paraId="3D4C116C" w14:textId="7C94631A" w:rsidR="00AD0ECE" w:rsidRDefault="00AD0ECE">
      <w:r>
        <w:t>Turquia – 225</w:t>
      </w:r>
    </w:p>
    <w:p w14:paraId="3C8C5C68" w14:textId="5B8678C8" w:rsidR="00AD0ECE" w:rsidRDefault="00AD0ECE">
      <w:proofErr w:type="spellStart"/>
      <w:r>
        <w:t>Tanzania</w:t>
      </w:r>
      <w:proofErr w:type="spellEnd"/>
      <w:r>
        <w:t xml:space="preserve"> </w:t>
      </w:r>
      <w:r w:rsidR="003774FA">
        <w:t>–</w:t>
      </w:r>
      <w:r>
        <w:t xml:space="preserve"> 229</w:t>
      </w:r>
    </w:p>
    <w:p w14:paraId="2BF67D7B" w14:textId="7C106BFA" w:rsidR="003774FA" w:rsidRDefault="003774FA">
      <w:r>
        <w:t>Venezuela – 238</w:t>
      </w:r>
    </w:p>
    <w:p w14:paraId="0DE22936" w14:textId="0A059A4A" w:rsidR="003774FA" w:rsidRDefault="003774FA">
      <w:proofErr w:type="spellStart"/>
      <w:r>
        <w:t>Namibia</w:t>
      </w:r>
      <w:proofErr w:type="spellEnd"/>
      <w:r>
        <w:t xml:space="preserve"> - 242</w:t>
      </w:r>
    </w:p>
    <w:p w14:paraId="1B651E35" w14:textId="68EE1466" w:rsidR="00AD0ECE" w:rsidRDefault="000F7242">
      <w:r>
        <w:t>Costa do marfim – 110</w:t>
      </w:r>
    </w:p>
    <w:p w14:paraId="0CB7F04E" w14:textId="77777777" w:rsidR="000F7242" w:rsidRDefault="000F7242"/>
    <w:sectPr w:rsidR="000F7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CE"/>
    <w:rsid w:val="000F7242"/>
    <w:rsid w:val="002C5F53"/>
    <w:rsid w:val="00326859"/>
    <w:rsid w:val="003774FA"/>
    <w:rsid w:val="00553822"/>
    <w:rsid w:val="00773FDF"/>
    <w:rsid w:val="00AD0ECE"/>
    <w:rsid w:val="00DC282B"/>
    <w:rsid w:val="00EE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A745F"/>
  <w15:chartTrackingRefBased/>
  <w15:docId w15:val="{87EADC8D-FFDB-4494-9CBB-978C150E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Manoela Finotti</dc:creator>
  <cp:keywords/>
  <dc:description/>
  <cp:lastModifiedBy>Manoela Finotti</cp:lastModifiedBy>
  <cp:revision>4</cp:revision>
  <dcterms:created xsi:type="dcterms:W3CDTF">2022-10-24T12:32:00Z</dcterms:created>
  <dcterms:modified xsi:type="dcterms:W3CDTF">2022-10-25T17:42:00Z</dcterms:modified>
</cp:coreProperties>
</file>