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d1d1d"/>
        </w:rPr>
      </w:pPr>
      <w:r w:rsidDel="00000000" w:rsidR="00000000" w:rsidRPr="00000000">
        <w:rPr>
          <w:rtl w:val="0"/>
        </w:rPr>
      </w:r>
    </w:p>
    <w:p w:rsidR="00000000" w:rsidDel="00000000" w:rsidP="00000000" w:rsidRDefault="00000000" w:rsidRPr="00000000" w14:paraId="00000002">
      <w:pPr>
        <w:rPr>
          <w:color w:val="1d1d1d"/>
        </w:rPr>
      </w:pPr>
      <w:r w:rsidDel="00000000" w:rsidR="00000000" w:rsidRPr="00000000">
        <w:rPr>
          <w:rtl w:val="0"/>
        </w:rPr>
      </w:r>
    </w:p>
    <w:p w:rsidR="00000000" w:rsidDel="00000000" w:rsidP="00000000" w:rsidRDefault="00000000" w:rsidRPr="00000000" w14:paraId="00000003">
      <w:pPr>
        <w:rPr>
          <w:b w:val="1"/>
          <w:color w:val="1d1d1d"/>
        </w:rPr>
      </w:pPr>
      <w:r w:rsidDel="00000000" w:rsidR="00000000" w:rsidRPr="00000000">
        <w:rPr>
          <w:b w:val="1"/>
          <w:color w:val="1d1d1d"/>
          <w:rtl w:val="0"/>
        </w:rPr>
        <w:t xml:space="preserve">Beet Seed </w:t>
      </w:r>
    </w:p>
    <w:p w:rsidR="00000000" w:rsidDel="00000000" w:rsidP="00000000" w:rsidRDefault="00000000" w:rsidRPr="00000000" w14:paraId="00000004">
      <w:pPr>
        <w:ind w:left="0" w:firstLine="0"/>
        <w:rPr>
          <w:color w:val="1d1d1d"/>
        </w:rPr>
      </w:pPr>
      <w:r w:rsidDel="00000000" w:rsidR="00000000" w:rsidRPr="00000000">
        <w:rPr>
          <w:rtl w:val="0"/>
        </w:rPr>
      </w:r>
    </w:p>
    <w:p w:rsidR="00000000" w:rsidDel="00000000" w:rsidP="00000000" w:rsidRDefault="00000000" w:rsidRPr="00000000" w14:paraId="00000005">
      <w:pPr>
        <w:numPr>
          <w:ilvl w:val="0"/>
          <w:numId w:val="3"/>
        </w:numPr>
        <w:ind w:left="720" w:hanging="360"/>
        <w:rPr>
          <w:color w:val="1d1d1d"/>
          <w:u w:val="none"/>
        </w:rPr>
      </w:pPr>
      <w:r w:rsidDel="00000000" w:rsidR="00000000" w:rsidRPr="00000000">
        <w:rPr>
          <w:color w:val="1d1d1d"/>
          <w:rtl w:val="0"/>
        </w:rPr>
        <w:t xml:space="preserve">Test object : Mobile phone</w:t>
      </w:r>
    </w:p>
    <w:p w:rsidR="00000000" w:rsidDel="00000000" w:rsidP="00000000" w:rsidRDefault="00000000" w:rsidRPr="00000000" w14:paraId="00000006">
      <w:pPr>
        <w:rPr>
          <w:color w:val="1d1d1d"/>
        </w:rPr>
      </w:pPr>
      <w:r w:rsidDel="00000000" w:rsidR="00000000" w:rsidRPr="00000000">
        <w:rPr>
          <w:rtl w:val="0"/>
        </w:rPr>
      </w:r>
    </w:p>
    <w:p w:rsidR="00000000" w:rsidDel="00000000" w:rsidP="00000000" w:rsidRDefault="00000000" w:rsidRPr="00000000" w14:paraId="00000007">
      <w:pPr>
        <w:rPr>
          <w:color w:val="1d1d1d"/>
        </w:rPr>
      </w:pPr>
      <w:r w:rsidDel="00000000" w:rsidR="00000000" w:rsidRPr="00000000">
        <w:rPr>
          <w:color w:val="1d1d1d"/>
          <w:rtl w:val="0"/>
        </w:rPr>
        <w:tab/>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6150"/>
        <w:tblGridChange w:id="0">
          <w:tblGrid>
            <w:gridCol w:w="3945"/>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d1d"/>
              </w:rPr>
            </w:pPr>
            <w:r w:rsidDel="00000000" w:rsidR="00000000" w:rsidRPr="00000000">
              <w:rPr>
                <w:b w:val="1"/>
                <w:color w:val="1d1d1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d1d"/>
              </w:rPr>
            </w:pPr>
            <w:r w:rsidDel="00000000" w:rsidR="00000000" w:rsidRPr="00000000">
              <w:rPr>
                <w:b w:val="1"/>
                <w:color w:val="1d1d1d"/>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Measure the physical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if the product is built according the stated dimensions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the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Checks if the purchased product’s color is visually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the button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Checks the functions of the buttons which they are intend to do ex: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Volume up button should increase the volume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Power button should prompt to turn off the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Charging port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To check if the charging port is same as the product specification and when plugged in, it functions as it should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Physical location of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To check if the cameras are positioned correctly as while recording it is not covered by the fingers and easy to hold the phone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FaceId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if the FaceId works with different scenarios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Ex: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Shades 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Mask 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Beard on/shaved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With eyes closed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With several backgrounds(so bright/pitch dark)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Underwater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with environmental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if the phone works with different climate options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Ex: outside temperature -40’C , 0’C , +40’C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if the phone works underwater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Checking Camera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if the camera app is accessible through various ways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Ex: through shortcut keys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By swiping the lock screen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By navigating through to camera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ringing 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Check if the ringing tone can be changed through the settings and the volume level can be changed accordingly.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d1d1d"/>
              </w:rPr>
            </w:pPr>
            <w:r w:rsidDel="00000000" w:rsidR="00000000" w:rsidRPr="00000000">
              <w:rPr>
                <w:color w:val="1d1d1d"/>
                <w:rtl w:val="0"/>
              </w:rPr>
              <w:t xml:space="preserve">Also to check if the phone can be put to silent while ringing with the silent option.</w:t>
            </w:r>
          </w:p>
        </w:tc>
      </w:tr>
    </w:tbl>
    <w:p w:rsidR="00000000" w:rsidDel="00000000" w:rsidP="00000000" w:rsidRDefault="00000000" w:rsidRPr="00000000" w14:paraId="0000002B">
      <w:pPr>
        <w:rPr>
          <w:color w:val="1d1d1d"/>
        </w:rPr>
      </w:pPr>
      <w:r w:rsidDel="00000000" w:rsidR="00000000" w:rsidRPr="00000000">
        <w:rPr>
          <w:rtl w:val="0"/>
        </w:rPr>
      </w:r>
    </w:p>
    <w:p w:rsidR="00000000" w:rsidDel="00000000" w:rsidP="00000000" w:rsidRDefault="00000000" w:rsidRPr="00000000" w14:paraId="0000002C">
      <w:pPr>
        <w:rPr>
          <w:color w:val="1d1d1d"/>
        </w:rPr>
      </w:pPr>
      <w:r w:rsidDel="00000000" w:rsidR="00000000" w:rsidRPr="00000000">
        <w:rPr>
          <w:rtl w:val="0"/>
        </w:rPr>
      </w:r>
    </w:p>
    <w:p w:rsidR="00000000" w:rsidDel="00000000" w:rsidP="00000000" w:rsidRDefault="00000000" w:rsidRPr="00000000" w14:paraId="0000002D">
      <w:pPr>
        <w:rPr>
          <w:color w:val="1d1d1d"/>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color w:val="1d1d1d"/>
          <w:u w:val="none"/>
        </w:rPr>
      </w:pPr>
      <w:r w:rsidDel="00000000" w:rsidR="00000000" w:rsidRPr="00000000">
        <w:rPr>
          <w:color w:val="1d1d1d"/>
          <w:rtl w:val="0"/>
        </w:rPr>
        <w:t xml:space="preserve">Validation is the process of checking if the product specifications truly reflect the customers requirements. </w:t>
      </w:r>
    </w:p>
    <w:p w:rsidR="00000000" w:rsidDel="00000000" w:rsidP="00000000" w:rsidRDefault="00000000" w:rsidRPr="00000000" w14:paraId="0000002F">
      <w:pPr>
        <w:ind w:left="720" w:firstLine="0"/>
        <w:jc w:val="both"/>
        <w:rPr>
          <w:color w:val="1d1d1d"/>
        </w:rPr>
      </w:pPr>
      <w:r w:rsidDel="00000000" w:rsidR="00000000" w:rsidRPr="00000000">
        <w:rPr>
          <w:rtl w:val="0"/>
        </w:rPr>
      </w:r>
    </w:p>
    <w:p w:rsidR="00000000" w:rsidDel="00000000" w:rsidP="00000000" w:rsidRDefault="00000000" w:rsidRPr="00000000" w14:paraId="00000030">
      <w:pPr>
        <w:ind w:left="720" w:firstLine="0"/>
        <w:jc w:val="both"/>
        <w:rPr>
          <w:color w:val="1d1d1d"/>
        </w:rPr>
      </w:pPr>
      <w:r w:rsidDel="00000000" w:rsidR="00000000" w:rsidRPr="00000000">
        <w:rPr>
          <w:color w:val="1d1d1d"/>
          <w:rtl w:val="0"/>
        </w:rPr>
        <w:t xml:space="preserve">Verification is the process of making sure the final product is built with the correct specifications.</w:t>
      </w:r>
    </w:p>
    <w:p w:rsidR="00000000" w:rsidDel="00000000" w:rsidP="00000000" w:rsidRDefault="00000000" w:rsidRPr="00000000" w14:paraId="00000031">
      <w:pPr>
        <w:ind w:left="720" w:firstLine="0"/>
        <w:jc w:val="both"/>
        <w:rPr>
          <w:color w:val="1d1d1d"/>
        </w:rPr>
      </w:pPr>
      <w:r w:rsidDel="00000000" w:rsidR="00000000" w:rsidRPr="00000000">
        <w:rPr>
          <w:rtl w:val="0"/>
        </w:rPr>
      </w:r>
    </w:p>
    <w:p w:rsidR="00000000" w:rsidDel="00000000" w:rsidP="00000000" w:rsidRDefault="00000000" w:rsidRPr="00000000" w14:paraId="00000032">
      <w:pPr>
        <w:ind w:left="720" w:firstLine="0"/>
        <w:jc w:val="both"/>
        <w:rPr>
          <w:color w:val="1d1d1d"/>
        </w:rPr>
      </w:pPr>
      <w:r w:rsidDel="00000000" w:rsidR="00000000" w:rsidRPr="00000000">
        <w:rPr>
          <w:rtl w:val="0"/>
        </w:rPr>
      </w:r>
    </w:p>
    <w:p w:rsidR="00000000" w:rsidDel="00000000" w:rsidP="00000000" w:rsidRDefault="00000000" w:rsidRPr="00000000" w14:paraId="00000033">
      <w:pPr>
        <w:ind w:left="0" w:firstLine="0"/>
        <w:jc w:val="both"/>
        <w:rPr>
          <w:b w:val="1"/>
          <w:color w:val="1d1d1d"/>
        </w:rPr>
      </w:pPr>
      <w:r w:rsidDel="00000000" w:rsidR="00000000" w:rsidRPr="00000000">
        <w:rPr>
          <w:rtl w:val="0"/>
        </w:rPr>
      </w:r>
    </w:p>
    <w:p w:rsidR="00000000" w:rsidDel="00000000" w:rsidP="00000000" w:rsidRDefault="00000000" w:rsidRPr="00000000" w14:paraId="00000034">
      <w:pPr>
        <w:ind w:left="0" w:firstLine="0"/>
        <w:jc w:val="both"/>
        <w:rPr>
          <w:b w:val="1"/>
          <w:color w:val="1d1d1d"/>
        </w:rPr>
      </w:pPr>
      <w:r w:rsidDel="00000000" w:rsidR="00000000" w:rsidRPr="00000000">
        <w:rPr>
          <w:rtl w:val="0"/>
        </w:rPr>
      </w:r>
    </w:p>
    <w:p w:rsidR="00000000" w:rsidDel="00000000" w:rsidP="00000000" w:rsidRDefault="00000000" w:rsidRPr="00000000" w14:paraId="00000035">
      <w:pPr>
        <w:ind w:left="0" w:firstLine="0"/>
        <w:jc w:val="both"/>
        <w:rPr>
          <w:b w:val="1"/>
          <w:color w:val="1d1d1d"/>
        </w:rPr>
      </w:pPr>
      <w:r w:rsidDel="00000000" w:rsidR="00000000" w:rsidRPr="00000000">
        <w:rPr>
          <w:b w:val="1"/>
          <w:color w:val="1d1d1d"/>
          <w:rtl w:val="0"/>
        </w:rPr>
        <w:t xml:space="preserve">Beet Sprout</w:t>
      </w:r>
    </w:p>
    <w:p w:rsidR="00000000" w:rsidDel="00000000" w:rsidP="00000000" w:rsidRDefault="00000000" w:rsidRPr="00000000" w14:paraId="00000036">
      <w:pPr>
        <w:ind w:left="0" w:firstLine="0"/>
        <w:jc w:val="both"/>
        <w:rPr>
          <w:color w:val="1d1d1d"/>
        </w:rPr>
      </w:pPr>
      <w:r w:rsidDel="00000000" w:rsidR="00000000" w:rsidRPr="00000000">
        <w:rPr>
          <w:rtl w:val="0"/>
        </w:rPr>
      </w:r>
    </w:p>
    <w:p w:rsidR="00000000" w:rsidDel="00000000" w:rsidP="00000000" w:rsidRDefault="00000000" w:rsidRPr="00000000" w14:paraId="00000037">
      <w:pPr>
        <w:ind w:left="0" w:firstLine="0"/>
        <w:jc w:val="both"/>
        <w:rPr>
          <w:color w:val="1d1d1d"/>
        </w:rPr>
      </w:pPr>
      <w:r w:rsidDel="00000000" w:rsidR="00000000" w:rsidRPr="00000000">
        <w:rPr>
          <w:color w:val="1d1d1d"/>
          <w:rtl w:val="0"/>
        </w:rPr>
        <w:t xml:space="preserve">    2.</w:t>
        <w:tab/>
      </w:r>
      <w:r w:rsidDel="00000000" w:rsidR="00000000" w:rsidRPr="00000000">
        <w:rPr>
          <w:rtl w:val="0"/>
        </w:rPr>
      </w:r>
    </w:p>
    <w:p w:rsidR="00000000" w:rsidDel="00000000" w:rsidP="00000000" w:rsidRDefault="00000000" w:rsidRPr="00000000" w14:paraId="00000038">
      <w:pPr>
        <w:jc w:val="both"/>
        <w:rPr>
          <w:color w:val="1d1d1d"/>
        </w:rPr>
      </w:pPr>
      <w:r w:rsidDel="00000000" w:rsidR="00000000" w:rsidRPr="00000000">
        <w:rPr>
          <w:rtl w:val="0"/>
        </w:rPr>
      </w:r>
    </w:p>
    <w:tbl>
      <w:tblPr>
        <w:tblStyle w:val="Table2"/>
        <w:tblpPr w:leftFromText="180" w:rightFromText="180" w:topFromText="180" w:bottomFromText="180" w:vertAnchor="text" w:horzAnchor="text" w:tblpX="90" w:tblpY="0"/>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605"/>
        <w:gridCol w:w="3960"/>
        <w:gridCol w:w="3990"/>
        <w:tblGridChange w:id="0">
          <w:tblGrid>
            <w:gridCol w:w="705"/>
            <w:gridCol w:w="1605"/>
            <w:gridCol w:w="3960"/>
            <w:gridCol w:w="3990"/>
          </w:tblGrid>
        </w:tblGridChange>
      </w:tblGrid>
      <w:tr>
        <w:trPr>
          <w:cantSplit w:val="0"/>
          <w:tblHeader w:val="0"/>
        </w:trPr>
        <w:tc>
          <w:tcPr/>
          <w:p w:rsidR="00000000" w:rsidDel="00000000" w:rsidP="00000000" w:rsidRDefault="00000000" w:rsidRPr="00000000" w14:paraId="00000039">
            <w:pPr>
              <w:widowControl w:val="0"/>
              <w:spacing w:line="240" w:lineRule="auto"/>
              <w:jc w:val="center"/>
              <w:rPr>
                <w:b w:val="1"/>
                <w:color w:val="1d1d1d"/>
              </w:rPr>
            </w:pPr>
            <w:r w:rsidDel="00000000" w:rsidR="00000000" w:rsidRPr="00000000">
              <w:rPr>
                <w:b w:val="1"/>
                <w:color w:val="1d1d1d"/>
                <w:rtl w:val="0"/>
              </w:rPr>
              <w:t xml:space="preserve">No</w:t>
            </w:r>
          </w:p>
        </w:tc>
        <w:tc>
          <w:tcPr/>
          <w:p w:rsidR="00000000" w:rsidDel="00000000" w:rsidP="00000000" w:rsidRDefault="00000000" w:rsidRPr="00000000" w14:paraId="0000003A">
            <w:pPr>
              <w:widowControl w:val="0"/>
              <w:spacing w:line="240" w:lineRule="auto"/>
              <w:jc w:val="center"/>
              <w:rPr>
                <w:b w:val="1"/>
                <w:color w:val="1d1d1d"/>
              </w:rPr>
            </w:pPr>
            <w:r w:rsidDel="00000000" w:rsidR="00000000" w:rsidRPr="00000000">
              <w:rPr>
                <w:b w:val="1"/>
                <w:color w:val="1d1d1d"/>
                <w:rtl w:val="0"/>
              </w:rPr>
              <w:t xml:space="preserve"> Type of Company</w:t>
            </w:r>
          </w:p>
        </w:tc>
        <w:tc>
          <w:tcPr/>
          <w:p w:rsidR="00000000" w:rsidDel="00000000" w:rsidP="00000000" w:rsidRDefault="00000000" w:rsidRPr="00000000" w14:paraId="0000003B">
            <w:pPr>
              <w:widowControl w:val="0"/>
              <w:spacing w:line="240" w:lineRule="auto"/>
              <w:jc w:val="center"/>
              <w:rPr>
                <w:b w:val="1"/>
                <w:color w:val="1d1d1d"/>
              </w:rPr>
            </w:pPr>
            <w:r w:rsidDel="00000000" w:rsidR="00000000" w:rsidRPr="00000000">
              <w:rPr>
                <w:b w:val="1"/>
                <w:color w:val="1d1d1d"/>
                <w:rtl w:val="0"/>
              </w:rPr>
              <w:t xml:space="preserve">Pros</w:t>
            </w:r>
          </w:p>
        </w:tc>
        <w:tc>
          <w:tcPr/>
          <w:p w:rsidR="00000000" w:rsidDel="00000000" w:rsidP="00000000" w:rsidRDefault="00000000" w:rsidRPr="00000000" w14:paraId="0000003C">
            <w:pPr>
              <w:widowControl w:val="0"/>
              <w:spacing w:line="240" w:lineRule="auto"/>
              <w:jc w:val="center"/>
              <w:rPr>
                <w:b w:val="1"/>
                <w:color w:val="1d1d1d"/>
              </w:rPr>
            </w:pPr>
            <w:r w:rsidDel="00000000" w:rsidR="00000000" w:rsidRPr="00000000">
              <w:rPr>
                <w:b w:val="1"/>
                <w:color w:val="1d1d1d"/>
                <w:rtl w:val="0"/>
              </w:rPr>
              <w:t xml:space="preserve">Cons</w:t>
            </w:r>
          </w:p>
        </w:tc>
      </w:tr>
      <w:tr>
        <w:trPr>
          <w:cantSplit w:val="0"/>
          <w:tblHeader w:val="0"/>
        </w:trPr>
        <w:tc>
          <w:tcPr/>
          <w:p w:rsidR="00000000" w:rsidDel="00000000" w:rsidP="00000000" w:rsidRDefault="00000000" w:rsidRPr="00000000" w14:paraId="0000003D">
            <w:pPr>
              <w:widowControl w:val="0"/>
              <w:spacing w:line="240" w:lineRule="auto"/>
              <w:jc w:val="center"/>
              <w:rPr>
                <w:color w:val="1d1d1d"/>
              </w:rPr>
            </w:pPr>
            <w:r w:rsidDel="00000000" w:rsidR="00000000" w:rsidRPr="00000000">
              <w:rPr>
                <w:color w:val="1d1d1d"/>
                <w:rtl w:val="0"/>
              </w:rPr>
              <w:t xml:space="preserve">1</w:t>
            </w:r>
          </w:p>
        </w:tc>
        <w:tc>
          <w:tcPr/>
          <w:p w:rsidR="00000000" w:rsidDel="00000000" w:rsidP="00000000" w:rsidRDefault="00000000" w:rsidRPr="00000000" w14:paraId="0000003E">
            <w:pPr>
              <w:widowControl w:val="0"/>
              <w:spacing w:line="240" w:lineRule="auto"/>
              <w:jc w:val="center"/>
              <w:rPr>
                <w:color w:val="1d1d1d"/>
              </w:rPr>
            </w:pPr>
            <w:r w:rsidDel="00000000" w:rsidR="00000000" w:rsidRPr="00000000">
              <w:rPr>
                <w:color w:val="1d1d1d"/>
                <w:rtl w:val="0"/>
              </w:rPr>
              <w:t xml:space="preserve">Product</w:t>
            </w:r>
          </w:p>
        </w:tc>
        <w:tc>
          <w:tcPr/>
          <w:p w:rsidR="00000000" w:rsidDel="00000000" w:rsidP="00000000" w:rsidRDefault="00000000" w:rsidRPr="00000000" w14:paraId="0000003F">
            <w:pPr>
              <w:widowControl w:val="0"/>
              <w:numPr>
                <w:ilvl w:val="0"/>
                <w:numId w:val="5"/>
              </w:numPr>
              <w:spacing w:line="240" w:lineRule="auto"/>
              <w:ind w:left="720" w:hanging="360"/>
              <w:rPr>
                <w:color w:val="1d1d1d"/>
              </w:rPr>
            </w:pPr>
            <w:r w:rsidDel="00000000" w:rsidR="00000000" w:rsidRPr="00000000">
              <w:rPr>
                <w:color w:val="1d1d1d"/>
                <w:rtl w:val="0"/>
              </w:rPr>
              <w:t xml:space="preserve">Can gain expertise on the product</w:t>
            </w:r>
          </w:p>
          <w:p w:rsidR="00000000" w:rsidDel="00000000" w:rsidP="00000000" w:rsidRDefault="00000000" w:rsidRPr="00000000" w14:paraId="00000040">
            <w:pPr>
              <w:widowControl w:val="0"/>
              <w:numPr>
                <w:ilvl w:val="0"/>
                <w:numId w:val="5"/>
              </w:numPr>
              <w:spacing w:line="240" w:lineRule="auto"/>
              <w:ind w:left="720" w:hanging="360"/>
              <w:rPr>
                <w:color w:val="1d1d1d"/>
              </w:rPr>
            </w:pPr>
            <w:r w:rsidDel="00000000" w:rsidR="00000000" w:rsidRPr="00000000">
              <w:rPr>
                <w:color w:val="1d1d1d"/>
                <w:rtl w:val="0"/>
              </w:rPr>
              <w:t xml:space="preserve">Experience can be unique and maybe valued outside of the organization</w:t>
            </w:r>
          </w:p>
        </w:tc>
        <w:tc>
          <w:tcPr/>
          <w:p w:rsidR="00000000" w:rsidDel="00000000" w:rsidP="00000000" w:rsidRDefault="00000000" w:rsidRPr="00000000" w14:paraId="00000041">
            <w:pPr>
              <w:widowControl w:val="0"/>
              <w:numPr>
                <w:ilvl w:val="0"/>
                <w:numId w:val="5"/>
              </w:numPr>
              <w:spacing w:line="240" w:lineRule="auto"/>
              <w:ind w:left="720" w:hanging="360"/>
              <w:rPr>
                <w:color w:val="1d1d1d"/>
              </w:rPr>
            </w:pPr>
            <w:r w:rsidDel="00000000" w:rsidR="00000000" w:rsidRPr="00000000">
              <w:rPr>
                <w:color w:val="1d1d1d"/>
                <w:rtl w:val="0"/>
              </w:rPr>
              <w:t xml:space="preserve">Lacks to exposure to other products or some technologies</w:t>
            </w:r>
          </w:p>
          <w:p w:rsidR="00000000" w:rsidDel="00000000" w:rsidP="00000000" w:rsidRDefault="00000000" w:rsidRPr="00000000" w14:paraId="00000042">
            <w:pPr>
              <w:widowControl w:val="0"/>
              <w:numPr>
                <w:ilvl w:val="0"/>
                <w:numId w:val="5"/>
              </w:numPr>
              <w:spacing w:line="240" w:lineRule="auto"/>
              <w:ind w:left="720" w:hanging="360"/>
              <w:rPr>
                <w:color w:val="1d1d1d"/>
                <w:u w:val="none"/>
              </w:rPr>
            </w:pPr>
            <w:r w:rsidDel="00000000" w:rsidR="00000000" w:rsidRPr="00000000">
              <w:rPr>
                <w:color w:val="1d1d1d"/>
                <w:rtl w:val="0"/>
              </w:rPr>
              <w:t xml:space="preserve">Maybe harder to switch between jobs/companies due to the unique experience and obsolete technologies</w:t>
            </w:r>
          </w:p>
        </w:tc>
      </w:tr>
      <w:tr>
        <w:trPr>
          <w:cantSplit w:val="0"/>
          <w:tblHeader w:val="0"/>
        </w:trPr>
        <w:tc>
          <w:tcPr/>
          <w:p w:rsidR="00000000" w:rsidDel="00000000" w:rsidP="00000000" w:rsidRDefault="00000000" w:rsidRPr="00000000" w14:paraId="00000043">
            <w:pPr>
              <w:widowControl w:val="0"/>
              <w:spacing w:line="240" w:lineRule="auto"/>
              <w:jc w:val="center"/>
              <w:rPr>
                <w:color w:val="1d1d1d"/>
              </w:rPr>
            </w:pPr>
            <w:r w:rsidDel="00000000" w:rsidR="00000000" w:rsidRPr="00000000">
              <w:rPr>
                <w:color w:val="1d1d1d"/>
                <w:rtl w:val="0"/>
              </w:rPr>
              <w:t xml:space="preserve">2</w:t>
            </w:r>
          </w:p>
        </w:tc>
        <w:tc>
          <w:tcPr/>
          <w:p w:rsidR="00000000" w:rsidDel="00000000" w:rsidP="00000000" w:rsidRDefault="00000000" w:rsidRPr="00000000" w14:paraId="00000044">
            <w:pPr>
              <w:widowControl w:val="0"/>
              <w:spacing w:line="240" w:lineRule="auto"/>
              <w:jc w:val="center"/>
              <w:rPr>
                <w:color w:val="1d1d1d"/>
              </w:rPr>
            </w:pPr>
            <w:r w:rsidDel="00000000" w:rsidR="00000000" w:rsidRPr="00000000">
              <w:rPr>
                <w:color w:val="1d1d1d"/>
                <w:rtl w:val="0"/>
              </w:rPr>
              <w:t xml:space="preserve">Startup</w:t>
            </w:r>
          </w:p>
        </w:tc>
        <w:tc>
          <w:tcPr/>
          <w:p w:rsidR="00000000" w:rsidDel="00000000" w:rsidP="00000000" w:rsidRDefault="00000000" w:rsidRPr="00000000" w14:paraId="00000045">
            <w:pPr>
              <w:widowControl w:val="0"/>
              <w:numPr>
                <w:ilvl w:val="0"/>
                <w:numId w:val="2"/>
              </w:numPr>
              <w:spacing w:line="240" w:lineRule="auto"/>
              <w:ind w:left="720" w:hanging="360"/>
              <w:rPr>
                <w:color w:val="1d1d1d"/>
              </w:rPr>
            </w:pPr>
            <w:r w:rsidDel="00000000" w:rsidR="00000000" w:rsidRPr="00000000">
              <w:rPr>
                <w:color w:val="1d1d1d"/>
                <w:rtl w:val="0"/>
              </w:rPr>
              <w:t xml:space="preserve">Probably offer an interesting salary package</w:t>
            </w:r>
          </w:p>
          <w:p w:rsidR="00000000" w:rsidDel="00000000" w:rsidP="00000000" w:rsidRDefault="00000000" w:rsidRPr="00000000" w14:paraId="00000046">
            <w:pPr>
              <w:widowControl w:val="0"/>
              <w:numPr>
                <w:ilvl w:val="0"/>
                <w:numId w:val="2"/>
              </w:numPr>
              <w:spacing w:line="240" w:lineRule="auto"/>
              <w:ind w:left="720" w:hanging="360"/>
              <w:rPr>
                <w:color w:val="1d1d1d"/>
                <w:u w:val="none"/>
              </w:rPr>
            </w:pPr>
            <w:r w:rsidDel="00000000" w:rsidR="00000000" w:rsidRPr="00000000">
              <w:rPr>
                <w:color w:val="1d1d1d"/>
                <w:rtl w:val="0"/>
              </w:rPr>
              <w:t xml:space="preserve">Maybe exposed to several different technologies within a short period of time</w:t>
            </w:r>
          </w:p>
        </w:tc>
        <w:tc>
          <w:tcPr/>
          <w:p w:rsidR="00000000" w:rsidDel="00000000" w:rsidP="00000000" w:rsidRDefault="00000000" w:rsidRPr="00000000" w14:paraId="00000047">
            <w:pPr>
              <w:widowControl w:val="0"/>
              <w:numPr>
                <w:ilvl w:val="0"/>
                <w:numId w:val="2"/>
              </w:numPr>
              <w:spacing w:line="240" w:lineRule="auto"/>
              <w:ind w:left="720" w:hanging="360"/>
              <w:rPr>
                <w:color w:val="1d1d1d"/>
              </w:rPr>
            </w:pPr>
            <w:r w:rsidDel="00000000" w:rsidR="00000000" w:rsidRPr="00000000">
              <w:rPr>
                <w:color w:val="1d1d1d"/>
                <w:rtl w:val="0"/>
              </w:rPr>
              <w:t xml:space="preserve">Job security maybe at risk</w:t>
            </w:r>
          </w:p>
          <w:p w:rsidR="00000000" w:rsidDel="00000000" w:rsidP="00000000" w:rsidRDefault="00000000" w:rsidRPr="00000000" w14:paraId="00000048">
            <w:pPr>
              <w:widowControl w:val="0"/>
              <w:numPr>
                <w:ilvl w:val="0"/>
                <w:numId w:val="2"/>
              </w:numPr>
              <w:spacing w:line="240" w:lineRule="auto"/>
              <w:ind w:left="720" w:hanging="360"/>
              <w:rPr>
                <w:color w:val="1d1d1d"/>
                <w:u w:val="none"/>
              </w:rPr>
            </w:pPr>
            <w:r w:rsidDel="00000000" w:rsidR="00000000" w:rsidRPr="00000000">
              <w:rPr>
                <w:color w:val="1d1d1d"/>
                <w:rtl w:val="0"/>
              </w:rPr>
              <w:t xml:space="preserve">Extra work/effort can be expected </w:t>
            </w:r>
          </w:p>
        </w:tc>
      </w:tr>
      <w:tr>
        <w:trPr>
          <w:cantSplit w:val="0"/>
          <w:tblHeader w:val="0"/>
        </w:trPr>
        <w:tc>
          <w:tcPr/>
          <w:p w:rsidR="00000000" w:rsidDel="00000000" w:rsidP="00000000" w:rsidRDefault="00000000" w:rsidRPr="00000000" w14:paraId="00000049">
            <w:pPr>
              <w:widowControl w:val="0"/>
              <w:spacing w:line="240" w:lineRule="auto"/>
              <w:jc w:val="center"/>
              <w:rPr>
                <w:color w:val="1d1d1d"/>
              </w:rPr>
            </w:pPr>
            <w:r w:rsidDel="00000000" w:rsidR="00000000" w:rsidRPr="00000000">
              <w:rPr>
                <w:color w:val="1d1d1d"/>
                <w:rtl w:val="0"/>
              </w:rPr>
              <w:t xml:space="preserve">3</w:t>
            </w:r>
          </w:p>
        </w:tc>
        <w:tc>
          <w:tcPr/>
          <w:p w:rsidR="00000000" w:rsidDel="00000000" w:rsidP="00000000" w:rsidRDefault="00000000" w:rsidRPr="00000000" w14:paraId="0000004A">
            <w:pPr>
              <w:widowControl w:val="0"/>
              <w:spacing w:line="240" w:lineRule="auto"/>
              <w:jc w:val="center"/>
              <w:rPr>
                <w:color w:val="1d1d1d"/>
              </w:rPr>
            </w:pPr>
            <w:r w:rsidDel="00000000" w:rsidR="00000000" w:rsidRPr="00000000">
              <w:rPr>
                <w:color w:val="1d1d1d"/>
                <w:rtl w:val="0"/>
              </w:rPr>
              <w:t xml:space="preserve">Outsource</w:t>
            </w:r>
          </w:p>
        </w:tc>
        <w:tc>
          <w:tcPr/>
          <w:p w:rsidR="00000000" w:rsidDel="00000000" w:rsidP="00000000" w:rsidRDefault="00000000" w:rsidRPr="00000000" w14:paraId="0000004B">
            <w:pPr>
              <w:widowControl w:val="0"/>
              <w:numPr>
                <w:ilvl w:val="0"/>
                <w:numId w:val="1"/>
              </w:numPr>
              <w:spacing w:line="240" w:lineRule="auto"/>
              <w:ind w:left="720" w:hanging="360"/>
              <w:rPr>
                <w:color w:val="1d1d1d"/>
              </w:rPr>
            </w:pPr>
            <w:r w:rsidDel="00000000" w:rsidR="00000000" w:rsidRPr="00000000">
              <w:rPr>
                <w:color w:val="1d1d1d"/>
                <w:rtl w:val="0"/>
              </w:rPr>
              <w:t xml:space="preserve">Freedom to carry on duties without interfering from the project own company</w:t>
            </w:r>
          </w:p>
          <w:p w:rsidR="00000000" w:rsidDel="00000000" w:rsidP="00000000" w:rsidRDefault="00000000" w:rsidRPr="00000000" w14:paraId="0000004C">
            <w:pPr>
              <w:widowControl w:val="0"/>
              <w:numPr>
                <w:ilvl w:val="0"/>
                <w:numId w:val="1"/>
              </w:numPr>
              <w:spacing w:line="240" w:lineRule="auto"/>
              <w:ind w:left="720" w:hanging="360"/>
              <w:rPr>
                <w:color w:val="1d1d1d"/>
                <w:u w:val="none"/>
              </w:rPr>
            </w:pPr>
            <w:r w:rsidDel="00000000" w:rsidR="00000000" w:rsidRPr="00000000">
              <w:rPr>
                <w:color w:val="1d1d1d"/>
                <w:rtl w:val="0"/>
              </w:rPr>
              <w:t xml:space="preserve">Freedom to choose the pace of Development or QA</w:t>
            </w:r>
          </w:p>
        </w:tc>
        <w:tc>
          <w:tcPr/>
          <w:p w:rsidR="00000000" w:rsidDel="00000000" w:rsidP="00000000" w:rsidRDefault="00000000" w:rsidRPr="00000000" w14:paraId="0000004D">
            <w:pPr>
              <w:widowControl w:val="0"/>
              <w:numPr>
                <w:ilvl w:val="0"/>
                <w:numId w:val="1"/>
              </w:numPr>
              <w:spacing w:line="240" w:lineRule="auto"/>
              <w:ind w:left="720" w:hanging="360"/>
              <w:rPr>
                <w:color w:val="1d1d1d"/>
              </w:rPr>
            </w:pPr>
            <w:r w:rsidDel="00000000" w:rsidR="00000000" w:rsidRPr="00000000">
              <w:rPr>
                <w:color w:val="1d1d1d"/>
                <w:rtl w:val="0"/>
              </w:rPr>
              <w:t xml:space="preserve">Project own company may have an early project deadlines </w:t>
            </w:r>
          </w:p>
          <w:p w:rsidR="00000000" w:rsidDel="00000000" w:rsidP="00000000" w:rsidRDefault="00000000" w:rsidRPr="00000000" w14:paraId="0000004E">
            <w:pPr>
              <w:widowControl w:val="0"/>
              <w:numPr>
                <w:ilvl w:val="0"/>
                <w:numId w:val="1"/>
              </w:numPr>
              <w:spacing w:line="240" w:lineRule="auto"/>
              <w:ind w:left="720" w:hanging="360"/>
              <w:rPr>
                <w:color w:val="1d1d1d"/>
                <w:u w:val="none"/>
              </w:rPr>
            </w:pPr>
            <w:r w:rsidDel="00000000" w:rsidR="00000000" w:rsidRPr="00000000">
              <w:rPr>
                <w:color w:val="1d1d1d"/>
                <w:rtl w:val="0"/>
              </w:rPr>
              <w:t xml:space="preserve">Communication and understanding may not be as smooth as an inhouse project</w:t>
            </w:r>
          </w:p>
        </w:tc>
      </w:tr>
      <w:tr>
        <w:trPr>
          <w:cantSplit w:val="0"/>
          <w:tblHeader w:val="0"/>
        </w:trPr>
        <w:tc>
          <w:tcPr/>
          <w:p w:rsidR="00000000" w:rsidDel="00000000" w:rsidP="00000000" w:rsidRDefault="00000000" w:rsidRPr="00000000" w14:paraId="0000004F">
            <w:pPr>
              <w:widowControl w:val="0"/>
              <w:spacing w:line="240" w:lineRule="auto"/>
              <w:jc w:val="center"/>
              <w:rPr>
                <w:color w:val="1d1d1d"/>
              </w:rPr>
            </w:pPr>
            <w:r w:rsidDel="00000000" w:rsidR="00000000" w:rsidRPr="00000000">
              <w:rPr>
                <w:color w:val="1d1d1d"/>
                <w:rtl w:val="0"/>
              </w:rPr>
              <w:t xml:space="preserve">4</w:t>
            </w:r>
          </w:p>
        </w:tc>
        <w:tc>
          <w:tcPr/>
          <w:p w:rsidR="00000000" w:rsidDel="00000000" w:rsidP="00000000" w:rsidRDefault="00000000" w:rsidRPr="00000000" w14:paraId="00000050">
            <w:pPr>
              <w:widowControl w:val="0"/>
              <w:spacing w:line="240" w:lineRule="auto"/>
              <w:jc w:val="center"/>
              <w:rPr>
                <w:color w:val="1d1d1d"/>
              </w:rPr>
            </w:pPr>
            <w:r w:rsidDel="00000000" w:rsidR="00000000" w:rsidRPr="00000000">
              <w:rPr>
                <w:color w:val="1d1d1d"/>
                <w:rtl w:val="0"/>
              </w:rPr>
              <w:t xml:space="preserve">Outstaff</w:t>
            </w:r>
          </w:p>
        </w:tc>
        <w:tc>
          <w:tcPr/>
          <w:p w:rsidR="00000000" w:rsidDel="00000000" w:rsidP="00000000" w:rsidRDefault="00000000" w:rsidRPr="00000000" w14:paraId="00000051">
            <w:pPr>
              <w:widowControl w:val="0"/>
              <w:numPr>
                <w:ilvl w:val="0"/>
                <w:numId w:val="4"/>
              </w:numPr>
              <w:spacing w:line="240" w:lineRule="auto"/>
              <w:ind w:left="720" w:hanging="360"/>
              <w:rPr>
                <w:color w:val="1d1d1d"/>
              </w:rPr>
            </w:pPr>
            <w:r w:rsidDel="00000000" w:rsidR="00000000" w:rsidRPr="00000000">
              <w:rPr>
                <w:color w:val="1d1d1d"/>
                <w:rtl w:val="0"/>
              </w:rPr>
              <w:t xml:space="preserve">Most probably work will be totally remote</w:t>
            </w:r>
          </w:p>
          <w:p w:rsidR="00000000" w:rsidDel="00000000" w:rsidP="00000000" w:rsidRDefault="00000000" w:rsidRPr="00000000" w14:paraId="00000052">
            <w:pPr>
              <w:widowControl w:val="0"/>
              <w:numPr>
                <w:ilvl w:val="0"/>
                <w:numId w:val="4"/>
              </w:numPr>
              <w:spacing w:line="240" w:lineRule="auto"/>
              <w:ind w:left="720" w:hanging="360"/>
              <w:rPr>
                <w:color w:val="1d1d1d"/>
                <w:u w:val="none"/>
              </w:rPr>
            </w:pPr>
            <w:r w:rsidDel="00000000" w:rsidR="00000000" w:rsidRPr="00000000">
              <w:rPr>
                <w:color w:val="1d1d1d"/>
                <w:rtl w:val="0"/>
              </w:rPr>
              <w:t xml:space="preserve">Can be able to earn more compared to working locally</w:t>
            </w:r>
          </w:p>
        </w:tc>
        <w:tc>
          <w:tcPr/>
          <w:p w:rsidR="00000000" w:rsidDel="00000000" w:rsidP="00000000" w:rsidRDefault="00000000" w:rsidRPr="00000000" w14:paraId="00000053">
            <w:pPr>
              <w:widowControl w:val="0"/>
              <w:numPr>
                <w:ilvl w:val="0"/>
                <w:numId w:val="4"/>
              </w:numPr>
              <w:spacing w:line="240" w:lineRule="auto"/>
              <w:ind w:left="720" w:hanging="360"/>
              <w:rPr>
                <w:color w:val="1d1d1d"/>
              </w:rPr>
            </w:pPr>
            <w:r w:rsidDel="00000000" w:rsidR="00000000" w:rsidRPr="00000000">
              <w:rPr>
                <w:color w:val="1d1d1d"/>
                <w:rtl w:val="0"/>
              </w:rPr>
              <w:t xml:space="preserve">Most probably contract time will be very short</w:t>
            </w:r>
          </w:p>
          <w:p w:rsidR="00000000" w:rsidDel="00000000" w:rsidP="00000000" w:rsidRDefault="00000000" w:rsidRPr="00000000" w14:paraId="00000054">
            <w:pPr>
              <w:widowControl w:val="0"/>
              <w:numPr>
                <w:ilvl w:val="0"/>
                <w:numId w:val="4"/>
              </w:numPr>
              <w:spacing w:line="240" w:lineRule="auto"/>
              <w:ind w:left="720" w:hanging="360"/>
              <w:rPr>
                <w:color w:val="1d1d1d"/>
                <w:u w:val="none"/>
              </w:rPr>
            </w:pPr>
            <w:r w:rsidDel="00000000" w:rsidR="00000000" w:rsidRPr="00000000">
              <w:rPr>
                <w:color w:val="1d1d1d"/>
                <w:rtl w:val="0"/>
              </w:rPr>
              <w:t xml:space="preserve">Salary offer will not include other non financial benefits like insurance and paid leaves.</w:t>
            </w:r>
          </w:p>
        </w:tc>
      </w:tr>
    </w:tbl>
    <w:p w:rsidR="00000000" w:rsidDel="00000000" w:rsidP="00000000" w:rsidRDefault="00000000" w:rsidRPr="00000000" w14:paraId="00000055">
      <w:pPr>
        <w:jc w:val="both"/>
        <w:rPr>
          <w:color w:val="1d1d1d"/>
        </w:rPr>
      </w:pPr>
      <w:r w:rsidDel="00000000" w:rsidR="00000000" w:rsidRPr="00000000">
        <w:rPr>
          <w:rtl w:val="0"/>
        </w:rPr>
      </w:r>
    </w:p>
    <w:p w:rsidR="00000000" w:rsidDel="00000000" w:rsidP="00000000" w:rsidRDefault="00000000" w:rsidRPr="00000000" w14:paraId="00000056">
      <w:pPr>
        <w:jc w:val="both"/>
        <w:rPr>
          <w:color w:val="1d1d1d"/>
        </w:rPr>
      </w:pPr>
      <w:r w:rsidDel="00000000" w:rsidR="00000000" w:rsidRPr="00000000">
        <w:rPr>
          <w:rtl w:val="0"/>
        </w:rPr>
      </w:r>
    </w:p>
    <w:p w:rsidR="00000000" w:rsidDel="00000000" w:rsidP="00000000" w:rsidRDefault="00000000" w:rsidRPr="00000000" w14:paraId="00000057">
      <w:pPr>
        <w:jc w:val="both"/>
        <w:rPr>
          <w:color w:val="1d1d1d"/>
        </w:rPr>
      </w:pPr>
      <w:r w:rsidDel="00000000" w:rsidR="00000000" w:rsidRPr="00000000">
        <w:rPr>
          <w:rtl w:val="0"/>
        </w:rPr>
      </w:r>
    </w:p>
    <w:p w:rsidR="00000000" w:rsidDel="00000000" w:rsidP="00000000" w:rsidRDefault="00000000" w:rsidRPr="00000000" w14:paraId="00000058">
      <w:pPr>
        <w:jc w:val="both"/>
        <w:rPr>
          <w:color w:val="1d1d1d"/>
        </w:rPr>
      </w:pPr>
      <w:r w:rsidDel="00000000" w:rsidR="00000000" w:rsidRPr="00000000">
        <w:rPr>
          <w:rtl w:val="0"/>
        </w:rPr>
      </w:r>
    </w:p>
    <w:p w:rsidR="00000000" w:rsidDel="00000000" w:rsidP="00000000" w:rsidRDefault="00000000" w:rsidRPr="00000000" w14:paraId="00000059">
      <w:pPr>
        <w:jc w:val="both"/>
        <w:rPr>
          <w:color w:val="1d1d1d"/>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color w:val="1d1d1d"/>
          <w:u w:val="none"/>
        </w:rPr>
      </w:pPr>
      <w:r w:rsidDel="00000000" w:rsidR="00000000" w:rsidRPr="00000000">
        <w:rPr>
          <w:color w:val="1d1d1d"/>
          <w:rtl w:val="0"/>
        </w:rPr>
        <w:t xml:space="preserve">While I was working in the bank I encountered a case where a customer applied for a personal loan facility for a certain amount and mistakenly the information recorded was incorrect and afterwards granted a loan for a different amount. Clearly this can be related to a validation failure as the client’s expectation of the final product is not achieved.</w:t>
      </w:r>
    </w:p>
    <w:p w:rsidR="00000000" w:rsidDel="00000000" w:rsidP="00000000" w:rsidRDefault="00000000" w:rsidRPr="00000000" w14:paraId="0000005B">
      <w:pPr>
        <w:ind w:left="720" w:firstLine="0"/>
        <w:jc w:val="both"/>
        <w:rPr>
          <w:color w:val="1d1d1d"/>
        </w:rPr>
      </w:pPr>
      <w:r w:rsidDel="00000000" w:rsidR="00000000" w:rsidRPr="00000000">
        <w:rPr>
          <w:rtl w:val="0"/>
        </w:rPr>
      </w:r>
    </w:p>
    <w:p w:rsidR="00000000" w:rsidDel="00000000" w:rsidP="00000000" w:rsidRDefault="00000000" w:rsidRPr="00000000" w14:paraId="0000005C">
      <w:pPr>
        <w:ind w:left="720" w:firstLine="0"/>
        <w:jc w:val="both"/>
        <w:rPr>
          <w:color w:val="1d1d1d"/>
        </w:rPr>
      </w:pPr>
      <w:r w:rsidDel="00000000" w:rsidR="00000000" w:rsidRPr="00000000">
        <w:rPr>
          <w:color w:val="1d1d1d"/>
          <w:rtl w:val="0"/>
        </w:rPr>
        <w:t xml:space="preserve">In the same way I can relate to another incident where a customer requested a personal loan for 5 years and the information recorded correctly whereas the loan officer mistakenly granted the loan for 7 years which violated the original requirements of the customer. Therefore this is a clear failure of verification where the final product is not delivered according to the desired requirements.</w:t>
      </w:r>
    </w:p>
    <w:p w:rsidR="00000000" w:rsidDel="00000000" w:rsidP="00000000" w:rsidRDefault="00000000" w:rsidRPr="00000000" w14:paraId="0000005D">
      <w:pPr>
        <w:jc w:val="both"/>
        <w:rPr>
          <w:color w:val="1d1d1d"/>
        </w:rPr>
      </w:pPr>
      <w:r w:rsidDel="00000000" w:rsidR="00000000" w:rsidRPr="00000000">
        <w:rPr>
          <w:rtl w:val="0"/>
        </w:rPr>
      </w:r>
    </w:p>
    <w:p w:rsidR="00000000" w:rsidDel="00000000" w:rsidP="00000000" w:rsidRDefault="00000000" w:rsidRPr="00000000" w14:paraId="0000005E">
      <w:pPr>
        <w:jc w:val="both"/>
        <w:rPr>
          <w:color w:val="1d1d1d"/>
        </w:rPr>
      </w:pPr>
      <w:r w:rsidDel="00000000" w:rsidR="00000000" w:rsidRPr="00000000">
        <w:rPr>
          <w:rtl w:val="0"/>
        </w:rPr>
      </w:r>
    </w:p>
    <w:p w:rsidR="00000000" w:rsidDel="00000000" w:rsidP="00000000" w:rsidRDefault="00000000" w:rsidRPr="00000000" w14:paraId="0000005F">
      <w:pPr>
        <w:jc w:val="both"/>
        <w:rPr>
          <w:color w:val="1d1d1d"/>
        </w:rPr>
      </w:pPr>
      <w:r w:rsidDel="00000000" w:rsidR="00000000" w:rsidRPr="00000000">
        <w:rPr>
          <w:rtl w:val="0"/>
        </w:rPr>
      </w:r>
    </w:p>
    <w:p w:rsidR="00000000" w:rsidDel="00000000" w:rsidP="00000000" w:rsidRDefault="00000000" w:rsidRPr="00000000" w14:paraId="00000060">
      <w:pPr>
        <w:jc w:val="both"/>
        <w:rPr>
          <w:color w:val="1d1d1d"/>
        </w:rPr>
      </w:pPr>
      <w:r w:rsidDel="00000000" w:rsidR="00000000" w:rsidRPr="00000000">
        <w:rPr>
          <w:rtl w:val="0"/>
        </w:rPr>
      </w:r>
    </w:p>
    <w:p w:rsidR="00000000" w:rsidDel="00000000" w:rsidP="00000000" w:rsidRDefault="00000000" w:rsidRPr="00000000" w14:paraId="00000061">
      <w:pPr>
        <w:jc w:val="both"/>
        <w:rPr>
          <w:color w:val="1d1d1d"/>
        </w:rPr>
      </w:pPr>
      <w:r w:rsidDel="00000000" w:rsidR="00000000" w:rsidRPr="00000000">
        <w:rPr>
          <w:rtl w:val="0"/>
        </w:rPr>
      </w:r>
    </w:p>
    <w:p w:rsidR="00000000" w:rsidDel="00000000" w:rsidP="00000000" w:rsidRDefault="00000000" w:rsidRPr="00000000" w14:paraId="00000062">
      <w:pPr>
        <w:jc w:val="both"/>
        <w:rPr>
          <w:b w:val="1"/>
          <w:color w:val="1d1d1d"/>
        </w:rPr>
      </w:pPr>
      <w:r w:rsidDel="00000000" w:rsidR="00000000" w:rsidRPr="00000000">
        <w:rPr>
          <w:b w:val="1"/>
          <w:color w:val="1d1d1d"/>
          <w:rtl w:val="0"/>
        </w:rPr>
        <w:t xml:space="preserve">Mighty Beet</w:t>
      </w:r>
    </w:p>
    <w:p w:rsidR="00000000" w:rsidDel="00000000" w:rsidP="00000000" w:rsidRDefault="00000000" w:rsidRPr="00000000" w14:paraId="00000063">
      <w:pPr>
        <w:jc w:val="both"/>
        <w:rPr>
          <w:b w:val="1"/>
          <w:color w:val="1d1d1d"/>
        </w:rPr>
      </w:pPr>
      <w:r w:rsidDel="00000000" w:rsidR="00000000" w:rsidRPr="00000000">
        <w:rPr>
          <w:rtl w:val="0"/>
        </w:rPr>
      </w:r>
    </w:p>
    <w:p w:rsidR="00000000" w:rsidDel="00000000" w:rsidP="00000000" w:rsidRDefault="00000000" w:rsidRPr="00000000" w14:paraId="00000064">
      <w:pPr>
        <w:jc w:val="both"/>
        <w:rPr>
          <w:color w:val="1d1d1d"/>
        </w:rPr>
      </w:pPr>
      <w:r w:rsidDel="00000000" w:rsidR="00000000" w:rsidRPr="00000000">
        <w:rPr>
          <w:color w:val="1d1d1d"/>
          <w:rtl w:val="0"/>
        </w:rPr>
        <w:t xml:space="preserve">2. Pesticide Paradox :</w:t>
      </w:r>
    </w:p>
    <w:p w:rsidR="00000000" w:rsidDel="00000000" w:rsidP="00000000" w:rsidRDefault="00000000" w:rsidRPr="00000000" w14:paraId="00000065">
      <w:pPr>
        <w:jc w:val="both"/>
        <w:rPr>
          <w:color w:val="1d1d1d"/>
        </w:rPr>
      </w:pPr>
      <w:r w:rsidDel="00000000" w:rsidR="00000000" w:rsidRPr="00000000">
        <w:rPr>
          <w:rtl w:val="0"/>
        </w:rPr>
      </w:r>
    </w:p>
    <w:p w:rsidR="00000000" w:rsidDel="00000000" w:rsidP="00000000" w:rsidRDefault="00000000" w:rsidRPr="00000000" w14:paraId="00000066">
      <w:pPr>
        <w:jc w:val="both"/>
        <w:rPr>
          <w:color w:val="1d1d1d"/>
        </w:rPr>
      </w:pPr>
      <w:r w:rsidDel="00000000" w:rsidR="00000000" w:rsidRPr="00000000">
        <w:rPr>
          <w:color w:val="1d1d1d"/>
          <w:rtl w:val="0"/>
        </w:rPr>
        <w:t xml:space="preserve">It's said that using the same test cases over a long period of time will not be helpful as the product may have adapted to such test cases and it requires more variations or modifications in the outdated test cases in order for bugs to be found.</w:t>
      </w:r>
    </w:p>
    <w:p w:rsidR="00000000" w:rsidDel="00000000" w:rsidP="00000000" w:rsidRDefault="00000000" w:rsidRPr="00000000" w14:paraId="00000067">
      <w:pPr>
        <w:jc w:val="both"/>
        <w:rPr>
          <w:color w:val="1d1d1d"/>
        </w:rPr>
      </w:pPr>
      <w:r w:rsidDel="00000000" w:rsidR="00000000" w:rsidRPr="00000000">
        <w:rPr>
          <w:rtl w:val="0"/>
        </w:rPr>
      </w:r>
    </w:p>
    <w:p w:rsidR="00000000" w:rsidDel="00000000" w:rsidP="00000000" w:rsidRDefault="00000000" w:rsidRPr="00000000" w14:paraId="00000068">
      <w:pPr>
        <w:jc w:val="both"/>
        <w:rPr>
          <w:color w:val="1d1d1d"/>
        </w:rPr>
      </w:pPr>
      <w:r w:rsidDel="00000000" w:rsidR="00000000" w:rsidRPr="00000000">
        <w:rPr>
          <w:color w:val="1d1d1d"/>
          <w:rtl w:val="0"/>
        </w:rPr>
        <w:t xml:space="preserve">If I think about the time we had the pandemic covid 19, we were informed that a particular patient can be simply identified by conducting an “Antigen” test initially. But when the virus kept adapting to its variants the antigen test was not enough and was less accurate as  even the test results indicated the negative, patient was clearly infected. Then they had to improve the testing technology as well as testing methods and new “PCR” methods introduced to battle the everchanging virus.</w:t>
      </w:r>
    </w:p>
    <w:p w:rsidR="00000000" w:rsidDel="00000000" w:rsidP="00000000" w:rsidRDefault="00000000" w:rsidRPr="00000000" w14:paraId="00000069">
      <w:pPr>
        <w:jc w:val="both"/>
        <w:rPr>
          <w:color w:val="1d1d1d"/>
        </w:rPr>
      </w:pPr>
      <w:r w:rsidDel="00000000" w:rsidR="00000000" w:rsidRPr="00000000">
        <w:rPr>
          <w:rtl w:val="0"/>
        </w:rPr>
      </w:r>
    </w:p>
    <w:p w:rsidR="00000000" w:rsidDel="00000000" w:rsidP="00000000" w:rsidRDefault="00000000" w:rsidRPr="00000000" w14:paraId="0000006A">
      <w:pPr>
        <w:jc w:val="both"/>
        <w:rPr>
          <w:color w:val="1d1d1d"/>
        </w:rPr>
      </w:pPr>
      <w:r w:rsidDel="00000000" w:rsidR="00000000" w:rsidRPr="00000000">
        <w:rPr>
          <w:rtl w:val="0"/>
        </w:rPr>
      </w:r>
    </w:p>
    <w:p w:rsidR="00000000" w:rsidDel="00000000" w:rsidP="00000000" w:rsidRDefault="00000000" w:rsidRPr="00000000" w14:paraId="0000006B">
      <w:pPr>
        <w:jc w:val="both"/>
        <w:rPr>
          <w:color w:val="1d1d1d"/>
        </w:rPr>
      </w:pPr>
      <w:r w:rsidDel="00000000" w:rsidR="00000000" w:rsidRPr="00000000">
        <w:rPr>
          <w:color w:val="1d1d1d"/>
          <w:rtl w:val="0"/>
        </w:rPr>
        <w:t xml:space="preserve">Testing is context dependent :</w:t>
      </w:r>
    </w:p>
    <w:p w:rsidR="00000000" w:rsidDel="00000000" w:rsidP="00000000" w:rsidRDefault="00000000" w:rsidRPr="00000000" w14:paraId="0000006C">
      <w:pPr>
        <w:jc w:val="both"/>
        <w:rPr>
          <w:color w:val="1d1d1d"/>
        </w:rPr>
      </w:pPr>
      <w:r w:rsidDel="00000000" w:rsidR="00000000" w:rsidRPr="00000000">
        <w:rPr>
          <w:rtl w:val="0"/>
        </w:rPr>
      </w:r>
    </w:p>
    <w:p w:rsidR="00000000" w:rsidDel="00000000" w:rsidP="00000000" w:rsidRDefault="00000000" w:rsidRPr="00000000" w14:paraId="0000006D">
      <w:pPr>
        <w:jc w:val="both"/>
        <w:rPr>
          <w:color w:val="1d1d1d"/>
        </w:rPr>
      </w:pPr>
      <w:r w:rsidDel="00000000" w:rsidR="00000000" w:rsidRPr="00000000">
        <w:rPr>
          <w:color w:val="1d1d1d"/>
          <w:rtl w:val="0"/>
        </w:rPr>
        <w:t xml:space="preserve">This principle says that testing depends on the product that we are testing. Testing always depends on the subject and methods differ from one another. Actually it's understandable as the products deliver different services hence their delivery methods are various. Therefore the testing of those products should be carried out in several different ways.</w:t>
      </w:r>
    </w:p>
    <w:p w:rsidR="00000000" w:rsidDel="00000000" w:rsidP="00000000" w:rsidRDefault="00000000" w:rsidRPr="00000000" w14:paraId="0000006E">
      <w:pPr>
        <w:jc w:val="both"/>
        <w:rPr>
          <w:color w:val="1d1d1d"/>
        </w:rPr>
      </w:pPr>
      <w:r w:rsidDel="00000000" w:rsidR="00000000" w:rsidRPr="00000000">
        <w:rPr>
          <w:rtl w:val="0"/>
        </w:rPr>
      </w:r>
    </w:p>
    <w:p w:rsidR="00000000" w:rsidDel="00000000" w:rsidP="00000000" w:rsidRDefault="00000000" w:rsidRPr="00000000" w14:paraId="0000006F">
      <w:pPr>
        <w:jc w:val="both"/>
        <w:rPr>
          <w:color w:val="1d1d1d"/>
        </w:rPr>
      </w:pPr>
      <w:r w:rsidDel="00000000" w:rsidR="00000000" w:rsidRPr="00000000">
        <w:rPr>
          <w:color w:val="1d1d1d"/>
          <w:rtl w:val="0"/>
        </w:rPr>
        <w:t xml:space="preserve">If we take a real life experience where we test a vehicle and mobile phone. I would test the car by checking if the lights work, if the air conditioner works, if the tires are not worn out , if it makes any unintended noises or does it drive ok ect. Whereas I can test my mobile phone in a </w:t>
      </w:r>
      <w:r w:rsidDel="00000000" w:rsidR="00000000" w:rsidRPr="00000000">
        <w:rPr>
          <w:color w:val="1d1d1d"/>
          <w:rtl w:val="0"/>
        </w:rPr>
        <w:t xml:space="preserve">completly</w:t>
      </w:r>
      <w:r w:rsidDel="00000000" w:rsidR="00000000" w:rsidRPr="00000000">
        <w:rPr>
          <w:color w:val="1d1d1d"/>
          <w:rtl w:val="0"/>
        </w:rPr>
        <w:t xml:space="preserve"> different ways like, if the mobile can make a call with several carrier services, does it sound clear while on a call, can we turn on the silent mode ect. Therefore it's clear that the testing is context dependent as here the tests depended on two products: the vehicle and the mobile phone.</w:t>
      </w:r>
    </w:p>
    <w:p w:rsidR="00000000" w:rsidDel="00000000" w:rsidP="00000000" w:rsidRDefault="00000000" w:rsidRPr="00000000" w14:paraId="00000070">
      <w:pPr>
        <w:jc w:val="both"/>
        <w:rPr>
          <w:color w:val="1d1d1d"/>
        </w:rPr>
      </w:pPr>
      <w:r w:rsidDel="00000000" w:rsidR="00000000" w:rsidRPr="00000000">
        <w:rPr>
          <w:rtl w:val="0"/>
        </w:rPr>
      </w:r>
    </w:p>
    <w:p w:rsidR="00000000" w:rsidDel="00000000" w:rsidP="00000000" w:rsidRDefault="00000000" w:rsidRPr="00000000" w14:paraId="00000071">
      <w:pPr>
        <w:jc w:val="both"/>
        <w:rPr>
          <w:color w:val="1d1d1d"/>
        </w:rPr>
      </w:pPr>
      <w:r w:rsidDel="00000000" w:rsidR="00000000" w:rsidRPr="00000000">
        <w:rPr>
          <w:color w:val="1d1d1d"/>
          <w:rtl w:val="0"/>
        </w:rPr>
        <w:t xml:space="preserve">Exhaustive testing is impossible:</w:t>
      </w:r>
    </w:p>
    <w:p w:rsidR="00000000" w:rsidDel="00000000" w:rsidP="00000000" w:rsidRDefault="00000000" w:rsidRPr="00000000" w14:paraId="00000072">
      <w:pPr>
        <w:jc w:val="both"/>
        <w:rPr>
          <w:color w:val="1d1d1d"/>
        </w:rPr>
      </w:pPr>
      <w:r w:rsidDel="00000000" w:rsidR="00000000" w:rsidRPr="00000000">
        <w:rPr>
          <w:rtl w:val="0"/>
        </w:rPr>
      </w:r>
    </w:p>
    <w:p w:rsidR="00000000" w:rsidDel="00000000" w:rsidP="00000000" w:rsidRDefault="00000000" w:rsidRPr="00000000" w14:paraId="00000073">
      <w:pPr>
        <w:jc w:val="both"/>
        <w:rPr>
          <w:color w:val="1d1d1d"/>
        </w:rPr>
      </w:pPr>
      <w:r w:rsidDel="00000000" w:rsidR="00000000" w:rsidRPr="00000000">
        <w:rPr>
          <w:color w:val="1d1d1d"/>
          <w:rtl w:val="0"/>
        </w:rPr>
        <w:t xml:space="preserve">As we know a simple product can be tested in a million different ways If we gather all the possibilities. So this principle states that testing should be carried out in a prioritized way rather than trying each and every combination of input. Therefore it's always wise to follow this principle in any practical scenario where there are so many different test scenarios we prioritize them to deliver the tested product in stipulated time. </w:t>
      </w:r>
    </w:p>
    <w:p w:rsidR="00000000" w:rsidDel="00000000" w:rsidP="00000000" w:rsidRDefault="00000000" w:rsidRPr="00000000" w14:paraId="00000074">
      <w:pPr>
        <w:jc w:val="both"/>
        <w:rPr>
          <w:color w:val="1d1d1d"/>
        </w:rPr>
      </w:pPr>
      <w:r w:rsidDel="00000000" w:rsidR="00000000" w:rsidRPr="00000000">
        <w:rPr>
          <w:rtl w:val="0"/>
        </w:rPr>
      </w:r>
    </w:p>
    <w:p w:rsidR="00000000" w:rsidDel="00000000" w:rsidP="00000000" w:rsidRDefault="00000000" w:rsidRPr="00000000" w14:paraId="00000075">
      <w:pPr>
        <w:jc w:val="both"/>
        <w:rPr>
          <w:color w:val="1d1d1d"/>
        </w:rPr>
      </w:pPr>
      <w:r w:rsidDel="00000000" w:rsidR="00000000" w:rsidRPr="00000000">
        <w:rPr>
          <w:color w:val="1d1d1d"/>
          <w:rtl w:val="0"/>
        </w:rPr>
        <w:t xml:space="preserve">If I think about a time where I had gone to see the doctor to get medications, He observe the patient and simply prioritized the sicknesses according to the observations and did tests accordingly. If this is not the case, the doctor has to carry out all the tests which relate to symptoms which might be very time consuming and probably end up with a dead patient.</w:t>
      </w:r>
    </w:p>
    <w:p w:rsidR="00000000" w:rsidDel="00000000" w:rsidP="00000000" w:rsidRDefault="00000000" w:rsidRPr="00000000" w14:paraId="00000076">
      <w:pPr>
        <w:jc w:val="both"/>
        <w:rPr>
          <w:color w:val="1d1d1d"/>
        </w:rPr>
      </w:pPr>
      <w:r w:rsidDel="00000000" w:rsidR="00000000" w:rsidRPr="00000000">
        <w:rPr>
          <w:rtl w:val="0"/>
        </w:rPr>
      </w:r>
    </w:p>
    <w:p w:rsidR="00000000" w:rsidDel="00000000" w:rsidP="00000000" w:rsidRDefault="00000000" w:rsidRPr="00000000" w14:paraId="00000077">
      <w:pPr>
        <w:jc w:val="both"/>
        <w:rPr>
          <w:color w:val="1d1d1d"/>
        </w:rPr>
      </w:pPr>
      <w:r w:rsidDel="00000000" w:rsidR="00000000" w:rsidRPr="00000000">
        <w:rPr>
          <w:rtl w:val="0"/>
        </w:rPr>
      </w:r>
    </w:p>
    <w:p w:rsidR="00000000" w:rsidDel="00000000" w:rsidP="00000000" w:rsidRDefault="00000000" w:rsidRPr="00000000" w14:paraId="00000078">
      <w:pPr>
        <w:jc w:val="both"/>
        <w:rPr>
          <w:color w:val="1d1d1d"/>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color w:val="666666"/>
        <w:sz w:val="20"/>
        <w:szCs w:val="20"/>
      </w:rPr>
    </w:pPr>
    <w:r w:rsidDel="00000000" w:rsidR="00000000" w:rsidRPr="00000000">
      <w:rPr>
        <w:color w:val="666666"/>
        <w:sz w:val="20"/>
        <w:szCs w:val="20"/>
        <w:rtl w:val="0"/>
      </w:rPr>
      <w:t xml:space="preserve">Beetroot Academy - QA Manual - 2024 - Malinga</w:t>
    </w:r>
  </w:p>
  <w:p w:rsidR="00000000" w:rsidDel="00000000" w:rsidP="00000000" w:rsidRDefault="00000000" w:rsidRPr="00000000" w14:paraId="0000007A">
    <w:pPr>
      <w:rPr>
        <w:color w:val="666666"/>
        <w:sz w:val="6"/>
        <w:szCs w:val="6"/>
      </w:rPr>
    </w:pPr>
    <w:r w:rsidDel="00000000" w:rsidR="00000000" w:rsidRPr="00000000">
      <w:rPr>
        <w:rtl w:val="0"/>
      </w:rPr>
    </w:r>
  </w:p>
  <w:p w:rsidR="00000000" w:rsidDel="00000000" w:rsidP="00000000" w:rsidRDefault="00000000" w:rsidRPr="00000000" w14:paraId="0000007B">
    <w:pPr>
      <w:rPr>
        <w:color w:val="666666"/>
        <w:sz w:val="18"/>
        <w:szCs w:val="18"/>
      </w:rPr>
    </w:pPr>
    <w:r w:rsidDel="00000000" w:rsidR="00000000" w:rsidRPr="00000000">
      <w:rPr>
        <w:color w:val="666666"/>
        <w:sz w:val="18"/>
        <w:szCs w:val="18"/>
        <w:rtl w:val="0"/>
      </w:rPr>
      <w:t xml:space="preserve">Lesson 2 :Introduction to IT. Companies and projects. The concept of testing. The main ISTQB standards</w:t>
    </w:r>
  </w:p>
  <w:p w:rsidR="00000000" w:rsidDel="00000000" w:rsidP="00000000" w:rsidRDefault="00000000" w:rsidRPr="00000000" w14:paraId="0000007C">
    <w:pPr>
      <w:ind w:left="-180" w:right="-720" w:firstLine="90"/>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color w:val="1d1d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