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d1d1d"/>
        </w:rPr>
      </w:pPr>
      <w:r w:rsidDel="00000000" w:rsidR="00000000" w:rsidRPr="00000000">
        <w:rPr>
          <w:b w:val="1"/>
          <w:color w:val="1d1d1d"/>
          <w:rtl w:val="0"/>
        </w:rPr>
        <w:t xml:space="preserve">Beet seed</w:t>
      </w:r>
    </w:p>
    <w:p w:rsidR="00000000" w:rsidDel="00000000" w:rsidP="00000000" w:rsidRDefault="00000000" w:rsidRPr="00000000" w14:paraId="00000004">
      <w:pPr>
        <w:rPr>
          <w:b w:val="1"/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select * from beet_21_malinga.shopping_list;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b w:val="1"/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b w:val="1"/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b w:val="1"/>
          <w:color w:val="1d1d1d"/>
        </w:rPr>
      </w:pPr>
      <w:r w:rsidDel="00000000" w:rsidR="00000000" w:rsidRPr="00000000">
        <w:rPr>
          <w:b w:val="1"/>
          <w:color w:val="1d1d1d"/>
          <w:rtl w:val="0"/>
        </w:rPr>
        <w:t xml:space="preserve">Beet sprout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color w:val="1d1d1d"/>
        </w:rPr>
      </w:pPr>
      <w:r w:rsidDel="00000000" w:rsidR="00000000" w:rsidRPr="00000000">
        <w:rPr>
          <w:b w:val="1"/>
          <w:color w:val="1d1d1d"/>
          <w:rtl w:val="0"/>
        </w:rPr>
        <w:t xml:space="preserve">Mighty Beet</w:t>
      </w:r>
    </w:p>
    <w:p w:rsidR="00000000" w:rsidDel="00000000" w:rsidP="00000000" w:rsidRDefault="00000000" w:rsidRPr="00000000" w14:paraId="0000000D">
      <w:pPr>
        <w:jc w:val="both"/>
        <w:rPr>
          <w:b w:val="1"/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select * from beet_21_malinga.fridge where product_name not in (select product_name from beet_21_malinga.shopping_list);</w:t>
      </w:r>
    </w:p>
    <w:p w:rsidR="00000000" w:rsidDel="00000000" w:rsidP="00000000" w:rsidRDefault="00000000" w:rsidRPr="00000000" w14:paraId="0000000F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Beetroot Academy - QA Manual - 2024 - Malinga</w:t>
    </w:r>
  </w:p>
  <w:p w:rsidR="00000000" w:rsidDel="00000000" w:rsidP="00000000" w:rsidRDefault="00000000" w:rsidRPr="00000000" w14:paraId="00000011">
    <w:pPr>
      <w:rPr>
        <w:color w:val="666666"/>
        <w:sz w:val="6"/>
        <w:szCs w:val="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rPr>
        <w:color w:val="666666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Lesson:Relational databases. SQL query language. SELECT operator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rPr>
        <w:color w:val="1d1d1d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