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90" w:rsidRDefault="007F2F90" w:rsidP="007F2F90">
      <w:pPr>
        <w:pStyle w:val="Heading1"/>
      </w:pPr>
      <w:r>
        <w:t xml:space="preserve">Αγγελίδη Μαριάνθη </w:t>
      </w:r>
    </w:p>
    <w:p w:rsidR="007F2F90" w:rsidRDefault="007F2F90" w:rsidP="007F2F90">
      <w:pPr>
        <w:pStyle w:val="Heading1"/>
      </w:pPr>
      <w:bookmarkStart w:id="0" w:name="_GoBack"/>
      <w:bookmarkEnd w:id="0"/>
      <w:r>
        <w:t>ΑΜ.: Π2013061</w:t>
      </w:r>
    </w:p>
    <w:p w:rsidR="007F2F90" w:rsidRPr="007F2F90" w:rsidRDefault="007F2F90" w:rsidP="007F2F90"/>
    <w:p w:rsidR="00844014" w:rsidRDefault="00844014" w:rsidP="00844014">
      <w:pPr>
        <w:pStyle w:val="Heading1"/>
      </w:pPr>
      <w:r w:rsidRPr="00844014">
        <w:t xml:space="preserve">Εργασία #1 – Παράλληλος Προγραμματισμός </w:t>
      </w:r>
    </w:p>
    <w:p w:rsidR="00844014" w:rsidRPr="00844014" w:rsidRDefault="00844014" w:rsidP="00F207A5">
      <w:pPr>
        <w:jc w:val="both"/>
        <w:rPr>
          <w:b/>
        </w:rPr>
      </w:pPr>
    </w:p>
    <w:p w:rsidR="00F207A5" w:rsidRPr="007F2F90" w:rsidRDefault="00F207A5" w:rsidP="00844014">
      <w:pPr>
        <w:pStyle w:val="Heading2"/>
      </w:pPr>
      <w:r>
        <w:t xml:space="preserve">Εκτέλεση σε </w:t>
      </w:r>
      <w:r w:rsidR="00844014">
        <w:rPr>
          <w:lang w:val="en-US"/>
        </w:rPr>
        <w:t>Wind</w:t>
      </w:r>
      <w:r>
        <w:rPr>
          <w:lang w:val="en-US"/>
        </w:rPr>
        <w:t>ows</w:t>
      </w:r>
    </w:p>
    <w:p w:rsidR="002701DA" w:rsidRDefault="002701DA" w:rsidP="00844014">
      <w:pPr>
        <w:spacing w:before="240"/>
        <w:jc w:val="both"/>
      </w:pPr>
      <w:r>
        <w:t xml:space="preserve">Η ανάπτυξη του προγράμματος έγινε στο </w:t>
      </w:r>
      <w:r w:rsidR="00F207A5">
        <w:rPr>
          <w:lang w:val="en-US"/>
        </w:rPr>
        <w:t>Dev</w:t>
      </w:r>
      <w:r w:rsidRPr="007F2F90">
        <w:t>-</w:t>
      </w:r>
      <w:r>
        <w:rPr>
          <w:lang w:val="en-US"/>
        </w:rPr>
        <w:t>C</w:t>
      </w:r>
      <w:r w:rsidRPr="007F2F90">
        <w:t>++</w:t>
      </w:r>
      <w:r>
        <w:t xml:space="preserve"> στα </w:t>
      </w:r>
      <w:r>
        <w:rPr>
          <w:lang w:val="en-US"/>
        </w:rPr>
        <w:t>windows</w:t>
      </w:r>
      <w:r w:rsidR="009B729A">
        <w:t xml:space="preserve"> καθώς δεν διαθέτω υπολογιστή με</w:t>
      </w:r>
      <w:r w:rsidR="009B729A" w:rsidRPr="007F2F90">
        <w:t xml:space="preserve"> </w:t>
      </w:r>
      <w:proofErr w:type="spellStart"/>
      <w:r w:rsidR="009B729A">
        <w:rPr>
          <w:lang w:val="en-US"/>
        </w:rPr>
        <w:t>linux</w:t>
      </w:r>
      <w:proofErr w:type="spellEnd"/>
      <w:r w:rsidRPr="007F2F90">
        <w:t>.</w:t>
      </w:r>
      <w:r w:rsidR="009B729A">
        <w:t xml:space="preserve"> Σαν αποτέλεσμα, το</w:t>
      </w:r>
      <w:r w:rsidR="009B729A" w:rsidRPr="007F2F90">
        <w:t xml:space="preserve"> </w:t>
      </w:r>
      <w:r w:rsidR="009B729A">
        <w:rPr>
          <w:lang w:val="en-US"/>
        </w:rPr>
        <w:t>compile</w:t>
      </w:r>
      <w:r w:rsidR="009B729A" w:rsidRPr="007F2F90">
        <w:t xml:space="preserve"> </w:t>
      </w:r>
      <w:r w:rsidR="00844014">
        <w:t>και η εκτέλεση του κώδικα γίνονταν</w:t>
      </w:r>
      <w:r w:rsidR="009B729A">
        <w:t xml:space="preserve"> μέσα από το </w:t>
      </w:r>
      <w:r w:rsidR="00F207A5">
        <w:rPr>
          <w:lang w:val="en-US"/>
        </w:rPr>
        <w:t>Dev</w:t>
      </w:r>
      <w:r w:rsidR="009B729A" w:rsidRPr="007F2F90">
        <w:t>-</w:t>
      </w:r>
      <w:r w:rsidR="009B729A">
        <w:rPr>
          <w:lang w:val="en-US"/>
        </w:rPr>
        <w:t>C</w:t>
      </w:r>
      <w:r w:rsidR="009B729A" w:rsidRPr="007F2F90">
        <w:t>++</w:t>
      </w:r>
      <w:r w:rsidR="009B729A">
        <w:t xml:space="preserve"> και όχι με εντολή από</w:t>
      </w:r>
      <w:r w:rsidR="009B729A" w:rsidRPr="007F2F90">
        <w:t xml:space="preserve"> </w:t>
      </w:r>
      <w:r w:rsidR="009B729A">
        <w:rPr>
          <w:lang w:val="en-US"/>
        </w:rPr>
        <w:t>command</w:t>
      </w:r>
      <w:r w:rsidR="009B729A" w:rsidRPr="007F2F90">
        <w:t xml:space="preserve"> </w:t>
      </w:r>
      <w:r w:rsidR="009B729A">
        <w:rPr>
          <w:lang w:val="en-US"/>
        </w:rPr>
        <w:t>line</w:t>
      </w:r>
      <w:r w:rsidR="009B729A" w:rsidRPr="007F2F90">
        <w:t xml:space="preserve">, </w:t>
      </w:r>
      <w:r w:rsidR="009B729A">
        <w:t xml:space="preserve">οπότε οι παράμετροι </w:t>
      </w:r>
      <w:r w:rsidR="00844014">
        <w:t>των</w:t>
      </w:r>
      <w:r w:rsidR="009B729A">
        <w:t xml:space="preserve"> </w:t>
      </w:r>
      <w:r w:rsidR="00844014">
        <w:t>διαστάσεων</w:t>
      </w:r>
      <w:r w:rsidR="009B729A">
        <w:t xml:space="preserve"> της εικόνας καθορίστηκαν με σταθερές:</w:t>
      </w:r>
    </w:p>
    <w:p w:rsidR="009B729A" w:rsidRPr="009B729A" w:rsidRDefault="009B729A" w:rsidP="00F207A5">
      <w:pPr>
        <w:spacing w:after="0"/>
        <w:jc w:val="both"/>
        <w:rPr>
          <w:i/>
          <w:lang w:val="en-US"/>
        </w:rPr>
      </w:pPr>
      <w:r w:rsidRPr="009B729A">
        <w:rPr>
          <w:i/>
          <w:lang w:val="en-US"/>
        </w:rPr>
        <w:t>#define N 600</w:t>
      </w:r>
      <w:r w:rsidRPr="009B729A">
        <w:rPr>
          <w:i/>
          <w:lang w:val="en-US"/>
        </w:rPr>
        <w:tab/>
        <w:t>//image height (rows)</w:t>
      </w:r>
    </w:p>
    <w:p w:rsidR="009B729A" w:rsidRPr="007F2F90" w:rsidRDefault="009B729A" w:rsidP="00F207A5">
      <w:pPr>
        <w:spacing w:after="0"/>
        <w:jc w:val="both"/>
        <w:rPr>
          <w:i/>
          <w:lang w:val="en-US"/>
        </w:rPr>
      </w:pPr>
      <w:r w:rsidRPr="009B729A">
        <w:rPr>
          <w:i/>
          <w:lang w:val="en-US"/>
        </w:rPr>
        <w:t>#define M 800</w:t>
      </w:r>
      <w:r w:rsidRPr="009B729A">
        <w:rPr>
          <w:i/>
          <w:lang w:val="en-US"/>
        </w:rPr>
        <w:tab/>
        <w:t>//image width (columns)</w:t>
      </w:r>
    </w:p>
    <w:p w:rsidR="009B729A" w:rsidRPr="007F2F90" w:rsidRDefault="009B729A" w:rsidP="00F207A5">
      <w:pPr>
        <w:spacing w:after="0"/>
        <w:jc w:val="both"/>
        <w:rPr>
          <w:lang w:val="en-US"/>
        </w:rPr>
      </w:pPr>
    </w:p>
    <w:p w:rsidR="00F207A5" w:rsidRPr="00844014" w:rsidRDefault="009B729A" w:rsidP="00F207A5">
      <w:pPr>
        <w:spacing w:after="0"/>
        <w:jc w:val="both"/>
      </w:pPr>
      <w:r>
        <w:t xml:space="preserve">Επίσης, λόγω των </w:t>
      </w:r>
      <w:r>
        <w:rPr>
          <w:lang w:val="en-US"/>
        </w:rPr>
        <w:t>windows</w:t>
      </w:r>
      <w:r w:rsidRPr="007F2F90">
        <w:t xml:space="preserve">, </w:t>
      </w:r>
      <w:r w:rsidR="00844014">
        <w:t>στην εκδοχή της χρήσης</w:t>
      </w:r>
      <w:r w:rsidR="00844014" w:rsidRPr="007F2F90">
        <w:t xml:space="preserve"> </w:t>
      </w:r>
      <w:r w:rsidR="00844014">
        <w:rPr>
          <w:lang w:val="en-US"/>
        </w:rPr>
        <w:t>SSE</w:t>
      </w:r>
      <w:r w:rsidR="00844014" w:rsidRPr="007F2F90">
        <w:t xml:space="preserve">, </w:t>
      </w:r>
      <w:r>
        <w:t xml:space="preserve">η συνάρτηση </w:t>
      </w:r>
      <w:r w:rsidRPr="009B729A">
        <w:rPr>
          <w:i/>
        </w:rPr>
        <w:t>posix_memalign</w:t>
      </w:r>
      <w:r w:rsidR="00F207A5">
        <w:rPr>
          <w:i/>
        </w:rPr>
        <w:t>()</w:t>
      </w:r>
      <w:r>
        <w:t xml:space="preserve"> δεν υποστηρίζονταν. Ψάχνοντας στο </w:t>
      </w:r>
      <w:r>
        <w:rPr>
          <w:lang w:val="en-US"/>
        </w:rPr>
        <w:t>internet</w:t>
      </w:r>
      <w:r>
        <w:t xml:space="preserve"> βρήκα σ</w:t>
      </w:r>
      <w:r w:rsidR="00F207A5">
        <w:t xml:space="preserve">ε </w:t>
      </w:r>
      <w:r>
        <w:t>αξιόπιστο</w:t>
      </w:r>
      <w:r w:rsidRPr="007F2F90">
        <w:t xml:space="preserve"> </w:t>
      </w:r>
      <w:r>
        <w:rPr>
          <w:lang w:val="en-US"/>
        </w:rPr>
        <w:t>forum</w:t>
      </w:r>
      <w:r w:rsidR="00F207A5">
        <w:rPr>
          <w:rStyle w:val="FootnoteReference"/>
          <w:lang w:val="en-US"/>
        </w:rPr>
        <w:footnoteReference w:id="1"/>
      </w:r>
      <w:r w:rsidRPr="007F2F90">
        <w:t xml:space="preserve"> </w:t>
      </w:r>
      <w:r>
        <w:t xml:space="preserve">μια ισοδύναμη της, την </w:t>
      </w:r>
      <w:r w:rsidRPr="009B729A">
        <w:rPr>
          <w:i/>
        </w:rPr>
        <w:t>_aligned_malloc</w:t>
      </w:r>
      <w:r w:rsidR="00F207A5">
        <w:rPr>
          <w:i/>
        </w:rPr>
        <w:t>()</w:t>
      </w:r>
      <w:r>
        <w:t xml:space="preserve"> που με κατάλληλη αλλαγή των εισόδων της </w:t>
      </w:r>
      <w:r w:rsidR="00844014">
        <w:t>χρησιμοποιείται</w:t>
      </w:r>
      <w:r>
        <w:t xml:space="preserve"> για να καθορίσει μια</w:t>
      </w:r>
      <w:r w:rsidR="00F207A5">
        <w:t xml:space="preserve"> δική μας </w:t>
      </w:r>
      <w:r w:rsidR="00F207A5" w:rsidRPr="009B729A">
        <w:rPr>
          <w:i/>
        </w:rPr>
        <w:t>posix_memalign</w:t>
      </w:r>
      <w:r w:rsidR="00F207A5">
        <w:rPr>
          <w:i/>
        </w:rPr>
        <w:t xml:space="preserve">() </w:t>
      </w:r>
      <w:r w:rsidR="00844014">
        <w:t>οπότε και δεν χρειάστηκε</w:t>
      </w:r>
      <w:r w:rsidR="00F207A5">
        <w:t xml:space="preserve"> να αλλάξει ο κώδικας μας.</w:t>
      </w:r>
      <w:r w:rsidR="00844014" w:rsidRPr="007F2F90">
        <w:t xml:space="preserve"> </w:t>
      </w:r>
      <w:r w:rsidR="00844014">
        <w:t>Λ</w:t>
      </w:r>
      <w:r w:rsidR="00F207A5">
        <w:t xml:space="preserve">όγω της </w:t>
      </w:r>
      <w:r w:rsidR="00F207A5" w:rsidRPr="009B729A">
        <w:rPr>
          <w:i/>
        </w:rPr>
        <w:t>_aligned_malloc</w:t>
      </w:r>
      <w:r w:rsidR="00F207A5">
        <w:rPr>
          <w:i/>
        </w:rPr>
        <w:t>()</w:t>
      </w:r>
      <w:r w:rsidR="00F207A5" w:rsidRPr="00F207A5">
        <w:t>, στο</w:t>
      </w:r>
      <w:r w:rsidR="00F207A5">
        <w:t xml:space="preserve"> τέλος του κώδικα, στην ελευθέρωση της μνήμης, πρέπει να χρησιμοποιηθεί η </w:t>
      </w:r>
      <w:r w:rsidR="00F207A5" w:rsidRPr="00F207A5">
        <w:rPr>
          <w:i/>
        </w:rPr>
        <w:t>_aligned_free()</w:t>
      </w:r>
      <w:r w:rsidR="00F207A5" w:rsidRPr="00F207A5">
        <w:t xml:space="preserve"> </w:t>
      </w:r>
      <w:r w:rsidR="00F207A5">
        <w:t xml:space="preserve">αντί της </w:t>
      </w:r>
      <w:r w:rsidR="00F207A5" w:rsidRPr="00F207A5">
        <w:rPr>
          <w:i/>
        </w:rPr>
        <w:t>free(a)</w:t>
      </w:r>
      <w:r w:rsidR="00F207A5">
        <w:t>.</w:t>
      </w:r>
    </w:p>
    <w:p w:rsidR="00F207A5" w:rsidRPr="007F2F90" w:rsidRDefault="00F207A5" w:rsidP="00F207A5">
      <w:pPr>
        <w:spacing w:after="0"/>
        <w:jc w:val="both"/>
      </w:pPr>
    </w:p>
    <w:p w:rsidR="00F207A5" w:rsidRDefault="00F207A5" w:rsidP="00844014">
      <w:pPr>
        <w:pStyle w:val="Heading2"/>
      </w:pPr>
      <w:r>
        <w:t>Επιπλέον υλικό από τρίτους</w:t>
      </w:r>
    </w:p>
    <w:p w:rsidR="00F207A5" w:rsidRDefault="00F207A5" w:rsidP="00844014">
      <w:pPr>
        <w:spacing w:before="240" w:after="0"/>
        <w:jc w:val="both"/>
      </w:pPr>
      <w:r>
        <w:t>Για την αρχικοποίηση της εικόνας με τυχαίους αριθμούς, με αναζήτηση στο</w:t>
      </w:r>
      <w:r w:rsidRPr="007F2F90">
        <w:t xml:space="preserve"> </w:t>
      </w:r>
      <w:r>
        <w:rPr>
          <w:lang w:val="en-US"/>
        </w:rPr>
        <w:t>internet</w:t>
      </w:r>
      <w:r w:rsidRPr="007F2F90">
        <w:t xml:space="preserve"> </w:t>
      </w:r>
      <w:r>
        <w:t>βρήκα μια συνάρτηση τυχαίων αριθμών</w:t>
      </w:r>
      <w:r>
        <w:rPr>
          <w:rStyle w:val="FootnoteReference"/>
        </w:rPr>
        <w:footnoteReference w:id="2"/>
      </w:r>
      <w:r>
        <w:t xml:space="preserve"> την οποία τροποποίησα για να επιστρέφει το αριθμητικό δεδομένο και να μην λειτουργεί με</w:t>
      </w:r>
      <w:r w:rsidRPr="007F2F90">
        <w:t xml:space="preserve"> </w:t>
      </w:r>
      <w:r>
        <w:rPr>
          <w:lang w:val="en-US"/>
        </w:rPr>
        <w:t>pointer</w:t>
      </w:r>
      <w:r>
        <w:t xml:space="preserve"> και σε τύπο </w:t>
      </w:r>
      <w:r>
        <w:rPr>
          <w:lang w:val="en-US"/>
        </w:rPr>
        <w:t>float</w:t>
      </w:r>
      <w:r>
        <w:t xml:space="preserve"> που είναι η εικόνα μας.</w:t>
      </w:r>
    </w:p>
    <w:p w:rsidR="00844014" w:rsidRPr="00846D8B" w:rsidRDefault="00844014" w:rsidP="00F207A5">
      <w:pPr>
        <w:spacing w:after="0"/>
        <w:jc w:val="both"/>
      </w:pPr>
    </w:p>
    <w:p w:rsidR="00844014" w:rsidRPr="00846D8B" w:rsidRDefault="00844014" w:rsidP="00846D8B">
      <w:pPr>
        <w:pStyle w:val="Heading2"/>
      </w:pPr>
      <w:r>
        <w:t xml:space="preserve">Ανάπτυξη – Περιγραφή εκδοχής χωρίς </w:t>
      </w:r>
      <w:r w:rsidRPr="00846D8B">
        <w:t>SSE.</w:t>
      </w:r>
    </w:p>
    <w:p w:rsidR="00844014" w:rsidRDefault="00844014" w:rsidP="00846D8B">
      <w:pPr>
        <w:spacing w:before="240" w:after="0"/>
        <w:jc w:val="both"/>
      </w:pPr>
      <w:r>
        <w:t xml:space="preserve">Οι πίνακες </w:t>
      </w:r>
      <w:r>
        <w:rPr>
          <w:lang w:val="en-US"/>
        </w:rPr>
        <w:t>P</w:t>
      </w:r>
      <w:r w:rsidRPr="007F2F90">
        <w:t xml:space="preserve">, </w:t>
      </w:r>
      <w:r>
        <w:rPr>
          <w:lang w:val="en-US"/>
        </w:rPr>
        <w:t>K</w:t>
      </w:r>
      <w:r w:rsidRPr="007F2F90">
        <w:t xml:space="preserve"> </w:t>
      </w:r>
      <w:r>
        <w:t xml:space="preserve">και </w:t>
      </w:r>
      <w:proofErr w:type="spellStart"/>
      <w:r>
        <w:rPr>
          <w:lang w:val="en-US"/>
        </w:rPr>
        <w:t>newP</w:t>
      </w:r>
      <w:proofErr w:type="spellEnd"/>
      <w:r>
        <w:t xml:space="preserve"> αντιστοιχ</w:t>
      </w:r>
      <w:r w:rsidR="00846D8B">
        <w:t xml:space="preserve">ούν στην εικόνα, τον πίνακα του μετασχηματισμού και στην μετασχηματισμένη (τελική) εικόνα. Δηλώνονται σαν </w:t>
      </w:r>
      <w:r w:rsidR="00846D8B">
        <w:rPr>
          <w:lang w:val="en-US"/>
        </w:rPr>
        <w:t>pointers</w:t>
      </w:r>
      <w:r w:rsidR="00846D8B" w:rsidRPr="007F2F90">
        <w:t xml:space="preserve"> </w:t>
      </w:r>
      <w:r w:rsidR="00846D8B">
        <w:t xml:space="preserve">και δεσμεύεται ο απαραίτητος για αυτούς χώρος στη μνήμη, με χρήση της </w:t>
      </w:r>
      <w:proofErr w:type="spellStart"/>
      <w:r w:rsidR="00846D8B">
        <w:rPr>
          <w:lang w:val="en-US"/>
        </w:rPr>
        <w:t>malloc</w:t>
      </w:r>
      <w:proofErr w:type="spellEnd"/>
      <w:r w:rsidR="00846D8B" w:rsidRPr="007F2F90">
        <w:t xml:space="preserve"> (</w:t>
      </w:r>
      <w:r w:rsidR="00846D8B">
        <w:t xml:space="preserve">όπως και στον κώδικα της </w:t>
      </w:r>
      <w:r w:rsidR="00846D8B">
        <w:lastRenderedPageBreak/>
        <w:t xml:space="preserve">άσκησης που βασιστήκαμε). Το μέγεθος των εικόνων είναι </w:t>
      </w:r>
      <w:proofErr w:type="spellStart"/>
      <w:r w:rsidR="00846D8B">
        <w:rPr>
          <w:lang w:val="en-US"/>
        </w:rPr>
        <w:t>NxM</w:t>
      </w:r>
      <w:proofErr w:type="spellEnd"/>
      <w:r w:rsidR="00846D8B">
        <w:t>. Ο πίνακας του μετασχηματισμού</w:t>
      </w:r>
      <w:r w:rsidR="000244C6" w:rsidRPr="007F2F90">
        <w:t xml:space="preserve"> </w:t>
      </w:r>
      <w:r w:rsidR="000244C6">
        <w:t xml:space="preserve">αρχικά δηλώθηκε </w:t>
      </w:r>
      <w:r w:rsidR="000244C6" w:rsidRPr="007F2F90">
        <w:t>3</w:t>
      </w:r>
      <w:r w:rsidR="000244C6">
        <w:rPr>
          <w:lang w:val="en-US"/>
        </w:rPr>
        <w:t>x</w:t>
      </w:r>
      <w:r w:rsidR="000244C6" w:rsidRPr="007F2F90">
        <w:t>3</w:t>
      </w:r>
      <w:r w:rsidR="000244C6">
        <w:t xml:space="preserve"> (όσο ο πίνακας που μας δίνονταν). Στη συνέχεια (για να γίνει ο παραλληλισμός που επιλέξαμε) αλλάχθηκε σε 3</w:t>
      </w:r>
      <w:r w:rsidR="000244C6">
        <w:rPr>
          <w:lang w:val="en-US"/>
        </w:rPr>
        <w:t>x</w:t>
      </w:r>
      <w:r w:rsidR="000244C6" w:rsidRPr="007F2F90">
        <w:t>4</w:t>
      </w:r>
      <w:r w:rsidR="000244C6">
        <w:t xml:space="preserve">. Στην αρχικοποίηση του η επιπλέον στήλη περιέχει μηδενικά ώστε να μην επηρεαστεί το αποτέλεσμα του μετασχηματισμού. Στο τέλος πήρα μετρήσεις της </w:t>
      </w:r>
      <w:r w:rsidR="005D6FC4">
        <w:t>απόδοσης</w:t>
      </w:r>
      <w:r w:rsidR="000244C6" w:rsidRPr="007F2F90">
        <w:t xml:space="preserve"> </w:t>
      </w:r>
      <w:r w:rsidR="000244C6">
        <w:t>(</w:t>
      </w:r>
      <w:r w:rsidR="000244C6">
        <w:rPr>
          <w:lang w:val="en-US"/>
        </w:rPr>
        <w:t>MFLOPS</w:t>
      </w:r>
      <w:r w:rsidR="000244C6" w:rsidRPr="007F2F90">
        <w:t>/</w:t>
      </w:r>
      <w:r w:rsidR="000244C6">
        <w:rPr>
          <w:lang w:val="en-US"/>
        </w:rPr>
        <w:t>sec</w:t>
      </w:r>
      <w:r w:rsidR="000244C6">
        <w:t xml:space="preserve">) και με πίνακα μετασχηματισμού </w:t>
      </w:r>
      <w:r w:rsidR="000244C6" w:rsidRPr="007F2F90">
        <w:t>3</w:t>
      </w:r>
      <w:r w:rsidR="000244C6">
        <w:rPr>
          <w:lang w:val="en-US"/>
        </w:rPr>
        <w:t>x</w:t>
      </w:r>
      <w:r w:rsidR="000244C6" w:rsidRPr="007F2F90">
        <w:t>3</w:t>
      </w:r>
      <w:r w:rsidR="000244C6">
        <w:t xml:space="preserve"> και με 3</w:t>
      </w:r>
      <w:r w:rsidR="000244C6">
        <w:rPr>
          <w:lang w:val="en-US"/>
        </w:rPr>
        <w:t>x</w:t>
      </w:r>
      <w:r w:rsidR="000244C6" w:rsidRPr="007F2F90">
        <w:t xml:space="preserve">4 </w:t>
      </w:r>
      <w:r w:rsidR="000244C6">
        <w:t>για να γίνει πιο σωστή σύγκριση με τον παράλληλο προγραμματισμό.</w:t>
      </w:r>
    </w:p>
    <w:p w:rsidR="00543A68" w:rsidRDefault="000244C6" w:rsidP="00846D8B">
      <w:pPr>
        <w:spacing w:before="240" w:after="0"/>
        <w:jc w:val="both"/>
      </w:pPr>
      <w:r>
        <w:t>Για την υλοποίηση του μετασχηματισμού επιλέχθηκε η εκδοχή ενός 4-απλου</w:t>
      </w:r>
      <w:r w:rsidRPr="007F2F90">
        <w:t xml:space="preserve"> </w:t>
      </w:r>
      <w:r>
        <w:rPr>
          <w:lang w:val="en-US"/>
        </w:rPr>
        <w:t>for</w:t>
      </w:r>
      <w:r>
        <w:t>-</w:t>
      </w:r>
      <w:r>
        <w:rPr>
          <w:lang w:val="en-US"/>
        </w:rPr>
        <w:t>loop</w:t>
      </w:r>
      <w:r w:rsidRPr="007F2F90">
        <w:t xml:space="preserve">. </w:t>
      </w:r>
      <w:r>
        <w:t xml:space="preserve">Τα 2 πρώτα να ορίζουν το </w:t>
      </w:r>
      <w:r>
        <w:rPr>
          <w:lang w:val="en-US"/>
        </w:rPr>
        <w:t>index</w:t>
      </w:r>
      <w:r>
        <w:t xml:space="preserve"> της γραμμής και της στήλης της εικόνας που βρίσκεται το κεντρικό</w:t>
      </w:r>
      <w:r w:rsidRPr="007F2F90">
        <w:t xml:space="preserve"> </w:t>
      </w:r>
      <w:r>
        <w:rPr>
          <w:lang w:val="en-US"/>
        </w:rPr>
        <w:t>pixel</w:t>
      </w:r>
      <w:r w:rsidRPr="007F2F90">
        <w:t xml:space="preserve"> </w:t>
      </w:r>
      <w:r>
        <w:t>που συμμετέχει στο μετασχηματισμό. Για αποφυγή χρήσης</w:t>
      </w:r>
      <w:r w:rsidR="00543A68">
        <w:t xml:space="preserve"> σημείων εκτός πίνακα εικόνας ο μετασχηματισμός δεν εφαρμόζεται στην πρώτη και τελευταία γραμμή και στήλη (περίγραμμα εικόνας).</w:t>
      </w:r>
      <w:r w:rsidR="00543A68" w:rsidRPr="007F2F90">
        <w:t xml:space="preserve"> </w:t>
      </w:r>
      <w:r w:rsidR="00543A68">
        <w:t>Τα 2 εσωτερικά</w:t>
      </w:r>
      <w:r w:rsidR="00543A68" w:rsidRPr="007F2F90">
        <w:t xml:space="preserve"> </w:t>
      </w:r>
      <w:r w:rsidR="00543A68">
        <w:rPr>
          <w:lang w:val="en-US"/>
        </w:rPr>
        <w:t>for</w:t>
      </w:r>
      <w:r w:rsidR="00543A68">
        <w:t xml:space="preserve"> χρησιμοποιούνται για το</w:t>
      </w:r>
      <w:r w:rsidR="00543A68" w:rsidRPr="007F2F90">
        <w:t xml:space="preserve"> </w:t>
      </w:r>
      <w:r w:rsidR="00543A68">
        <w:rPr>
          <w:lang w:val="en-US"/>
        </w:rPr>
        <w:t>index</w:t>
      </w:r>
      <w:r w:rsidR="00543A68">
        <w:t xml:space="preserve"> των </w:t>
      </w:r>
      <w:r w:rsidR="00543A68">
        <w:rPr>
          <w:lang w:val="en-US"/>
        </w:rPr>
        <w:t>pixel</w:t>
      </w:r>
      <w:r w:rsidR="00543A68">
        <w:t xml:space="preserve"> και των τιμών του πίνακα μετασχηματισμού που συμμετέχουν στις πράξεις (πολλαπλασιασμοί και προσθέσεις).</w:t>
      </w:r>
      <w:r w:rsidR="001767E5">
        <w:t xml:space="preserve"> Η μεταβλητή </w:t>
      </w:r>
      <w:r w:rsidR="001767E5">
        <w:rPr>
          <w:lang w:val="en-US"/>
        </w:rPr>
        <w:t>sum</w:t>
      </w:r>
      <w:r w:rsidR="001767E5">
        <w:t xml:space="preserve"> κρατάει το άθροισμα των γινομένων, άρα στην ολοκλήρωση του διπλού εσωτερικού </w:t>
      </w:r>
      <w:r w:rsidR="001767E5">
        <w:rPr>
          <w:lang w:val="en-US"/>
        </w:rPr>
        <w:t>for</w:t>
      </w:r>
      <w:r w:rsidR="001767E5" w:rsidRPr="007F2F90">
        <w:t>-</w:t>
      </w:r>
      <w:r w:rsidR="001767E5">
        <w:rPr>
          <w:lang w:val="en-US"/>
        </w:rPr>
        <w:t>loop</w:t>
      </w:r>
      <w:r w:rsidR="001767E5">
        <w:t xml:space="preserve"> η τιμή της περνάει στον πίνακα της τελικής εικόνας και μηδενίζεται για τον επόμενο υπολογισμό του μετασχηματισμού.</w:t>
      </w:r>
    </w:p>
    <w:p w:rsidR="001767E5" w:rsidRPr="001767E5" w:rsidRDefault="001767E5" w:rsidP="00846D8B">
      <w:pPr>
        <w:spacing w:before="240" w:after="0"/>
        <w:jc w:val="both"/>
      </w:pPr>
    </w:p>
    <w:p w:rsidR="00543A68" w:rsidRDefault="00543A68" w:rsidP="00846D8B">
      <w:pPr>
        <w:spacing w:before="240" w:after="0"/>
        <w:jc w:val="both"/>
      </w:pPr>
      <w:r>
        <w:t xml:space="preserve">Η </w:t>
      </w:r>
      <w:r w:rsidR="005D6FC4">
        <w:t>απόδοση</w:t>
      </w:r>
      <w:r>
        <w:t xml:space="preserve"> του συγκεκριμένου κώδικα είναι</w:t>
      </w:r>
      <w:r w:rsidR="0017641C" w:rsidRPr="007F2F90">
        <w:t xml:space="preserve"> (</w:t>
      </w:r>
      <w:r w:rsidR="0017641C">
        <w:t xml:space="preserve">για εικόνα διαστάσεων </w:t>
      </w:r>
      <w:r w:rsidR="0017641C" w:rsidRPr="007F2F90">
        <w:t>[</w:t>
      </w:r>
      <w:r w:rsidR="0017641C">
        <w:t>Ν</w:t>
      </w:r>
      <w:proofErr w:type="spellStart"/>
      <w:r w:rsidR="0017641C">
        <w:rPr>
          <w:lang w:val="en-US"/>
        </w:rPr>
        <w:t>xM</w:t>
      </w:r>
      <w:proofErr w:type="spellEnd"/>
      <w:r w:rsidR="0017641C" w:rsidRPr="007F2F90">
        <w:t>]=[600</w:t>
      </w:r>
      <w:r w:rsidR="0017641C">
        <w:rPr>
          <w:lang w:val="en-US"/>
        </w:rPr>
        <w:t>x</w:t>
      </w:r>
      <w:r w:rsidR="0017641C" w:rsidRPr="007F2F90">
        <w:t>800)]</w:t>
      </w:r>
      <w:r>
        <w:t xml:space="preserve">: </w:t>
      </w:r>
    </w:p>
    <w:p w:rsidR="00543A68" w:rsidRDefault="00543A68" w:rsidP="00543A68">
      <w:pPr>
        <w:pStyle w:val="ListParagraph"/>
        <w:numPr>
          <w:ilvl w:val="0"/>
          <w:numId w:val="1"/>
        </w:numPr>
        <w:spacing w:before="240" w:after="0"/>
        <w:jc w:val="both"/>
      </w:pPr>
      <w:r w:rsidRPr="00543A68">
        <w:rPr>
          <w:b/>
        </w:rPr>
        <w:t xml:space="preserve">382 </w:t>
      </w:r>
      <w:r w:rsidRPr="00543A68">
        <w:rPr>
          <w:b/>
          <w:lang w:val="en-US"/>
        </w:rPr>
        <w:t>MFLOPS</w:t>
      </w:r>
      <w:r w:rsidRPr="007F2F90">
        <w:rPr>
          <w:b/>
        </w:rPr>
        <w:t>/</w:t>
      </w:r>
      <w:r w:rsidRPr="00543A68">
        <w:rPr>
          <w:b/>
          <w:lang w:val="en-US"/>
        </w:rPr>
        <w:t>sec</w:t>
      </w:r>
      <w:r>
        <w:t xml:space="preserve"> για πίνακα μετασχηματισμού 3</w:t>
      </w:r>
      <w:r w:rsidRPr="00543A68">
        <w:rPr>
          <w:lang w:val="en-US"/>
        </w:rPr>
        <w:t>x</w:t>
      </w:r>
      <w:r w:rsidRPr="007F2F90">
        <w:t xml:space="preserve">4 </w:t>
      </w:r>
    </w:p>
    <w:p w:rsidR="00543A68" w:rsidRPr="007F2F90" w:rsidRDefault="0017641C" w:rsidP="00543A68">
      <w:pPr>
        <w:pStyle w:val="ListParagraph"/>
        <w:numPr>
          <w:ilvl w:val="0"/>
          <w:numId w:val="1"/>
        </w:numPr>
        <w:spacing w:before="240" w:after="0"/>
        <w:jc w:val="both"/>
      </w:pPr>
      <w:r w:rsidRPr="007F2F90">
        <w:rPr>
          <w:b/>
        </w:rPr>
        <w:t>374</w:t>
      </w:r>
      <w:r w:rsidR="00543A68" w:rsidRPr="007F2F90">
        <w:rPr>
          <w:b/>
        </w:rPr>
        <w:t xml:space="preserve"> </w:t>
      </w:r>
      <w:r w:rsidR="00543A68" w:rsidRPr="00543A68">
        <w:rPr>
          <w:b/>
          <w:lang w:val="en-US"/>
        </w:rPr>
        <w:t>MFLOPS</w:t>
      </w:r>
      <w:r w:rsidR="00543A68" w:rsidRPr="007F2F90">
        <w:rPr>
          <w:b/>
        </w:rPr>
        <w:t>/</w:t>
      </w:r>
      <w:r w:rsidR="00543A68" w:rsidRPr="00543A68">
        <w:rPr>
          <w:b/>
          <w:lang w:val="en-US"/>
        </w:rPr>
        <w:t>sec</w:t>
      </w:r>
      <w:r w:rsidR="00543A68">
        <w:t xml:space="preserve"> για πίνακα μετασχηματισμού 3</w:t>
      </w:r>
      <w:r w:rsidR="00543A68" w:rsidRPr="00543A68">
        <w:rPr>
          <w:lang w:val="en-US"/>
        </w:rPr>
        <w:t>x</w:t>
      </w:r>
      <w:r w:rsidR="00543A68" w:rsidRPr="007F2F90">
        <w:t>3.</w:t>
      </w:r>
    </w:p>
    <w:p w:rsidR="0017641C" w:rsidRPr="0017641C" w:rsidRDefault="0017641C" w:rsidP="0017641C">
      <w:pPr>
        <w:spacing w:before="240" w:after="0"/>
        <w:jc w:val="both"/>
      </w:pPr>
      <w:r>
        <w:t>(για τη δεύτερη εκδοχή πρέπει να αλλαχθεί το όριο του</w:t>
      </w:r>
      <w:r w:rsidRPr="007F2F90">
        <w:t xml:space="preserve"> </w:t>
      </w:r>
      <w:r>
        <w:rPr>
          <w:lang w:val="en-US"/>
        </w:rPr>
        <w:t>j</w:t>
      </w:r>
      <w:r w:rsidRPr="007F2F90">
        <w:t>-</w:t>
      </w:r>
      <w:r>
        <w:rPr>
          <w:lang w:val="en-US"/>
        </w:rPr>
        <w:t>loop</w:t>
      </w:r>
      <w:r>
        <w:t xml:space="preserve"> σε</w:t>
      </w:r>
      <w:r w:rsidRPr="007F2F90">
        <w:t xml:space="preserve"> 4</w:t>
      </w:r>
      <w:r>
        <w:t>,</w:t>
      </w:r>
      <w:r w:rsidRPr="007F2F90">
        <w:t xml:space="preserve"> </w:t>
      </w:r>
      <w:r>
        <w:t xml:space="preserve">το </w:t>
      </w:r>
      <w:r w:rsidRPr="007F2F90">
        <w:t>4</w:t>
      </w:r>
      <w:r>
        <w:t>*</w:t>
      </w:r>
      <w:proofErr w:type="spellStart"/>
      <w:r>
        <w:rPr>
          <w:lang w:val="en-US"/>
        </w:rPr>
        <w:t>i</w:t>
      </w:r>
      <w:proofErr w:type="spellEnd"/>
      <w:r w:rsidRPr="007F2F90">
        <w:t xml:space="preserve"> </w:t>
      </w:r>
      <w:r>
        <w:t>σε</w:t>
      </w:r>
      <w:r w:rsidRPr="007F2F90">
        <w:t xml:space="preserve"> 3*</w:t>
      </w:r>
      <w:proofErr w:type="spellStart"/>
      <w:r>
        <w:rPr>
          <w:lang w:val="en-US"/>
        </w:rPr>
        <w:t>i</w:t>
      </w:r>
      <w:proofErr w:type="spellEnd"/>
      <w:r>
        <w:t xml:space="preserve"> στο </w:t>
      </w:r>
      <w:r>
        <w:rPr>
          <w:lang w:val="en-US"/>
        </w:rPr>
        <w:t>index</w:t>
      </w:r>
      <w:r w:rsidRPr="007F2F90">
        <w:t xml:space="preserve"> </w:t>
      </w:r>
      <w:r>
        <w:t>του Κ πίνακα και η αντίστοιχη αρχικοποίηση και δέσμευση μνήμης.</w:t>
      </w:r>
    </w:p>
    <w:p w:rsidR="0017641C" w:rsidRDefault="0017641C" w:rsidP="00846D8B">
      <w:pPr>
        <w:spacing w:before="240" w:after="0"/>
        <w:jc w:val="both"/>
      </w:pPr>
      <w:r>
        <w:t>Με τον πίνακα 3</w:t>
      </w:r>
      <w:r>
        <w:rPr>
          <w:lang w:val="en-US"/>
        </w:rPr>
        <w:t>x</w:t>
      </w:r>
      <w:r w:rsidRPr="007F2F90">
        <w:t>4</w:t>
      </w:r>
      <w:r>
        <w:t xml:space="preserve"> η </w:t>
      </w:r>
      <w:r w:rsidR="005D6FC4">
        <w:t>απόδοση</w:t>
      </w:r>
      <w:r>
        <w:t xml:space="preserve"> αυξάνει καθώς στον υπολογισμό της </w:t>
      </w:r>
      <w:r w:rsidRPr="007F2F90">
        <w:t>(</w:t>
      </w:r>
      <w:r w:rsidRPr="0017641C">
        <w:t>MFLOP</w:t>
      </w:r>
      <w:r>
        <w:t>S/se</w:t>
      </w:r>
      <w:r>
        <w:rPr>
          <w:lang w:val="en-US"/>
        </w:rPr>
        <w:t>c</w:t>
      </w:r>
      <w:r w:rsidRPr="007F2F90">
        <w:t>)</w:t>
      </w:r>
      <w:r>
        <w:t xml:space="preserve"> οι πράξεις που εκτελούνται είναι πλέον </w:t>
      </w:r>
      <w:r w:rsidRPr="007F2F90">
        <w:t>(</w:t>
      </w:r>
      <w:r>
        <w:t>3</w:t>
      </w:r>
      <w:r>
        <w:rPr>
          <w:lang w:val="en-US"/>
        </w:rPr>
        <w:t>x</w:t>
      </w:r>
      <w:r w:rsidRPr="007F2F90">
        <w:t>4)</w:t>
      </w:r>
      <w:proofErr w:type="spellStart"/>
      <w:r>
        <w:rPr>
          <w:lang w:val="en-US"/>
        </w:rPr>
        <w:t>xNxM</w:t>
      </w:r>
      <w:proofErr w:type="spellEnd"/>
      <w:r w:rsidRPr="007F2F90">
        <w:t xml:space="preserve"> </w:t>
      </w:r>
      <w:r>
        <w:t>αντί για (3</w:t>
      </w:r>
      <w:r>
        <w:rPr>
          <w:lang w:val="en-US"/>
        </w:rPr>
        <w:t>x</w:t>
      </w:r>
      <w:r w:rsidRPr="007F2F90">
        <w:t>3)</w:t>
      </w:r>
      <w:proofErr w:type="spellStart"/>
      <w:r>
        <w:rPr>
          <w:lang w:val="en-US"/>
        </w:rPr>
        <w:t>xNxM</w:t>
      </w:r>
      <w:proofErr w:type="spellEnd"/>
      <w:r>
        <w:t xml:space="preserve"> αντίστοιχα.</w:t>
      </w:r>
    </w:p>
    <w:p w:rsidR="005D6FC4" w:rsidRDefault="005D6FC4" w:rsidP="00846D8B">
      <w:pPr>
        <w:spacing w:before="240" w:after="0"/>
        <w:jc w:val="both"/>
      </w:pPr>
      <w:r>
        <w:t xml:space="preserve">Για πιο ορθή σύγκριση, οι χρόνοι εκτέλεσης του κώδικα </w:t>
      </w:r>
      <w:r w:rsidR="000124F2">
        <w:t>αντίστοιχα είναι</w:t>
      </w:r>
      <w:r>
        <w:t>:</w:t>
      </w:r>
    </w:p>
    <w:p w:rsidR="005D6FC4" w:rsidRPr="005D6FC4" w:rsidRDefault="005D6FC4" w:rsidP="005D6FC4">
      <w:pPr>
        <w:pStyle w:val="ListParagraph"/>
        <w:numPr>
          <w:ilvl w:val="0"/>
          <w:numId w:val="2"/>
        </w:numPr>
        <w:spacing w:before="240" w:after="0"/>
        <w:jc w:val="both"/>
        <w:rPr>
          <w:b/>
          <w:lang w:val="en-US"/>
        </w:rPr>
      </w:pPr>
      <w:r w:rsidRPr="005D6FC4">
        <w:rPr>
          <w:b/>
        </w:rPr>
        <w:t>0.0</w:t>
      </w:r>
      <w:r w:rsidR="000124F2">
        <w:rPr>
          <w:b/>
        </w:rPr>
        <w:t>30026</w:t>
      </w:r>
      <w:r w:rsidRPr="005D6FC4">
        <w:rPr>
          <w:b/>
          <w:lang w:val="en-US"/>
        </w:rPr>
        <w:t>sec</w:t>
      </w:r>
    </w:p>
    <w:p w:rsidR="0017641C" w:rsidRDefault="005D6FC4" w:rsidP="005D6FC4">
      <w:pPr>
        <w:pStyle w:val="ListParagraph"/>
        <w:numPr>
          <w:ilvl w:val="0"/>
          <w:numId w:val="2"/>
        </w:numPr>
        <w:spacing w:before="240" w:after="0"/>
        <w:jc w:val="both"/>
        <w:rPr>
          <w:b/>
        </w:rPr>
      </w:pPr>
      <w:r w:rsidRPr="005D6FC4">
        <w:rPr>
          <w:b/>
          <w:lang w:val="en-US"/>
        </w:rPr>
        <w:t>0.024022sec</w:t>
      </w:r>
      <w:r w:rsidRPr="005D6FC4">
        <w:rPr>
          <w:b/>
        </w:rPr>
        <w:t xml:space="preserve"> </w:t>
      </w:r>
    </w:p>
    <w:p w:rsidR="000124F2" w:rsidRPr="007F2F90" w:rsidRDefault="000124F2" w:rsidP="000124F2">
      <w:pPr>
        <w:spacing w:before="240" w:after="0"/>
        <w:jc w:val="both"/>
      </w:pPr>
      <w:r w:rsidRPr="000124F2">
        <w:t>Δηλαδή, στην περίπτωση του μεγαλύτερου πίνακα μετασχηματισμού (3</w:t>
      </w:r>
      <w:r w:rsidRPr="000124F2">
        <w:rPr>
          <w:lang w:val="en-US"/>
        </w:rPr>
        <w:t>x</w:t>
      </w:r>
      <w:r w:rsidRPr="007F2F90">
        <w:t>4</w:t>
      </w:r>
      <w:r w:rsidRPr="000124F2">
        <w:t xml:space="preserve">) απαιτείται περισσότερος χρόνος λόγω μιας επιπλέον επανάληψης στο εσωτερικό </w:t>
      </w:r>
      <w:r w:rsidRPr="000124F2">
        <w:rPr>
          <w:lang w:val="en-US"/>
        </w:rPr>
        <w:t>for</w:t>
      </w:r>
      <w:r w:rsidRPr="007F2F90">
        <w:t>-</w:t>
      </w:r>
      <w:r w:rsidRPr="000124F2">
        <w:rPr>
          <w:lang w:val="en-US"/>
        </w:rPr>
        <w:t>loop</w:t>
      </w:r>
      <w:r w:rsidRPr="007F2F90">
        <w:t>.</w:t>
      </w:r>
    </w:p>
    <w:p w:rsidR="000124F2" w:rsidRPr="007F2F90" w:rsidRDefault="000124F2" w:rsidP="000124F2">
      <w:pPr>
        <w:spacing w:before="240" w:after="0"/>
        <w:jc w:val="both"/>
        <w:rPr>
          <w:b/>
        </w:rPr>
      </w:pPr>
    </w:p>
    <w:p w:rsidR="000244C6" w:rsidRDefault="00543A68" w:rsidP="00846D8B">
      <w:pPr>
        <w:spacing w:before="240" w:after="0"/>
        <w:jc w:val="both"/>
      </w:pPr>
      <w:r>
        <w:t>Πριν από τη συγκεκριμένη εκδοχή</w:t>
      </w:r>
      <w:r w:rsidR="0017641C">
        <w:t xml:space="preserve"> κώδικα</w:t>
      </w:r>
      <w:r>
        <w:t xml:space="preserve"> υλοποιήθηκαν και άλλοι κώδικες για την πράξη του μετασχηματισμού, </w:t>
      </w:r>
      <w:r w:rsidR="0017641C">
        <w:t>με λιγότερα</w:t>
      </w:r>
      <w:r w:rsidR="0017641C" w:rsidRPr="007F2F90">
        <w:t xml:space="preserve"> </w:t>
      </w:r>
      <w:r w:rsidR="0017641C">
        <w:rPr>
          <w:lang w:val="en-US"/>
        </w:rPr>
        <w:t>for</w:t>
      </w:r>
      <w:r w:rsidR="0017641C" w:rsidRPr="007F2F90">
        <w:t>-</w:t>
      </w:r>
      <w:r w:rsidR="0017641C">
        <w:rPr>
          <w:lang w:val="en-US"/>
        </w:rPr>
        <w:t>loop</w:t>
      </w:r>
      <w:r w:rsidR="001767E5">
        <w:t xml:space="preserve"> και πιο απλές εκφράσεις στα </w:t>
      </w:r>
      <w:r w:rsidR="001767E5">
        <w:rPr>
          <w:lang w:val="en-US"/>
        </w:rPr>
        <w:t>indexes</w:t>
      </w:r>
      <w:r w:rsidR="001767E5" w:rsidRPr="007F2F90">
        <w:t xml:space="preserve"> </w:t>
      </w:r>
      <w:r w:rsidR="001767E5">
        <w:t>καθώς οι πίνακες μας είναι μονοδιάστατοι</w:t>
      </w:r>
      <w:r w:rsidR="001767E5" w:rsidRPr="007F2F90">
        <w:t xml:space="preserve">. </w:t>
      </w:r>
      <w:r w:rsidR="001767E5">
        <w:t>Όμως η επιλογή παραλληλισμού που κάναμε μας καθόρισε τη δομή του κώδικα.</w:t>
      </w:r>
    </w:p>
    <w:p w:rsidR="001767E5" w:rsidRPr="007F2F90" w:rsidRDefault="001767E5" w:rsidP="00846D8B">
      <w:pPr>
        <w:spacing w:before="240" w:after="0"/>
        <w:jc w:val="both"/>
      </w:pPr>
    </w:p>
    <w:p w:rsidR="000124F2" w:rsidRPr="007F2F90" w:rsidRDefault="000124F2" w:rsidP="00846D8B">
      <w:pPr>
        <w:spacing w:before="240" w:after="0"/>
        <w:jc w:val="both"/>
      </w:pPr>
    </w:p>
    <w:p w:rsidR="001767E5" w:rsidRPr="00846D8B" w:rsidRDefault="001767E5" w:rsidP="001767E5">
      <w:pPr>
        <w:pStyle w:val="Heading2"/>
      </w:pPr>
      <w:r>
        <w:t xml:space="preserve">Ανάπτυξη – Περιγραφή εκδοχής με </w:t>
      </w:r>
      <w:r w:rsidRPr="00846D8B">
        <w:t>SSE.</w:t>
      </w:r>
    </w:p>
    <w:p w:rsidR="00AC33F1" w:rsidRDefault="001767E5" w:rsidP="001767E5">
      <w:pPr>
        <w:spacing w:before="240" w:after="0"/>
        <w:jc w:val="both"/>
      </w:pPr>
      <w:r>
        <w:t xml:space="preserve">Όπως και στην αρχική άσκηση στην οποία βασιστήκαμε, η δέσμευση μνήμης για τους πίνακες γίνεται με ευθυγράμμιση στα 16 </w:t>
      </w:r>
      <w:r>
        <w:rPr>
          <w:lang w:val="en-US"/>
        </w:rPr>
        <w:t>bytes</w:t>
      </w:r>
      <w:r w:rsidRPr="007F2F90">
        <w:t xml:space="preserve">. </w:t>
      </w:r>
      <w:r>
        <w:t>Πλέον δηλώνεται και η μεταβλητή</w:t>
      </w:r>
      <w:r w:rsidRPr="007F2F90">
        <w:t xml:space="preserve"> </w:t>
      </w:r>
      <w:r>
        <w:rPr>
          <w:lang w:val="en-US"/>
        </w:rPr>
        <w:t>sum</w:t>
      </w:r>
      <w:r w:rsidRPr="007F2F90">
        <w:t xml:space="preserve"> </w:t>
      </w:r>
      <w:r>
        <w:t xml:space="preserve">ως πίνακας καθώς κρατάει τα 4 αθροίσματα του </w:t>
      </w:r>
      <w:r>
        <w:rPr>
          <w:lang w:val="en-US"/>
        </w:rPr>
        <w:t>block</w:t>
      </w:r>
      <w:r>
        <w:t xml:space="preserve"> δεδομένων </w:t>
      </w:r>
      <w:r w:rsidRPr="001767E5">
        <w:t>__m128</w:t>
      </w:r>
      <w:r>
        <w:t xml:space="preserve"> που υπολογίζουν οι </w:t>
      </w:r>
      <w:r>
        <w:rPr>
          <w:lang w:val="en-US"/>
        </w:rPr>
        <w:t>SSE</w:t>
      </w:r>
      <w:r w:rsidRPr="007F2F90">
        <w:t xml:space="preserve"> </w:t>
      </w:r>
      <w:r>
        <w:t>εντολές.</w:t>
      </w:r>
    </w:p>
    <w:p w:rsidR="00AC33F1" w:rsidRPr="00AC33F1" w:rsidRDefault="00AC33F1" w:rsidP="001767E5">
      <w:pPr>
        <w:spacing w:before="240" w:after="0"/>
        <w:jc w:val="both"/>
      </w:pPr>
      <w:r>
        <w:t>Η λογική παραλληλισμού που ακολούθησα ήταν να εντοπίσω 4-αδες δεδομένων των πινάκων μας που χρησιμοποιούνται διαδοχικά στις πράξεις του μετασχηματισμού. Η αρχική ιδέα μου για σπάσιμο της εικόνας σε μπλοκ 4</w:t>
      </w:r>
      <w:r>
        <w:rPr>
          <w:lang w:val="en-US"/>
        </w:rPr>
        <w:t>x</w:t>
      </w:r>
      <w:r w:rsidRPr="007F2F90">
        <w:t>4</w:t>
      </w:r>
      <w:r>
        <w:t xml:space="preserve"> ή έστω</w:t>
      </w:r>
      <w:r w:rsidRPr="007F2F90">
        <w:t xml:space="preserve"> </w:t>
      </w:r>
      <w:r>
        <w:t>τετράδων</w:t>
      </w:r>
      <w:r w:rsidRPr="007F2F90">
        <w:t xml:space="preserve"> </w:t>
      </w:r>
      <w:r>
        <w:t>ολόκληρων γραμμών της, δεν είχε το επιθυμητό αποτέλεσμα καθώς η σειρά χρήσης των δεδομένων δεν ακολουθούσε αυτή την μπλοκ αυτών. Έτσι επιλέχθηκε η λύση του παραλληλισμού με βάση το πλάτος του μπλοκ των δεδομένων που χρησιμοποιούνται λόγω του πίνακα μετασχηματισμού σε κάθε υπολογισμό ενός νέου</w:t>
      </w:r>
      <w:r w:rsidRPr="007F2F90">
        <w:t xml:space="preserve"> </w:t>
      </w:r>
      <w:r>
        <w:rPr>
          <w:lang w:val="en-US"/>
        </w:rPr>
        <w:t>pixel</w:t>
      </w:r>
      <w:r>
        <w:t xml:space="preserve"> στην τελική εικόνα. Έτσι επέκτεινα το πλάτος του πίνακα μετασχηματισμό από 3 σε 4 ώστε να συμβαδίζει με την τετράδα πράξεων που λειτουργούν οι </w:t>
      </w:r>
      <w:r>
        <w:rPr>
          <w:lang w:val="en-US"/>
        </w:rPr>
        <w:t>SSE</w:t>
      </w:r>
      <w:r>
        <w:t xml:space="preserve"> εντολές. Η χρήση μηδενικών στην επιπλέον γραμμή του πίνακα μετασχηματισμού έχει σαν αποτέλεσμα να μην επηρεάζεται το τελικό αποτέλεσμα. Βέβαια το ¼ των πράξεων που γίνονται είναι περιττές.</w:t>
      </w:r>
    </w:p>
    <w:p w:rsidR="001767E5" w:rsidRDefault="00AC33F1" w:rsidP="001767E5">
      <w:pPr>
        <w:spacing w:before="240" w:after="0"/>
        <w:jc w:val="both"/>
      </w:pPr>
      <w:r>
        <w:t xml:space="preserve">Για τους πίνακές μας χρησιμοποιούνται οι </w:t>
      </w:r>
      <w:r>
        <w:rPr>
          <w:lang w:val="en-US"/>
        </w:rPr>
        <w:t>SSE</w:t>
      </w:r>
      <w:r>
        <w:t xml:space="preserve"> </w:t>
      </w:r>
      <w:r>
        <w:rPr>
          <w:lang w:val="en-US"/>
        </w:rPr>
        <w:t>pointers</w:t>
      </w:r>
      <w:r w:rsidRPr="007F2F90">
        <w:t xml:space="preserve"> (</w:t>
      </w:r>
      <w:r>
        <w:t>τύπου</w:t>
      </w:r>
      <w:r w:rsidRPr="007F2F90">
        <w:t>__</w:t>
      </w:r>
      <w:r w:rsidRPr="00AC33F1">
        <w:rPr>
          <w:lang w:val="en-US"/>
        </w:rPr>
        <w:t>m</w:t>
      </w:r>
      <w:r w:rsidRPr="007F2F90">
        <w:t>128)</w:t>
      </w:r>
      <w:r>
        <w:t xml:space="preserve">, </w:t>
      </w:r>
      <w:r w:rsidRPr="007F2F90">
        <w:t>*</w:t>
      </w:r>
      <w:proofErr w:type="spellStart"/>
      <w:r>
        <w:rPr>
          <w:lang w:val="en-US"/>
        </w:rPr>
        <w:t>va</w:t>
      </w:r>
      <w:proofErr w:type="spellEnd"/>
      <w:r w:rsidRPr="007F2F90">
        <w:t>,*</w:t>
      </w:r>
      <w:proofErr w:type="spellStart"/>
      <w:r>
        <w:rPr>
          <w:lang w:val="en-US"/>
        </w:rPr>
        <w:t>vb</w:t>
      </w:r>
      <w:proofErr w:type="spellEnd"/>
      <w:r w:rsidRPr="007F2F90">
        <w:t>,*</w:t>
      </w:r>
      <w:proofErr w:type="spellStart"/>
      <w:r>
        <w:rPr>
          <w:lang w:val="en-US"/>
        </w:rPr>
        <w:t>vc</w:t>
      </w:r>
      <w:proofErr w:type="spellEnd"/>
      <w:r w:rsidRPr="007F2F90">
        <w:t>, *</w:t>
      </w:r>
      <w:proofErr w:type="spellStart"/>
      <w:r>
        <w:rPr>
          <w:lang w:val="en-US"/>
        </w:rPr>
        <w:t>vsum</w:t>
      </w:r>
      <w:proofErr w:type="spellEnd"/>
      <w:r>
        <w:t xml:space="preserve"> για τους πίνακες </w:t>
      </w:r>
      <w:r>
        <w:rPr>
          <w:lang w:val="en-US"/>
        </w:rPr>
        <w:t>P</w:t>
      </w:r>
      <w:r w:rsidRPr="007F2F90">
        <w:t xml:space="preserve">, </w:t>
      </w:r>
      <w:r>
        <w:rPr>
          <w:lang w:val="en-US"/>
        </w:rPr>
        <w:t>K</w:t>
      </w:r>
      <w:r w:rsidRPr="007F2F90">
        <w:t xml:space="preserve">, </w:t>
      </w:r>
      <w:proofErr w:type="spellStart"/>
      <w:r>
        <w:rPr>
          <w:lang w:val="en-US"/>
        </w:rPr>
        <w:t>newP</w:t>
      </w:r>
      <w:proofErr w:type="spellEnd"/>
      <w:r>
        <w:t xml:space="preserve"> και </w:t>
      </w:r>
      <w:r>
        <w:rPr>
          <w:lang w:val="en-US"/>
        </w:rPr>
        <w:t>sum</w:t>
      </w:r>
      <w:r>
        <w:t xml:space="preserve"> αντίστοιχα. Η αρχικοποίηση των 2 τελευταίων γίνεται </w:t>
      </w:r>
      <w:r w:rsidR="000A4A52">
        <w:t xml:space="preserve">εσωτερικά των 2 εξωτερικών </w:t>
      </w:r>
      <w:r w:rsidR="000A4A52">
        <w:rPr>
          <w:lang w:val="en-US"/>
        </w:rPr>
        <w:t>for</w:t>
      </w:r>
      <w:r w:rsidR="000A4A52" w:rsidRPr="007F2F90">
        <w:t>-</w:t>
      </w:r>
      <w:r w:rsidR="000A4A52">
        <w:rPr>
          <w:lang w:val="en-US"/>
        </w:rPr>
        <w:t>loops</w:t>
      </w:r>
      <w:r w:rsidR="000A4A52">
        <w:t xml:space="preserve"> του κώδικα του μετασχηματισμού, γιατί αυτοί αλλάζουν τιμή με την ολοκλήρωση κάθε πλήρους εφαρμογής</w:t>
      </w:r>
      <w:r>
        <w:t xml:space="preserve"> </w:t>
      </w:r>
      <w:r w:rsidR="000A4A52">
        <w:t xml:space="preserve">μιας πράξης μετασχηματισμού και τον υπολογισμό της τιμής του νέου </w:t>
      </w:r>
      <w:r w:rsidR="000A4A52">
        <w:rPr>
          <w:lang w:val="en-US"/>
        </w:rPr>
        <w:t>pixel</w:t>
      </w:r>
      <w:r w:rsidR="000A4A52" w:rsidRPr="007F2F90">
        <w:t xml:space="preserve">. </w:t>
      </w:r>
      <w:r w:rsidR="000A4A52">
        <w:t xml:space="preserve">Αντίθετα, η αρχικοποίηση των </w:t>
      </w:r>
      <w:proofErr w:type="spellStart"/>
      <w:r w:rsidR="000A4A52">
        <w:rPr>
          <w:lang w:val="en-US"/>
        </w:rPr>
        <w:t>va</w:t>
      </w:r>
      <w:proofErr w:type="spellEnd"/>
      <w:r w:rsidR="000A4A52" w:rsidRPr="007F2F90">
        <w:t xml:space="preserve"> </w:t>
      </w:r>
      <w:r w:rsidR="000A4A52">
        <w:t xml:space="preserve">και </w:t>
      </w:r>
      <w:proofErr w:type="spellStart"/>
      <w:r w:rsidR="000A4A52">
        <w:rPr>
          <w:lang w:val="en-US"/>
        </w:rPr>
        <w:t>vb</w:t>
      </w:r>
      <w:proofErr w:type="spellEnd"/>
      <w:r w:rsidR="000A4A52" w:rsidRPr="007F2F90">
        <w:t xml:space="preserve"> </w:t>
      </w:r>
      <w:r w:rsidR="000A4A52">
        <w:t>γίνεται εσωτερικά του</w:t>
      </w:r>
      <w:r w:rsidR="000A4A52" w:rsidRPr="007F2F90">
        <w:t xml:space="preserve"> </w:t>
      </w:r>
      <w:r w:rsidR="000A4A52">
        <w:t xml:space="preserve">εσωτερικού </w:t>
      </w:r>
      <w:r w:rsidR="000A4A52">
        <w:rPr>
          <w:lang w:val="en-US"/>
        </w:rPr>
        <w:t>for</w:t>
      </w:r>
      <w:r w:rsidR="000A4A52" w:rsidRPr="007F2F90">
        <w:t>-</w:t>
      </w:r>
      <w:r w:rsidR="000A4A52">
        <w:rPr>
          <w:lang w:val="en-US"/>
        </w:rPr>
        <w:t>loop</w:t>
      </w:r>
      <w:r w:rsidR="000A4A52">
        <w:t xml:space="preserve"> του κώδικα του μετασχηματισμού, μόνο που με τη χρήση των </w:t>
      </w:r>
      <w:r w:rsidR="000A4A52">
        <w:rPr>
          <w:lang w:val="en-US"/>
        </w:rPr>
        <w:t>SSE</w:t>
      </w:r>
      <w:r w:rsidR="000A4A52" w:rsidRPr="007F2F90">
        <w:t xml:space="preserve"> </w:t>
      </w:r>
      <w:r w:rsidR="000A4A52">
        <w:t>εντολών και του παραλληλισμού</w:t>
      </w:r>
      <w:r w:rsidR="000A4A52" w:rsidRPr="007F2F90">
        <w:t xml:space="preserve"> </w:t>
      </w:r>
      <w:r w:rsidR="000A4A52">
        <w:t xml:space="preserve">οι 4 πράξεις ανά γραμμή του πίνακα μετασχηματισμού (και των αντίστοιχων τιμών των </w:t>
      </w:r>
      <w:r w:rsidR="000A4A52">
        <w:rPr>
          <w:lang w:val="en-US"/>
        </w:rPr>
        <w:t>pixels</w:t>
      </w:r>
      <w:r w:rsidR="000A4A52">
        <w:t xml:space="preserve"> της αρχικής εικόνας) πλέον αυτό αποτελείτε μόνο από ένα </w:t>
      </w:r>
      <w:r w:rsidR="000A4A52">
        <w:rPr>
          <w:lang w:val="en-US"/>
        </w:rPr>
        <w:t>for</w:t>
      </w:r>
      <w:r w:rsidR="000A4A52" w:rsidRPr="007F2F90">
        <w:t>-</w:t>
      </w:r>
      <w:r w:rsidR="000A4A52">
        <w:rPr>
          <w:lang w:val="en-US"/>
        </w:rPr>
        <w:t>loop</w:t>
      </w:r>
      <w:r w:rsidR="000A4A52" w:rsidRPr="007F2F90">
        <w:t xml:space="preserve"> (</w:t>
      </w:r>
      <w:r w:rsidR="000A4A52">
        <w:t>για κάθε γραμμή του πίνακα μετασχηματισμού)</w:t>
      </w:r>
      <w:r w:rsidR="000A4A52" w:rsidRPr="007F2F90">
        <w:t>.</w:t>
      </w:r>
    </w:p>
    <w:p w:rsidR="000A4A52" w:rsidRDefault="000A4A52" w:rsidP="001767E5">
      <w:pPr>
        <w:spacing w:before="240" w:after="0"/>
        <w:jc w:val="both"/>
      </w:pPr>
      <w:r>
        <w:t>Στις αρχικοποιήσεις των παραπάνω δεικτών χρησιμοποιήθηκαν οι εκφράσεις του</w:t>
      </w:r>
      <w:r w:rsidRPr="007F2F90">
        <w:t xml:space="preserve"> </w:t>
      </w:r>
      <w:r>
        <w:rPr>
          <w:lang w:val="en-US"/>
        </w:rPr>
        <w:t>index</w:t>
      </w:r>
      <w:r>
        <w:t xml:space="preserve"> των πινάκων που είχαμε υπολογίσει στην εκδοχή χωρίς τις</w:t>
      </w:r>
      <w:r w:rsidRPr="007F2F90">
        <w:t xml:space="preserve"> </w:t>
      </w:r>
      <w:r>
        <w:rPr>
          <w:lang w:val="en-US"/>
        </w:rPr>
        <w:t>SSE</w:t>
      </w:r>
      <w:r>
        <w:t xml:space="preserve"> εντολές, μόνο που χρειάστηκε στην διάσταση της στήλης</w:t>
      </w:r>
      <w:r w:rsidRPr="007F2F90">
        <w:t xml:space="preserve"> </w:t>
      </w:r>
      <w:r>
        <w:t xml:space="preserve">να κάνουμε ευθυγράμμιση σε πολλαπλάσια του 4, ώστε να συμπίπτει η φόρτωση του πίνακα με την ευθυγράμμιση ανά 16 </w:t>
      </w:r>
      <w:r>
        <w:rPr>
          <w:lang w:val="en-US"/>
        </w:rPr>
        <w:t>byte</w:t>
      </w:r>
      <w:r>
        <w:t xml:space="preserve"> που έχουμε εφαρμόσει και στη μνήμη.</w:t>
      </w:r>
    </w:p>
    <w:p w:rsidR="000A4A52" w:rsidRDefault="000A4A52" w:rsidP="000A4A52">
      <w:pPr>
        <w:spacing w:before="240" w:after="0"/>
        <w:jc w:val="both"/>
      </w:pPr>
      <w:r>
        <w:t xml:space="preserve"> Η ταχύτητα του συγκεκριμένου κώδικα είναι</w:t>
      </w:r>
      <w:r w:rsidRPr="007F2F90">
        <w:t xml:space="preserve"> (</w:t>
      </w:r>
      <w:r>
        <w:t xml:space="preserve">για εικόνα διαστάσεων </w:t>
      </w:r>
      <w:r w:rsidRPr="007F2F90">
        <w:t>[</w:t>
      </w:r>
      <w:r>
        <w:t>Ν</w:t>
      </w:r>
      <w:proofErr w:type="spellStart"/>
      <w:r>
        <w:rPr>
          <w:lang w:val="en-US"/>
        </w:rPr>
        <w:t>xM</w:t>
      </w:r>
      <w:proofErr w:type="spellEnd"/>
      <w:r w:rsidRPr="007F2F90">
        <w:t>]=[600</w:t>
      </w:r>
      <w:r>
        <w:rPr>
          <w:lang w:val="en-US"/>
        </w:rPr>
        <w:t>x</w:t>
      </w:r>
      <w:r w:rsidRPr="007F2F90">
        <w:t>800)]</w:t>
      </w:r>
      <w:r>
        <w:t xml:space="preserve">: </w:t>
      </w:r>
    </w:p>
    <w:p w:rsidR="000A4A52" w:rsidRDefault="000A4A52" w:rsidP="000A4A52">
      <w:pPr>
        <w:pStyle w:val="ListParagraph"/>
        <w:numPr>
          <w:ilvl w:val="0"/>
          <w:numId w:val="1"/>
        </w:numPr>
        <w:spacing w:before="240" w:after="0"/>
        <w:jc w:val="both"/>
      </w:pPr>
      <w:r>
        <w:rPr>
          <w:b/>
        </w:rPr>
        <w:t>717</w:t>
      </w:r>
      <w:r w:rsidRPr="00543A68">
        <w:rPr>
          <w:b/>
        </w:rPr>
        <w:t xml:space="preserve"> </w:t>
      </w:r>
      <w:r w:rsidRPr="00543A68">
        <w:rPr>
          <w:b/>
          <w:lang w:val="en-US"/>
        </w:rPr>
        <w:t>MFLOPS</w:t>
      </w:r>
      <w:r w:rsidRPr="007F2F90">
        <w:rPr>
          <w:b/>
        </w:rPr>
        <w:t>/</w:t>
      </w:r>
      <w:r w:rsidRPr="00543A68">
        <w:rPr>
          <w:b/>
          <w:lang w:val="en-US"/>
        </w:rPr>
        <w:t>sec</w:t>
      </w:r>
      <w:r>
        <w:t xml:space="preserve"> για πίνακα μετασχηματισμού 3</w:t>
      </w:r>
      <w:r w:rsidRPr="00543A68">
        <w:rPr>
          <w:lang w:val="en-US"/>
        </w:rPr>
        <w:t>x</w:t>
      </w:r>
      <w:r w:rsidRPr="007F2F90">
        <w:t xml:space="preserve">4 </w:t>
      </w:r>
      <w:r>
        <w:t xml:space="preserve">(άρα </w:t>
      </w:r>
      <w:r w:rsidRPr="007F2F90">
        <w:t>(</w:t>
      </w:r>
      <w:r>
        <w:t>3</w:t>
      </w:r>
      <w:r>
        <w:rPr>
          <w:lang w:val="en-US"/>
        </w:rPr>
        <w:t>x</w:t>
      </w:r>
      <w:r w:rsidRPr="007F2F90">
        <w:t>4)</w:t>
      </w:r>
      <w:proofErr w:type="spellStart"/>
      <w:r>
        <w:rPr>
          <w:lang w:val="en-US"/>
        </w:rPr>
        <w:t>xNxM</w:t>
      </w:r>
      <w:proofErr w:type="spellEnd"/>
      <w:r>
        <w:t xml:space="preserve"> πράξεις).</w:t>
      </w:r>
    </w:p>
    <w:p w:rsidR="000A4A52" w:rsidRDefault="000A4A52" w:rsidP="000A4A52">
      <w:pPr>
        <w:spacing w:before="240" w:after="0"/>
        <w:jc w:val="both"/>
      </w:pPr>
    </w:p>
    <w:p w:rsidR="00AC33F1" w:rsidRPr="007F2F90" w:rsidRDefault="000A4A52" w:rsidP="001767E5">
      <w:pPr>
        <w:spacing w:before="240" w:after="0"/>
        <w:jc w:val="both"/>
        <w:rPr>
          <w:u w:val="single"/>
        </w:rPr>
      </w:pPr>
      <w:r w:rsidRPr="005D6FC4">
        <w:rPr>
          <w:u w:val="single"/>
        </w:rPr>
        <w:t xml:space="preserve">Συγκρίνοντας με την αντίστοιχη </w:t>
      </w:r>
      <w:r w:rsidR="005D6FC4" w:rsidRPr="005D6FC4">
        <w:rPr>
          <w:u w:val="single"/>
        </w:rPr>
        <w:t xml:space="preserve">εκδοχή του γραμμικού κώδικα βλέπουμε ότι πετύχαμε </w:t>
      </w:r>
      <w:r w:rsidR="005D6FC4" w:rsidRPr="005D6FC4">
        <w:rPr>
          <w:b/>
          <w:u w:val="single"/>
          <w:lang w:val="en-US"/>
        </w:rPr>
        <w:t>x</w:t>
      </w:r>
      <w:r w:rsidR="005D6FC4" w:rsidRPr="007F2F90">
        <w:rPr>
          <w:b/>
          <w:u w:val="single"/>
        </w:rPr>
        <w:t>1.87</w:t>
      </w:r>
      <w:r w:rsidR="005D6FC4" w:rsidRPr="005D6FC4">
        <w:rPr>
          <w:u w:val="single"/>
        </w:rPr>
        <w:t xml:space="preserve">αύξηση της ταχύτητας ή </w:t>
      </w:r>
      <w:r w:rsidR="005D6FC4" w:rsidRPr="005D6FC4">
        <w:rPr>
          <w:b/>
          <w:u w:val="single"/>
        </w:rPr>
        <w:t>87%</w:t>
      </w:r>
      <w:r w:rsidR="005D6FC4" w:rsidRPr="005D6FC4">
        <w:rPr>
          <w:u w:val="single"/>
        </w:rPr>
        <w:t xml:space="preserve"> </w:t>
      </w:r>
    </w:p>
    <w:p w:rsidR="001767E5" w:rsidRPr="001767E5" w:rsidRDefault="001767E5" w:rsidP="00846D8B">
      <w:pPr>
        <w:spacing w:before="240" w:after="0"/>
        <w:jc w:val="both"/>
      </w:pPr>
    </w:p>
    <w:sectPr w:rsidR="001767E5" w:rsidRPr="001767E5" w:rsidSect="009413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5F" w:rsidRDefault="00E4335F" w:rsidP="00F207A5">
      <w:pPr>
        <w:spacing w:after="0" w:line="240" w:lineRule="auto"/>
      </w:pPr>
      <w:r>
        <w:separator/>
      </w:r>
    </w:p>
  </w:endnote>
  <w:endnote w:type="continuationSeparator" w:id="0">
    <w:p w:rsidR="00E4335F" w:rsidRDefault="00E4335F" w:rsidP="00F2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5F" w:rsidRDefault="00E4335F" w:rsidP="00F207A5">
      <w:pPr>
        <w:spacing w:after="0" w:line="240" w:lineRule="auto"/>
      </w:pPr>
      <w:r>
        <w:separator/>
      </w:r>
    </w:p>
  </w:footnote>
  <w:footnote w:type="continuationSeparator" w:id="0">
    <w:p w:rsidR="00E4335F" w:rsidRDefault="00E4335F" w:rsidP="00F207A5">
      <w:pPr>
        <w:spacing w:after="0" w:line="240" w:lineRule="auto"/>
      </w:pPr>
      <w:r>
        <w:continuationSeparator/>
      </w:r>
    </w:p>
  </w:footnote>
  <w:footnote w:id="1">
    <w:p w:rsidR="00F207A5" w:rsidRDefault="00F207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725A2">
          <w:rPr>
            <w:rStyle w:val="Hyperlink"/>
          </w:rPr>
          <w:t>http://stackoverflow.com/questions/33696092/whats-the-correct-replacement-for-posix-memalign-in-windows</w:t>
        </w:r>
      </w:hyperlink>
    </w:p>
    <w:p w:rsidR="00F207A5" w:rsidRDefault="00F207A5">
      <w:pPr>
        <w:pStyle w:val="FootnoteText"/>
      </w:pPr>
    </w:p>
  </w:footnote>
  <w:footnote w:id="2">
    <w:p w:rsidR="00F207A5" w:rsidRDefault="00F207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725A2">
          <w:rPr>
            <w:rStyle w:val="Hyperlink"/>
          </w:rPr>
          <w:t>http://www.insomnia.gr/topic/374643-%CF%84%CF%85%CF%87%CE%B1%CE%AF%CE%BF%CE%B9-%CE%B1%CF%81%CE%B9%CE%B8%CE%BC%CE%BF%CE%AF-%CF%83%CE%B5-c/</w:t>
        </w:r>
      </w:hyperlink>
    </w:p>
    <w:p w:rsidR="00F207A5" w:rsidRDefault="00F207A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089"/>
    <w:multiLevelType w:val="hybridMultilevel"/>
    <w:tmpl w:val="A9E41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53BF5"/>
    <w:multiLevelType w:val="hybridMultilevel"/>
    <w:tmpl w:val="B2FC18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1DA"/>
    <w:rsid w:val="000124F2"/>
    <w:rsid w:val="000244C6"/>
    <w:rsid w:val="000A4A52"/>
    <w:rsid w:val="0017641C"/>
    <w:rsid w:val="001767E5"/>
    <w:rsid w:val="002701DA"/>
    <w:rsid w:val="002C5045"/>
    <w:rsid w:val="00543A68"/>
    <w:rsid w:val="00577754"/>
    <w:rsid w:val="005D6FC4"/>
    <w:rsid w:val="007F2F90"/>
    <w:rsid w:val="00844014"/>
    <w:rsid w:val="00846D8B"/>
    <w:rsid w:val="009413DA"/>
    <w:rsid w:val="009B729A"/>
    <w:rsid w:val="00AC33F1"/>
    <w:rsid w:val="00CD0C0E"/>
    <w:rsid w:val="00E4335F"/>
    <w:rsid w:val="00F2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6FF4"/>
  <w15:docId w15:val="{2A88C230-7380-4C4F-BA58-0705F53C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3DA"/>
  </w:style>
  <w:style w:type="paragraph" w:styleId="Heading1">
    <w:name w:val="heading 1"/>
    <w:basedOn w:val="Normal"/>
    <w:next w:val="Normal"/>
    <w:link w:val="Heading1Char"/>
    <w:uiPriority w:val="9"/>
    <w:qFormat/>
    <w:rsid w:val="00844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207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07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07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07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07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07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0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4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somnia.gr/topic/374643-%CF%84%CF%85%CF%87%CE%B1%CE%AF%CE%BF%CE%B9-%CE%B1%CF%81%CE%B9%CE%B8%CE%BC%CE%BF%CE%AF-%CF%83%CE%B5-c/" TargetMode="External"/><Relationship Id="rId1" Type="http://schemas.openxmlformats.org/officeDocument/2006/relationships/hyperlink" Target="http://stackoverflow.com/questions/33696092/whats-the-correct-replacement-for-posix-memalign-i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07495-AACC-40C7-83D3-325B9AD5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ma_aggelidi@yahoo.gr</cp:lastModifiedBy>
  <cp:revision>4</cp:revision>
  <dcterms:created xsi:type="dcterms:W3CDTF">2017-03-30T16:15:00Z</dcterms:created>
  <dcterms:modified xsi:type="dcterms:W3CDTF">2017-03-30T19:19:00Z</dcterms:modified>
</cp:coreProperties>
</file>