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дальнейшей работы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github</w:t>
      </w:r>
    </w:p>
    <w:p>
      <w:pPr>
        <w:numPr>
          <w:ilvl w:val="0"/>
          <w:numId w:val="1001"/>
        </w:numPr>
        <w:pStyle w:val="Compact"/>
      </w:pPr>
      <w:r>
        <w:t xml:space="preserve">Настроить markdown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каталог для данного курса, перейдём в него (рис. 1).</w:t>
      </w:r>
    </w:p>
    <w:p>
      <w:pPr>
        <w:pStyle w:val="CaptionedFigure"/>
      </w:pPr>
      <w:bookmarkStart w:id="25" w:name="fig:001"/>
      <w:r>
        <w:drawing>
          <wp:inline>
            <wp:extent cx="5334000" cy="1426845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Создадим репозиторий на основе предложенного шаблона, назовём его study_2024-2025_mathmod (рис. 2).</w:t>
      </w:r>
    </w:p>
    <w:p>
      <w:pPr>
        <w:pStyle w:val="CaptionedFigure"/>
      </w:pPr>
      <w:bookmarkStart w:id="29" w:name="fig:002"/>
      <w:r>
        <w:drawing>
          <wp:inline>
            <wp:extent cx="5334000" cy="4233862"/>
            <wp:effectExtent b="0" l="0" r="0" t="0"/>
            <wp:docPr descr="Рис. 2: Создание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Клонируем репозиторий в наш каталог (рис. 3).</w:t>
      </w:r>
    </w:p>
    <w:p>
      <w:pPr>
        <w:pStyle w:val="CaptionedFigure"/>
      </w:pPr>
      <w:bookmarkStart w:id="33" w:name="fig:003"/>
      <w:r>
        <w:drawing>
          <wp:inline>
            <wp:extent cx="5334000" cy="1391840"/>
            <wp:effectExtent b="0" l="0" r="0" t="0"/>
            <wp:docPr descr="Рис. 3: Клониров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Клонирование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Чтобы создать нужную структуру курса, создадим необходимые каталоги (рис. 4).</w:t>
      </w:r>
    </w:p>
    <w:p>
      <w:pPr>
        <w:pStyle w:val="CaptionedFigure"/>
      </w:pPr>
      <w:bookmarkStart w:id="37" w:name="fig:004"/>
      <w:r>
        <w:drawing>
          <wp:inline>
            <wp:extent cx="5334000" cy="1446847"/>
            <wp:effectExtent b="0" l="0" r="0" t="0"/>
            <wp:docPr descr="Рис. 4: Выбираем нужный курс, создаём структуру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Выбираем нужный курс, создаём структуру</w:t>
      </w:r>
    </w:p>
    <w:p>
      <w:pPr>
        <w:numPr>
          <w:ilvl w:val="0"/>
          <w:numId w:val="1006"/>
        </w:numPr>
        <w:pStyle w:val="Compact"/>
      </w:pPr>
      <w:r>
        <w:t xml:space="preserve">Отправим файлы на сервер (рис. 5).</w:t>
      </w:r>
    </w:p>
    <w:p>
      <w:pPr>
        <w:pStyle w:val="CaptionedFigure"/>
      </w:pPr>
      <w:bookmarkStart w:id="41" w:name="fig:005"/>
      <w:r>
        <w:drawing>
          <wp:inline>
            <wp:extent cx="5334000" cy="1320165"/>
            <wp:effectExtent b="0" l="0" r="0" t="0"/>
            <wp:docPr descr="Рис. 5: Отправка файлов на сервер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Отправка файлов на сервер</w:t>
      </w:r>
    </w:p>
    <w:p>
      <w:pPr>
        <w:numPr>
          <w:ilvl w:val="0"/>
          <w:numId w:val="1007"/>
        </w:numPr>
        <w:pStyle w:val="Compact"/>
      </w:pPr>
      <w:r>
        <w:t xml:space="preserve">Проверим, что всё выгрузилось корректно и github готов к работе (рис. 6).</w:t>
      </w:r>
    </w:p>
    <w:p>
      <w:pPr>
        <w:pStyle w:val="CaptionedFigure"/>
      </w:pPr>
      <w:bookmarkStart w:id="45" w:name="fig:006"/>
      <w:r>
        <w:drawing>
          <wp:inline>
            <wp:extent cx="5334000" cy="3275541"/>
            <wp:effectExtent b="0" l="0" r="0" t="0"/>
            <wp:docPr descr="Рис. 6: Проверка корректности выполнения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корректности выполнения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настроила github для дальнейшей работы на курсе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Алиева Милена Арифовна</dc:creator>
  <dc:language>ru-RU</dc:language>
  <cp:keywords/>
  <dcterms:created xsi:type="dcterms:W3CDTF">2025-02-22T14:14:04Z</dcterms:created>
  <dcterms:modified xsi:type="dcterms:W3CDTF">2025-02-22T14:14:04Z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Настройка рабочего пространства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