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9EF" w:rsidRDefault="00E379EF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hidden="0" allowOverlap="1" wp14:anchorId="7664FB91" wp14:editId="1B13D6B3">
            <wp:simplePos x="0" y="0"/>
            <wp:positionH relativeFrom="column">
              <wp:posOffset>3729990</wp:posOffset>
            </wp:positionH>
            <wp:positionV relativeFrom="page">
              <wp:posOffset>-4445</wp:posOffset>
            </wp:positionV>
            <wp:extent cx="2724150" cy="742950"/>
            <wp:effectExtent l="0" t="0" r="0" b="0"/>
            <wp:wrapSquare wrapText="bothSides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015" w:rsidRPr="0049184F" w:rsidRDefault="00C72015" w:rsidP="00E379EF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высшего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образования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C72015" w:rsidRPr="0049184F" w:rsidRDefault="00C72015" w:rsidP="00C7201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</w:rPr>
        <w:t>национальный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</w:rPr>
        <w:t xml:space="preserve"> исследовательский университет)»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ВЫПУСКНАЯ КВАЛИФИКАЦИОННАЯ РАБОТА</w:t>
      </w:r>
    </w:p>
    <w:p w:rsidR="00C72015" w:rsidRPr="0049184F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proofErr w:type="gramEnd"/>
      <w:r w:rsidRPr="0049184F">
        <w:rPr>
          <w:rFonts w:ascii="Times New Roman" w:eastAsia="Times New Roman" w:hAnsi="Times New Roman" w:cs="Times New Roman"/>
          <w:b/>
          <w:sz w:val="28"/>
          <w:szCs w:val="28"/>
        </w:rPr>
        <w:t xml:space="preserve"> курсу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3045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2015" w:rsidRPr="00E73045" w:rsidRDefault="00C72015" w:rsidP="00C7201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:rsidR="00C72015" w:rsidRPr="008401DC" w:rsidRDefault="00C72015" w:rsidP="00C7201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</w:t>
      </w:r>
      <w:proofErr w:type="gramStart"/>
      <w:r w:rsidRPr="008401DC">
        <w:rPr>
          <w:rFonts w:ascii="Times New Roman" w:eastAsia="Calibri" w:hAnsi="Times New Roman" w:cs="Times New Roman"/>
          <w:b/>
          <w:sz w:val="28"/>
          <w:szCs w:val="28"/>
        </w:rPr>
        <w:t>композиционных</w:t>
      </w:r>
      <w:proofErr w:type="gramEnd"/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Default="00C72015" w:rsidP="00C72015">
      <w:pPr>
        <w:spacing w:line="360" w:lineRule="auto"/>
        <w:jc w:val="center"/>
        <w:rPr>
          <w:u w:val="single"/>
        </w:rPr>
      </w:pPr>
    </w:p>
    <w:p w:rsidR="00A3126E" w:rsidRDefault="00A3126E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Default="00E379EF" w:rsidP="00C72015">
      <w:pPr>
        <w:spacing w:line="360" w:lineRule="auto"/>
        <w:jc w:val="center"/>
        <w:rPr>
          <w:u w:val="single"/>
        </w:rPr>
      </w:pPr>
    </w:p>
    <w:p w:rsidR="00E379EF" w:rsidRPr="0049184F" w:rsidRDefault="00E379EF" w:rsidP="00C72015">
      <w:pPr>
        <w:spacing w:line="360" w:lineRule="auto"/>
        <w:jc w:val="center"/>
        <w:rPr>
          <w:u w:val="single"/>
        </w:rPr>
      </w:pPr>
    </w:p>
    <w:p w:rsidR="00C72015" w:rsidRPr="0049184F" w:rsidRDefault="00C72015" w:rsidP="00C72015">
      <w:pPr>
        <w:spacing w:line="360" w:lineRule="auto"/>
        <w:jc w:val="center"/>
        <w:rPr>
          <w:u w:val="single"/>
        </w:rPr>
      </w:pPr>
    </w:p>
    <w:p w:rsidR="00C72015" w:rsidRPr="00C72015" w:rsidRDefault="00C72015" w:rsidP="00C72015">
      <w:pPr>
        <w:spacing w:line="360" w:lineRule="auto"/>
        <w:jc w:val="center"/>
        <w:rPr>
          <w:u w:val="single"/>
          <w:lang w:val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Семина Юлия Васильевна</w:t>
      </w:r>
    </w:p>
    <w:p w:rsidR="00C72015" w:rsidRDefault="00C72015" w:rsidP="00C72015">
      <w:pPr>
        <w:spacing w:line="360" w:lineRule="auto"/>
        <w:jc w:val="center"/>
      </w:pPr>
    </w:p>
    <w:p w:rsidR="00C72015" w:rsidRPr="0049184F" w:rsidRDefault="00C72015" w:rsidP="00C72015">
      <w:pPr>
        <w:spacing w:line="360" w:lineRule="auto"/>
        <w:jc w:val="center"/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C72015" w:rsidRDefault="00C72015" w:rsidP="00C72015">
      <w:pPr>
        <w:pStyle w:val="1"/>
        <w:ind w:firstLine="0"/>
        <w:rPr>
          <w:b/>
          <w:bCs/>
          <w:lang w:val="ru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05051808"/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3126E" w:rsidRDefault="00A3126E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E2B" w:rsidRDefault="00324E2B" w:rsidP="00E379EF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7ECE" w:rsidRDefault="00C72015" w:rsidP="00713363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2023</w:t>
      </w:r>
      <w:bookmarkEnd w:id="0"/>
      <w:r w:rsidR="008A7EC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eastAsia="Arial" w:cs="Times New Roman"/>
          <w:b w:val="0"/>
          <w:kern w:val="0"/>
          <w:sz w:val="28"/>
          <w:szCs w:val="22"/>
          <w:lang w:eastAsia="ru-RU" w:bidi="ar-SA"/>
        </w:rPr>
        <w:id w:val="1943714477"/>
        <w:docPartObj>
          <w:docPartGallery w:val="Table of Contents"/>
          <w:docPartUnique/>
        </w:docPartObj>
      </w:sdtPr>
      <w:sdtContent>
        <w:p w:rsidR="00EF617A" w:rsidRPr="00E6085A" w:rsidRDefault="00EF617A" w:rsidP="00E6085A">
          <w:pPr>
            <w:pStyle w:val="ae"/>
            <w:spacing w:before="0"/>
            <w:ind w:firstLine="0"/>
            <w:rPr>
              <w:rFonts w:cs="Times New Roman"/>
              <w:szCs w:val="28"/>
            </w:rPr>
          </w:pPr>
          <w:r w:rsidRPr="00E6085A">
            <w:rPr>
              <w:rFonts w:cs="Times New Roman"/>
              <w:szCs w:val="28"/>
            </w:rPr>
            <w:t>Содержание</w:t>
          </w:r>
        </w:p>
        <w:p w:rsidR="00EF617A" w:rsidRPr="00E6085A" w:rsidRDefault="00EF617A" w:rsidP="00C83845">
          <w:pPr>
            <w:pStyle w:val="11"/>
            <w:tabs>
              <w:tab w:val="clear" w:pos="0"/>
              <w:tab w:val="clear" w:pos="142"/>
              <w:tab w:val="left" w:pos="284"/>
              <w:tab w:val="left" w:pos="426"/>
            </w:tabs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Введение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3</w:t>
          </w:r>
        </w:p>
        <w:p w:rsidR="00EF617A" w:rsidRPr="00E6085A" w:rsidRDefault="00EF617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Аналитическая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1.1 Постановка задачи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F617A" w:rsidRPr="00E6085A" w:rsidRDefault="00EF617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 Описание используемых методов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6</w:t>
          </w:r>
        </w:p>
        <w:p w:rsidR="00EF617A" w:rsidRPr="00E6085A" w:rsidRDefault="00EF617A" w:rsidP="00424577">
          <w:pPr>
            <w:pStyle w:val="3"/>
            <w:tabs>
              <w:tab w:val="left" w:pos="142"/>
            </w:tabs>
            <w:spacing w:after="0"/>
            <w:ind w:left="446" w:right="2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1.2.1 Метод линейной регрессии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7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1.2.2 Метод Лассо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8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.2.3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Метод опорных векторов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9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1.2.4 Метод случайного леса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10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1.2.5 Дерево решений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11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1.2.6 Метод </w:t>
          </w:r>
          <w:r w:rsidRPr="00E6085A">
            <w:rPr>
              <w:rFonts w:ascii="Times New Roman" w:hAnsi="Times New Roman"/>
              <w:sz w:val="28"/>
              <w:szCs w:val="28"/>
              <w:lang w:val="en-US"/>
            </w:rPr>
            <w:t>k</w:t>
          </w:r>
          <w:r w:rsidRPr="00E6085A">
            <w:rPr>
              <w:rFonts w:ascii="Times New Roman" w:hAnsi="Times New Roman"/>
              <w:sz w:val="28"/>
              <w:szCs w:val="28"/>
            </w:rPr>
            <w:t>-ближайших соседей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12</w:t>
          </w:r>
        </w:p>
        <w:p w:rsidR="00EF617A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1.2.7 Метод градиентного бустинга</w:t>
          </w:r>
          <w:r w:rsidR="00EF617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13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lastRenderedPageBreak/>
            <w:t>1.2.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8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Полносвязные нейронные сети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14</w:t>
          </w:r>
        </w:p>
        <w:p w:rsidR="00EF617A" w:rsidRPr="00E6085A" w:rsidRDefault="00EF617A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>.2.9</w:t>
          </w:r>
          <w:r w:rsidRPr="00E6085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114819" w:rsidRPr="00E6085A">
            <w:rPr>
              <w:rFonts w:ascii="Times New Roman" w:hAnsi="Times New Roman"/>
              <w:sz w:val="28"/>
              <w:szCs w:val="28"/>
            </w:rPr>
            <w:t xml:space="preserve">Перекрестная проверка. Поиск гиперпараметров по сетке. Метрики качества моделей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15</w:t>
          </w:r>
        </w:p>
        <w:p w:rsidR="00114819" w:rsidRPr="00E6085A" w:rsidRDefault="00114819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 Разведочный анализ данных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17</w:t>
          </w:r>
        </w:p>
        <w:p w:rsidR="00114819" w:rsidRPr="00E6085A" w:rsidRDefault="00114819" w:rsidP="00C83845">
          <w:pPr>
            <w:pStyle w:val="3"/>
            <w:tabs>
              <w:tab w:val="left" w:pos="142"/>
            </w:tabs>
            <w:spacing w:after="0"/>
            <w:ind w:left="446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1.3.1 Поиск и исключение выбросов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21</w:t>
          </w:r>
        </w:p>
        <w:p w:rsidR="00E6085A" w:rsidRPr="00E6085A" w:rsidRDefault="00E6085A" w:rsidP="00424577">
          <w:pPr>
            <w:pStyle w:val="11"/>
            <w:numPr>
              <w:ilvl w:val="0"/>
              <w:numId w:val="27"/>
            </w:numPr>
            <w:tabs>
              <w:tab w:val="left" w:pos="993"/>
            </w:tabs>
            <w:ind w:left="0" w:firstLine="709"/>
            <w:rPr>
              <w:szCs w:val="28"/>
            </w:rPr>
          </w:pPr>
          <w:r w:rsidRPr="00E6085A">
            <w:rPr>
              <w:bCs/>
              <w:szCs w:val="28"/>
            </w:rPr>
            <w:t>Практическая часть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szCs w:val="28"/>
            </w:rPr>
            <w:t>24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2.1 Предобработка данных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4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 xml:space="preserve">2.2 Разработка и обучение модели 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E6085A">
            <w:rPr>
              <w:rFonts w:ascii="Times New Roman" w:hAnsi="Times New Roman"/>
              <w:sz w:val="28"/>
              <w:szCs w:val="28"/>
            </w:rPr>
            <w:t>2</w:t>
          </w:r>
          <w:r w:rsidR="00C83845">
            <w:rPr>
              <w:rFonts w:ascii="Times New Roman" w:hAnsi="Times New Roman"/>
              <w:sz w:val="28"/>
              <w:szCs w:val="28"/>
            </w:rPr>
            <w:t>5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2.3 Тестирование модели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30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  <w:shd w:val="clear" w:color="auto" w:fill="FFFFFF"/>
            </w:rPr>
            <w:t xml:space="preserve">2.4 </w:t>
          </w:r>
          <w:r w:rsidRPr="00E6085A">
            <w:rPr>
              <w:rFonts w:ascii="Times New Roman" w:hAnsi="Times New Roman"/>
              <w:sz w:val="28"/>
              <w:szCs w:val="28"/>
            </w:rPr>
            <w:t>Нейронная сеть для рекомендаций соотношения матрица-наполнитель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31</w:t>
          </w:r>
        </w:p>
        <w:p w:rsidR="00E6085A" w:rsidRPr="00E6085A" w:rsidRDefault="00E6085A" w:rsidP="00C83845">
          <w:pPr>
            <w:pStyle w:val="21"/>
            <w:tabs>
              <w:tab w:val="left" w:pos="142"/>
            </w:tabs>
            <w:spacing w:after="0"/>
            <w:ind w:left="1069" w:firstLine="0"/>
            <w:rPr>
              <w:rFonts w:ascii="Times New Roman" w:hAnsi="Times New Roman"/>
              <w:sz w:val="28"/>
              <w:szCs w:val="28"/>
            </w:rPr>
          </w:pPr>
          <w:r w:rsidRPr="00E6085A">
            <w:rPr>
              <w:rFonts w:ascii="Times New Roman" w:hAnsi="Times New Roman"/>
              <w:sz w:val="28"/>
              <w:szCs w:val="28"/>
            </w:rPr>
            <w:t>2.5 Разработка приложения</w:t>
          </w:r>
          <w:r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35</w:t>
          </w:r>
        </w:p>
        <w:p w:rsidR="00E6085A" w:rsidRPr="00E6085A" w:rsidRDefault="00424577" w:rsidP="00C83845">
          <w:pPr>
            <w:pStyle w:val="21"/>
            <w:numPr>
              <w:ilvl w:val="1"/>
              <w:numId w:val="27"/>
            </w:numPr>
            <w:tabs>
              <w:tab w:val="left" w:pos="142"/>
            </w:tabs>
            <w:spacing w:after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lastRenderedPageBreak/>
            <w:t xml:space="preserve"> 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t>Создание удаленного репозитория</w:t>
          </w:r>
          <w:r w:rsidR="00E6085A" w:rsidRPr="00E6085A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83845">
            <w:rPr>
              <w:rFonts w:ascii="Times New Roman" w:hAnsi="Times New Roman"/>
              <w:sz w:val="28"/>
              <w:szCs w:val="28"/>
            </w:rPr>
            <w:t>36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Заключение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37</w:t>
          </w:r>
        </w:p>
        <w:p w:rsidR="00E6085A" w:rsidRPr="00E6085A" w:rsidRDefault="00E6085A" w:rsidP="00424577">
          <w:pPr>
            <w:pStyle w:val="11"/>
            <w:ind w:left="0" w:firstLine="709"/>
            <w:rPr>
              <w:bCs/>
              <w:szCs w:val="28"/>
            </w:rPr>
          </w:pPr>
          <w:r w:rsidRPr="00E6085A">
            <w:rPr>
              <w:bCs/>
              <w:szCs w:val="28"/>
            </w:rPr>
            <w:t>Список использованных источников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38</w:t>
          </w:r>
        </w:p>
        <w:p w:rsidR="00EF617A" w:rsidRPr="00EF617A" w:rsidRDefault="00E6085A" w:rsidP="00424577">
          <w:pPr>
            <w:pStyle w:val="11"/>
            <w:ind w:left="0" w:firstLine="709"/>
          </w:pPr>
          <w:r w:rsidRPr="00E6085A">
            <w:rPr>
              <w:bCs/>
              <w:szCs w:val="28"/>
            </w:rPr>
            <w:t>Приложение А</w:t>
          </w:r>
          <w:r w:rsidRPr="00E6085A">
            <w:rPr>
              <w:szCs w:val="28"/>
            </w:rPr>
            <w:ptab w:relativeTo="margin" w:alignment="right" w:leader="dot"/>
          </w:r>
          <w:r w:rsidR="00C83845">
            <w:rPr>
              <w:bCs/>
              <w:szCs w:val="28"/>
            </w:rPr>
            <w:t>40</w:t>
          </w:r>
        </w:p>
      </w:sdtContent>
    </w:sdt>
    <w:p w:rsidR="00A45736" w:rsidRDefault="00B831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B0BAD1" wp14:editId="65FBA988">
                <wp:simplePos x="0" y="0"/>
                <wp:positionH relativeFrom="column">
                  <wp:posOffset>2739390</wp:posOffset>
                </wp:positionH>
                <wp:positionV relativeFrom="page">
                  <wp:posOffset>9838690</wp:posOffset>
                </wp:positionV>
                <wp:extent cx="628650" cy="37147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654FF" id="Прямоугольник 2" o:spid="_x0000_s1026" style="position:absolute;margin-left:215.7pt;margin-top:774.7pt;width:49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" fillcolor="white [3212]" stroked="f" strokeweight="1pt">
                <w10:wrap anchory="page"/>
              </v:rect>
            </w:pict>
          </mc:Fallback>
        </mc:AlternateContent>
      </w:r>
    </w:p>
    <w:p w:rsidR="00665B33" w:rsidRPr="00713363" w:rsidRDefault="00665B33" w:rsidP="00713363">
      <w:pPr>
        <w:pStyle w:val="1"/>
        <w:spacing w:after="300" w:line="360" w:lineRule="auto"/>
        <w:ind w:firstLine="0"/>
        <w:rPr>
          <w:rStyle w:val="ad"/>
          <w:bCs w:val="0"/>
          <w:sz w:val="32"/>
        </w:rPr>
      </w:pPr>
      <w:bookmarkStart w:id="1" w:name="_Toc133856382"/>
      <w:bookmarkStart w:id="2" w:name="_Toc133936772"/>
      <w:r w:rsidRPr="00713363">
        <w:rPr>
          <w:rStyle w:val="ad"/>
          <w:bCs w:val="0"/>
          <w:sz w:val="32"/>
        </w:rPr>
        <w:t>Введение</w:t>
      </w:r>
      <w:bookmarkEnd w:id="1"/>
      <w:bookmarkEnd w:id="2"/>
    </w:p>
    <w:p w:rsidR="008711C0" w:rsidRDefault="00424577" w:rsidP="008711C0">
      <w:pPr>
        <w:pStyle w:val="ae"/>
        <w:spacing w:after="0"/>
        <w:jc w:val="both"/>
        <w:rPr>
          <w:rStyle w:val="ad"/>
          <w:bCs w:val="0"/>
          <w:sz w:val="28"/>
        </w:rPr>
      </w:pPr>
      <w:r>
        <w:rPr>
          <w:rStyle w:val="ad"/>
          <w:bCs w:val="0"/>
          <w:sz w:val="28"/>
        </w:rPr>
        <w:t>Композиционные материалы – э</w:t>
      </w:r>
      <w:r w:rsidR="008711C0" w:rsidRPr="008711C0">
        <w:rPr>
          <w:rStyle w:val="ad"/>
          <w:bCs w:val="0"/>
          <w:sz w:val="28"/>
        </w:rPr>
        <w:t>то материалы, которые состоят из двух или более отдельных компонентов, объединенных в единое целое. Они объединяют в себе свойства и преимущества различных компонентов, что позволяет создавать матери</w:t>
      </w:r>
      <w:r w:rsidR="008711C0" w:rsidRPr="008711C0">
        <w:rPr>
          <w:rStyle w:val="ad"/>
          <w:bCs w:val="0"/>
          <w:sz w:val="28"/>
        </w:rPr>
        <w:lastRenderedPageBreak/>
        <w:t>алы с уникальными свойствами и характеристиками. Такие материалы используются во многих отраслях промышленности, включая авиацию, судостроение, машиностроение, энергетику и медицину. Их применение позволяет сократить вес и объем конструкций, повысить их прочность, жесткость и устойчивость к воздействию различных нагрузок и факторов</w:t>
      </w:r>
      <w:r w:rsidR="008711C0">
        <w:rPr>
          <w:rStyle w:val="ad"/>
          <w:bCs w:val="0"/>
          <w:sz w:val="28"/>
        </w:rPr>
        <w:t>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Современные композиты изготавливаются из материалов: полимеры, керамика, стеклянные и углеродные волокна, но данный принцип сохраняется. У такого подхода есть и недостаток: даже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</w:rPr>
        <w:t xml:space="preserve">На входе имеются данные о начальных свойствах компонентов композиционных материалов </w:t>
      </w:r>
      <w:r w:rsidRPr="008711C0">
        <w:rPr>
          <w:rFonts w:ascii="Times New Roman" w:hAnsi="Times New Roman" w:cs="Times New Roman"/>
          <w:sz w:val="28"/>
          <w:szCs w:val="28"/>
        </w:rPr>
        <w:lastRenderedPageBreak/>
        <w:t xml:space="preserve">(количество связующего, наполнителя, температурный режим отверждения и т.д.). </w:t>
      </w:r>
    </w:p>
    <w:p w:rsidR="008711C0" w:rsidRP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11C0">
        <w:rPr>
          <w:rFonts w:ascii="Times New Roman" w:hAnsi="Times New Roman" w:cs="Times New Roman"/>
          <w:sz w:val="28"/>
          <w:szCs w:val="28"/>
          <w:lang w:val="ru-RU"/>
        </w:rPr>
        <w:t>Цель: н</w:t>
      </w:r>
      <w:r w:rsidRPr="008711C0">
        <w:rPr>
          <w:rFonts w:ascii="Times New Roman" w:hAnsi="Times New Roman" w:cs="Times New Roman"/>
          <w:sz w:val="28"/>
          <w:szCs w:val="28"/>
        </w:rPr>
        <w:t>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8711C0" w:rsidRDefault="008711C0" w:rsidP="008711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711C0">
        <w:rPr>
          <w:rFonts w:ascii="Times New Roman" w:eastAsia="Times New Roman" w:hAnsi="Times New Roman" w:cs="Times New Roman"/>
          <w:sz w:val="28"/>
          <w:szCs w:val="28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возможными новыми характеристиками материалов, и цифровыми двойниками новых композитов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8711C0" w:rsidRDefault="00B23D0D" w:rsidP="00F07984">
      <w:pPr>
        <w:pStyle w:val="ae"/>
        <w:spacing w:before="0"/>
        <w:ind w:firstLine="0"/>
      </w:pPr>
      <w:r>
        <w:t>1 Аналитическая часть</w:t>
      </w:r>
    </w:p>
    <w:p w:rsidR="00982AC4" w:rsidRDefault="00982AC4" w:rsidP="00F6070F">
      <w:pPr>
        <w:pStyle w:val="ae"/>
        <w:numPr>
          <w:ilvl w:val="1"/>
          <w:numId w:val="6"/>
        </w:numPr>
        <w:ind w:left="0" w:firstLine="709"/>
        <w:jc w:val="both"/>
      </w:pPr>
      <w:r>
        <w:t>Постановка задачи</w:t>
      </w:r>
    </w:p>
    <w:p w:rsidR="00982AC4" w:rsidRDefault="00982AC4" w:rsidP="00306370">
      <w:pPr>
        <w:pStyle w:val="af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2AC4">
        <w:rPr>
          <w:rFonts w:ascii="Times New Roman" w:hAnsi="Times New Roman" w:cs="Times New Roman"/>
          <w:sz w:val="28"/>
          <w:szCs w:val="28"/>
        </w:rPr>
        <w:t>Для исследовательской работы были даны 2 файла: X_bp.xlsx (с данными о параметрах базальтопластика, состоящий из 102</w:t>
      </w:r>
      <w:r w:rsidR="00306370">
        <w:rPr>
          <w:rFonts w:ascii="Times New Roman" w:hAnsi="Times New Roman" w:cs="Times New Roman"/>
          <w:sz w:val="28"/>
          <w:szCs w:val="28"/>
        </w:rPr>
        <w:t>3 строки и 10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 и X_nup.xlsx (данными нашивок углепластика, состоящий из 104</w:t>
      </w:r>
      <w:r w:rsidR="00306370">
        <w:rPr>
          <w:rFonts w:ascii="Times New Roman" w:hAnsi="Times New Roman" w:cs="Times New Roman"/>
          <w:sz w:val="28"/>
          <w:szCs w:val="28"/>
        </w:rPr>
        <w:t>0 строк</w:t>
      </w:r>
      <w:r w:rsidRPr="00982AC4">
        <w:rPr>
          <w:rFonts w:ascii="Times New Roman" w:hAnsi="Times New Roman" w:cs="Times New Roman"/>
          <w:sz w:val="28"/>
          <w:szCs w:val="28"/>
        </w:rPr>
        <w:t xml:space="preserve"> и </w:t>
      </w:r>
      <w:r w:rsidR="00306370">
        <w:rPr>
          <w:rFonts w:ascii="Times New Roman" w:hAnsi="Times New Roman" w:cs="Times New Roman"/>
          <w:sz w:val="28"/>
          <w:szCs w:val="28"/>
        </w:rPr>
        <w:t>3</w:t>
      </w:r>
      <w:r w:rsidRPr="00982AC4">
        <w:rPr>
          <w:rFonts w:ascii="Times New Roman" w:hAnsi="Times New Roman" w:cs="Times New Roman"/>
          <w:sz w:val="28"/>
          <w:szCs w:val="28"/>
        </w:rPr>
        <w:t xml:space="preserve"> столбцов). </w:t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5B311D" wp14:editId="1ED06841">
            <wp:extent cx="6049645" cy="263842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95" r="1178" b="20090"/>
                    <a:stretch/>
                  </pic:blipFill>
                  <pic:spPr bwMode="auto">
                    <a:xfrm>
                      <a:off x="0" y="0"/>
                      <a:ext cx="6049928" cy="263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Данные датасета о параметрах базальтопластика</w:t>
      </w:r>
    </w:p>
    <w:p w:rsidR="00602CBC" w:rsidRDefault="00602CBC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06370" w:rsidRPr="00306370" w:rsidRDefault="00306370" w:rsidP="00306370">
      <w:pPr>
        <w:pStyle w:val="af2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0637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1902A8" wp14:editId="5402C562">
            <wp:extent cx="5708515" cy="24098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17" r="6717" b="36172"/>
                    <a:stretch/>
                  </pic:blipFill>
                  <pic:spPr bwMode="auto">
                    <a:xfrm>
                      <a:off x="0" y="0"/>
                      <a:ext cx="5713785" cy="241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C4" w:rsidRP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sz w:val="28"/>
          <w:szCs w:val="28"/>
          <w:lang w:val="ru-RU" w:eastAsia="zh-CN" w:bidi="hi-IN"/>
        </w:rPr>
        <w:t>Рисунок 2 – Данные датасета о параметрах углепластика</w:t>
      </w:r>
    </w:p>
    <w:p w:rsidR="00982AC4" w:rsidRDefault="00982AC4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602CBC" w:rsidRPr="0003223D" w:rsidRDefault="00602CBC" w:rsidP="00602C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t>Задача собрать исходные дан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>ные файлы в единый набор данных</w:t>
      </w:r>
      <w:r w:rsidR="0003223D"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, чтобы </w:t>
      </w:r>
      <w:r w:rsidRPr="0003223D">
        <w:rPr>
          <w:rFonts w:ascii="Times New Roman" w:hAnsi="Times New Roman" w:cs="Times New Roman"/>
          <w:sz w:val="28"/>
          <w:szCs w:val="28"/>
        </w:rPr>
        <w:t>разработать модели для прогноза модуля упругости при растяжении, прочности при растяжении и с</w:t>
      </w:r>
      <w:r w:rsidR="0003223D" w:rsidRPr="0003223D">
        <w:rPr>
          <w:rFonts w:ascii="Times New Roman" w:hAnsi="Times New Roman" w:cs="Times New Roman"/>
          <w:sz w:val="28"/>
          <w:szCs w:val="28"/>
        </w:rPr>
        <w:t>оотношения матрица-</w:t>
      </w:r>
      <w:r w:rsidR="0003223D" w:rsidRPr="0003223D">
        <w:rPr>
          <w:rFonts w:ascii="Times New Roman" w:hAnsi="Times New Roman" w:cs="Times New Roman"/>
          <w:sz w:val="28"/>
          <w:szCs w:val="28"/>
        </w:rPr>
        <w:lastRenderedPageBreak/>
        <w:t>наполнитель.</w:t>
      </w:r>
      <w:r w:rsidR="0003223D"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03223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Понимаем, что эти исходные датасеты имеют разную размерность. 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Объединение датасетов выполнено по условию задачи по типу </w:t>
      </w:r>
      <w:r w:rsidRPr="0003223D">
        <w:rPr>
          <w:rFonts w:ascii="Times New Roman" w:hAnsi="Times New Roman" w:cs="Times New Roman"/>
          <w:sz w:val="28"/>
          <w:szCs w:val="28"/>
          <w:lang w:val="en-US" w:eastAsia="zh-CN" w:bidi="hi-IN"/>
        </w:rPr>
        <w:t>INNER</w:t>
      </w:r>
      <w:r w:rsidRPr="0003223D">
        <w:rPr>
          <w:rFonts w:ascii="Times New Roman" w:hAnsi="Times New Roman" w:cs="Times New Roman"/>
          <w:sz w:val="28"/>
          <w:szCs w:val="28"/>
          <w:lang w:val="ru-RU" w:eastAsia="zh-CN" w:bidi="hi-IN"/>
        </w:rPr>
        <w:t>.</w:t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511BEF" wp14:editId="1D1BA62C">
            <wp:extent cx="5863066" cy="9239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34"/>
                    <a:stretch/>
                  </pic:blipFill>
                  <pic:spPr bwMode="auto">
                    <a:xfrm>
                      <a:off x="0" y="0"/>
                      <a:ext cx="5863066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CBC" w:rsidRDefault="00602CBC" w:rsidP="00602CBC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Рисунок 3 – Объединение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датасета по индексу</w:t>
      </w:r>
    </w:p>
    <w:p w:rsidR="00602CBC" w:rsidRDefault="00602CBC" w:rsidP="001E117D">
      <w:pPr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Объединенный датасет содержит 13 признаков и 1023 строки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.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Часть данных удалена на начальном этапе исследования из X_nup</w:t>
      </w: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.</w:t>
      </w:r>
    </w:p>
    <w:p w:rsidR="00602CBC" w:rsidRP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lastRenderedPageBreak/>
        <w:t>Столбец Угол нашивки, град показал всего два уникальных значения. Это категориальный признак.</w:t>
      </w:r>
      <w:r w:rsidR="0003223D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 xml:space="preserve"> </w:t>
      </w:r>
      <w:r w:rsidRPr="00602CBC"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Применим бинарное кодирование: приведём столбец к значениям 0 и 1.</w:t>
      </w:r>
    </w:p>
    <w:p w:rsidR="00602CBC" w:rsidRDefault="00602CBC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</w:pPr>
      <w:r w:rsidRPr="00602CBC"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Если не приводить категориальный признак к числовому со значениями 0 и 1, это может повлиять на корректность вычисления описательной статистики, выбора и обучения модели, написания нейросети, так как большинство алгоритмов машинного обучения не могут работать с категориальными признаками напрямую.</w:t>
      </w:r>
    </w:p>
    <w:p w:rsidR="0003223D" w:rsidRDefault="0003223D" w:rsidP="00602CB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 w:eastAsia="zh-CN" w:bidi="hi-IN"/>
        </w:rPr>
        <w:t>Проведем разведочный анализ данных. Получим информацию объединенного датасета:</w:t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 w:rsidRPr="0003223D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035A8FF" wp14:editId="475DEB93">
            <wp:extent cx="2743200" cy="17775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09" r="977" b="7742"/>
                    <a:stretch/>
                  </pic:blipFill>
                  <pic:spPr bwMode="auto">
                    <a:xfrm>
                      <a:off x="0" y="0"/>
                      <a:ext cx="2743200" cy="177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23D" w:rsidRDefault="0003223D" w:rsidP="0003223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Рисунок 4 – Информация о типах данных датасета</w:t>
      </w:r>
    </w:p>
    <w:p w:rsidR="0003223D" w:rsidRDefault="0003223D" w:rsidP="00424577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bCs/>
          <w:sz w:val="28"/>
          <w:szCs w:val="28"/>
          <w:lang w:val="ru-RU" w:eastAsia="zh-CN" w:bidi="hi-IN"/>
        </w:rPr>
        <w:t>Разведочный анализ данных на первом этапе показывает, что пропусков и дубликатов нет.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3223D">
        <w:rPr>
          <w:rFonts w:ascii="Times New Roman" w:hAnsi="Times New Roman" w:cs="Times New Roman"/>
          <w:sz w:val="28"/>
        </w:rPr>
        <w:t xml:space="preserve">Затем </w:t>
      </w:r>
      <w:r w:rsidRPr="0003223D">
        <w:rPr>
          <w:rFonts w:ascii="Times New Roman" w:hAnsi="Times New Roman" w:cs="Times New Roman"/>
          <w:sz w:val="28"/>
          <w:lang w:val="ru-RU"/>
        </w:rPr>
        <w:t>требуется получить описательную статистику данных</w:t>
      </w:r>
      <w:r w:rsidRPr="0003223D">
        <w:rPr>
          <w:rFonts w:ascii="Times New Roman" w:hAnsi="Times New Roman" w:cs="Times New Roman"/>
          <w:sz w:val="28"/>
        </w:rPr>
        <w:t>, нарисовать гистограммы распределения каждой из переменной, диаграммы ящика с усами</w:t>
      </w:r>
      <w:r w:rsidRPr="0003223D">
        <w:rPr>
          <w:rFonts w:ascii="Times New Roman" w:hAnsi="Times New Roman" w:cs="Times New Roman"/>
          <w:sz w:val="28"/>
          <w:lang w:val="ru-RU"/>
        </w:rPr>
        <w:t xml:space="preserve"> (боксплоты)</w:t>
      </w:r>
      <w:r w:rsidRPr="0003223D">
        <w:rPr>
          <w:rFonts w:ascii="Times New Roman" w:hAnsi="Times New Roman" w:cs="Times New Roman"/>
          <w:sz w:val="28"/>
        </w:rPr>
        <w:t>, попарные графики рассеяния точек.</w:t>
      </w:r>
    </w:p>
    <w:p w:rsidR="0003223D" w:rsidRDefault="0003223D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Изучить датасет на предмет выбросов в данных и применить выбранный способ удаления выбросов. Получить информацию очищенного от шумов и выбросов датасета</w:t>
      </w:r>
      <w:r w:rsidR="00910BF0">
        <w:rPr>
          <w:rFonts w:ascii="Times New Roman" w:hAnsi="Times New Roman" w:cs="Times New Roman"/>
          <w:sz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Провести предобработку (препроцессинг) данных. Выбрать метод препроцессинга и получить графики распределения данных до и после предобработки.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Обучить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остальных происходит обучение моделей. 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10BF0" w:rsidRDefault="00910BF0" w:rsidP="000322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прогноза, на выбор учащегося).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точность модели на тренировочном и тестовом датасете.</w:t>
      </w:r>
    </w:p>
    <w:p w:rsidR="00910BF0" w:rsidRDefault="00910BF0" w:rsidP="00910BF0">
      <w:pPr>
        <w:tabs>
          <w:tab w:val="left" w:pos="1134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Создать репозиторий в GitHub / GitLab и разместить там код исследования. Оформить файл README.</w:t>
      </w:r>
    </w:p>
    <w:p w:rsidR="00910BF0" w:rsidRDefault="00910BF0" w:rsidP="00F6070F">
      <w:pPr>
        <w:pStyle w:val="ae"/>
        <w:jc w:val="both"/>
      </w:pPr>
      <w:r>
        <w:t>1.2 Описание используемых методов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разделе приводится краткое описание методов, которые предполагается использовать для решения поставленной задачи.</w:t>
      </w:r>
    </w:p>
    <w:p w:rsidR="00C163E0" w:rsidRPr="00C163E0" w:rsidRDefault="00C163E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Основным инструментом для анализа и построения моделей является язык программирования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и его библиотеки.</w:t>
      </w:r>
    </w:p>
    <w:p w:rsidR="00910BF0" w:rsidRDefault="00910BF0" w:rsidP="00910B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Рассмотрим особенности, а также достоинства и недостатки каждого из используемых в данной работе методов. </w:t>
      </w:r>
    </w:p>
    <w:p w:rsidR="00910BF0" w:rsidRPr="00D66B3D" w:rsidRDefault="00910BF0" w:rsidP="00D73393">
      <w:pPr>
        <w:pStyle w:val="af5"/>
      </w:pPr>
      <w:r w:rsidRPr="00CE1650">
        <w:t>Данная задача в рамках классификации категорий машинного обучения относится к машинному обучению с учителем</w:t>
      </w:r>
      <w:r>
        <w:t xml:space="preserve"> и традиционно </w:t>
      </w:r>
      <w:r w:rsidRPr="00CE1650">
        <w:t>это задача регрессии</w:t>
      </w:r>
      <w:r>
        <w:t xml:space="preserve">. </w:t>
      </w:r>
      <w:r w:rsidRPr="00B67153">
        <w:t>Цель любого алгоритма обучения с учителем — определить функцию потерь и минимизировать её</w:t>
      </w:r>
      <w:r>
        <w:t>,</w:t>
      </w:r>
      <w:r w:rsidRPr="00CE1650">
        <w:t xml:space="preserve"> поэтому для наилучшего решения в процессе исследования были</w:t>
      </w:r>
      <w:r w:rsidRPr="00D66B3D">
        <w:t xml:space="preserve"> примен</w:t>
      </w:r>
      <w:r w:rsidRPr="00CE1650">
        <w:t>ены</w:t>
      </w:r>
      <w:r w:rsidRPr="00D66B3D">
        <w:t xml:space="preserve"> следующие методы: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 w:rsidRPr="00E45D07">
        <w:t>линейная</w:t>
      </w:r>
      <w:proofErr w:type="gramEnd"/>
      <w:r w:rsidRPr="00E45D07">
        <w:t xml:space="preserve"> регрессия;</w:t>
      </w:r>
    </w:p>
    <w:p w:rsidR="00725912" w:rsidRPr="00E45D07" w:rsidRDefault="00725912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r>
        <w:t>Лассо;</w:t>
      </w:r>
    </w:p>
    <w:p w:rsidR="000149DD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lastRenderedPageBreak/>
        <w:t>метод</w:t>
      </w:r>
      <w:proofErr w:type="gramEnd"/>
      <w:r w:rsidRPr="00E45D07">
        <w:t xml:space="preserve"> опорных векторов;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>
        <w:t>с</w:t>
      </w:r>
      <w:r w:rsidRPr="00E45D07">
        <w:t>лучайный</w:t>
      </w:r>
      <w:proofErr w:type="gramEnd"/>
      <w:r w:rsidRPr="00E45D07">
        <w:t xml:space="preserve"> лес;</w:t>
      </w:r>
    </w:p>
    <w:p w:rsidR="000149DD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proofErr w:type="gramStart"/>
      <w:r w:rsidRPr="00E45D07">
        <w:t>дерево</w:t>
      </w:r>
      <w:proofErr w:type="gramEnd"/>
      <w:r w:rsidRPr="00E45D07">
        <w:t xml:space="preserve"> решений;</w:t>
      </w:r>
    </w:p>
    <w:p w:rsidR="00910BF0" w:rsidRPr="00E45D07" w:rsidRDefault="000149DD" w:rsidP="00D51AAA">
      <w:pPr>
        <w:pStyle w:val="af5"/>
        <w:numPr>
          <w:ilvl w:val="0"/>
          <w:numId w:val="8"/>
        </w:numPr>
        <w:tabs>
          <w:tab w:val="left" w:pos="1134"/>
        </w:tabs>
        <w:ind w:left="0" w:firstLine="709"/>
      </w:pPr>
      <w:r>
        <w:rPr>
          <w:lang w:val="en-US"/>
        </w:rPr>
        <w:t>k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:rsidR="00910BF0" w:rsidRDefault="00725912" w:rsidP="00725912">
      <w:pPr>
        <w:pStyle w:val="af5"/>
        <w:numPr>
          <w:ilvl w:val="0"/>
          <w:numId w:val="8"/>
        </w:numPr>
        <w:tabs>
          <w:tab w:val="left" w:pos="1134"/>
        </w:tabs>
        <w:ind w:left="0" w:firstLine="709"/>
        <w:contextualSpacing/>
      </w:pPr>
      <w:proofErr w:type="gramStart"/>
      <w:r>
        <w:t>градиентный</w:t>
      </w:r>
      <w:proofErr w:type="gramEnd"/>
      <w:r>
        <w:t xml:space="preserve"> бустинг.</w:t>
      </w:r>
    </w:p>
    <w:p w:rsidR="00D51AAA" w:rsidRPr="00D51AAA" w:rsidRDefault="00D51AAA" w:rsidP="00F6070F">
      <w:pPr>
        <w:pStyle w:val="ae"/>
        <w:ind w:firstLine="1134"/>
        <w:jc w:val="both"/>
      </w:pPr>
      <w:r w:rsidRPr="00725912">
        <w:t>1</w:t>
      </w:r>
      <w:r>
        <w:t>.2.1 Метод линейной регрессии</w:t>
      </w:r>
    </w:p>
    <w:p w:rsidR="00D51AAA" w:rsidRDefault="00D51AAA" w:rsidP="00D51AAA">
      <w:pPr>
        <w:pStyle w:val="af5"/>
      </w:pPr>
      <w:r>
        <w:t>Метод линейной регрессии</w:t>
      </w:r>
      <w:r w:rsidR="00725912">
        <w:t xml:space="preserve"> (</w:t>
      </w:r>
      <w:r w:rsidR="00725912" w:rsidRPr="006F1EF2">
        <w:t>Linear regression</w:t>
      </w:r>
      <w:r w:rsidR="00651D6D">
        <w:t>)</w:t>
      </w:r>
      <w:r w:rsidR="00725912">
        <w:t xml:space="preserve"> – это </w:t>
      </w:r>
      <w:r>
        <w:t>один из наиболее простых и популярных методов машинного обучения. Он используется для решения задач регрессии, когда требуется пред</w:t>
      </w:r>
      <w:r>
        <w:lastRenderedPageBreak/>
        <w:t>сказать (определить) значение непрерывной переменной на основе значений одной или нескольких независимых переменных.</w:t>
      </w:r>
    </w:p>
    <w:p w:rsidR="00D51AAA" w:rsidRDefault="00D51AAA" w:rsidP="00D51AAA">
      <w:pPr>
        <w:pStyle w:val="af5"/>
      </w:pPr>
      <w:r>
        <w:t>Особенности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позволяет</w:t>
      </w:r>
      <w:proofErr w:type="gramEnd"/>
      <w:r>
        <w:t xml:space="preserve"> указывать наилучший способ предсказания изменений в зависимых переменных, выраженных через связанные независимые переменные;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работать с как с одной, так и с несколькими независимыми переменными;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описания сложных систем в виде уравнений.</w:t>
      </w:r>
    </w:p>
    <w:p w:rsidR="00D51AAA" w:rsidRDefault="00D51AAA" w:rsidP="00D51AAA">
      <w:pPr>
        <w:pStyle w:val="af5"/>
      </w:pPr>
      <w:r>
        <w:t>Достоинства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lastRenderedPageBreak/>
        <w:t>метод</w:t>
      </w:r>
      <w:proofErr w:type="gramEnd"/>
      <w:r>
        <w:t xml:space="preserve"> хорошо интерпретируем и позволяет получать интерпретируемые результаты;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прогнозирования будущих значений;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обучение</w:t>
      </w:r>
      <w:proofErr w:type="gramEnd"/>
      <w:r>
        <w:t xml:space="preserve"> модели линейной регрессии не требует много вычислительных ресурсов;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может</w:t>
      </w:r>
      <w:proofErr w:type="gramEnd"/>
      <w:r>
        <w:t xml:space="preserve"> использоваться для определения влияющих на переменную параметров.</w:t>
      </w:r>
    </w:p>
    <w:p w:rsidR="00D51AAA" w:rsidRDefault="00D51AAA" w:rsidP="00D51AAA">
      <w:pPr>
        <w:pStyle w:val="af5"/>
      </w:pPr>
      <w:r>
        <w:t>Недостатки метода линейной регрессии: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метод</w:t>
      </w:r>
      <w:proofErr w:type="gramEnd"/>
      <w:r>
        <w:t xml:space="preserve"> линейной регрессии является линейным, и поэтому не подходит для задач, в которых </w:t>
      </w:r>
      <w:r>
        <w:lastRenderedPageBreak/>
        <w:t>связи между переменными не являются линейными;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чувствителен</w:t>
      </w:r>
      <w:proofErr w:type="gramEnd"/>
      <w:r>
        <w:t xml:space="preserve"> к наличию выбросов в данных, что может привести к неверным результатам;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способен учитывать естественные факторы, влияющие на переменные в реальной жизни, например, погоду;</w:t>
      </w:r>
    </w:p>
    <w:p w:rsidR="00D51AAA" w:rsidRDefault="00D51AAA" w:rsidP="00D51AAA">
      <w:pPr>
        <w:pStyle w:val="af5"/>
        <w:numPr>
          <w:ilvl w:val="0"/>
          <w:numId w:val="11"/>
        </w:numPr>
        <w:tabs>
          <w:tab w:val="left" w:pos="1134"/>
        </w:tabs>
        <w:ind w:left="0" w:firstLine="709"/>
      </w:pPr>
      <w:proofErr w:type="gramStart"/>
      <w:r>
        <w:t>не</w:t>
      </w:r>
      <w:proofErr w:type="gramEnd"/>
      <w:r>
        <w:t xml:space="preserve"> подходит для задач, где данные не являются нормально распределенными.</w:t>
      </w:r>
    </w:p>
    <w:p w:rsidR="00725912" w:rsidRDefault="00725912" w:rsidP="00F6070F">
      <w:pPr>
        <w:pStyle w:val="ae"/>
        <w:ind w:firstLine="1134"/>
        <w:jc w:val="both"/>
      </w:pPr>
      <w:r w:rsidRPr="00F6070F">
        <w:t>1</w:t>
      </w:r>
      <w:r w:rsidR="00F6070F">
        <w:t>.2.2 Метод Лассо</w:t>
      </w:r>
    </w:p>
    <w:p w:rsidR="00651D6D" w:rsidRDefault="00F6070F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F6070F">
        <w:rPr>
          <w:rFonts w:ascii="Times New Roman" w:hAnsi="Times New Roman" w:cs="Times New Roman"/>
          <w:sz w:val="28"/>
          <w:szCs w:val="28"/>
          <w:lang w:val="en-US" w:eastAsia="zh-CN" w:bidi="hi-IN"/>
        </w:rPr>
        <w:lastRenderedPageBreak/>
        <w:t>LASSO</w:t>
      </w:r>
      <w:r w:rsidRPr="00F6070F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(Least Absolute Shrinkage and Select</w:t>
      </w:r>
      <w:r w:rsidR="00651D6D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ion Operator) – это </w:t>
      </w:r>
      <w:r w:rsidR="00725912"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метод регуляризации, который применяется в машинном обучении для уменьшения размерности факторного пространства и выбора наиболее важных признаков. 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Особенности метода Lasso: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данный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метод используется для избегания переобучения. Переобучение - это явление, при котором модель слишком хорошо подстраивается под обучающие данные, в результате чего ее точность на новых данных резко снижается;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lastRenderedPageBreak/>
        <w:t>позволяет</w:t>
      </w:r>
      <w:proofErr w:type="gramEnd"/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 xml:space="preserve"> решать задачи, в которых число признаков велико или когда имеются признаки, несущественные для решения задачи;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szCs w:val="28"/>
          <w:lang w:val="ru-RU" w:eastAsia="zh-CN" w:bidi="hi-IN"/>
        </w:rPr>
        <w:t>Lasso является способом регуляризации, который устраняет проблему мультиколлинеарности, когда признаки в данных сильно коррелируют между собой.</w:t>
      </w:r>
    </w:p>
    <w:p w:rsidR="00725912" w:rsidRPr="00725912" w:rsidRDefault="00725912" w:rsidP="007259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725912">
        <w:rPr>
          <w:rFonts w:ascii="Times New Roman" w:hAnsi="Times New Roman" w:cs="Times New Roman"/>
          <w:sz w:val="28"/>
          <w:lang w:val="ru-RU" w:eastAsia="zh-CN" w:bidi="hi-IN"/>
        </w:rPr>
        <w:t>Достоинства метода Лассо: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это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мощный инструмент для выбора наиболее значимых признаков в данных, что может улучшить точность и скорость работы модели;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lastRenderedPageBreak/>
        <w:t>уменьшает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смещение (bias) модели, что приводит к более точным результатам прогнозирования;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позволяет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эффективно управлять сложностью модели путем настройки гиперпараметров.</w:t>
      </w:r>
    </w:p>
    <w:p w:rsidR="00725912" w:rsidRPr="00725912" w:rsidRDefault="00725912" w:rsidP="00725912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 w:eastAsia="zh-CN" w:bidi="hi-IN"/>
        </w:rPr>
      </w:pPr>
      <w:proofErr w:type="gramStart"/>
      <w:r w:rsidRPr="00725912">
        <w:rPr>
          <w:rFonts w:ascii="Times New Roman" w:hAnsi="Times New Roman" w:cs="Times New Roman"/>
          <w:sz w:val="28"/>
          <w:lang w:val="ru-RU" w:eastAsia="zh-CN" w:bidi="hi-IN"/>
        </w:rPr>
        <w:t>можно</w:t>
      </w:r>
      <w:proofErr w:type="gramEnd"/>
      <w:r w:rsidRPr="00725912">
        <w:rPr>
          <w:rFonts w:ascii="Times New Roman" w:hAnsi="Times New Roman" w:cs="Times New Roman"/>
          <w:sz w:val="28"/>
          <w:lang w:val="ru-RU" w:eastAsia="zh-CN" w:bidi="hi-IN"/>
        </w:rPr>
        <w:t xml:space="preserve"> использовать для решения задач регрессии и классификации, в какой бы области не применялся.</w:t>
      </w:r>
    </w:p>
    <w:p w:rsidR="00725912" w:rsidRPr="00BB0E5C" w:rsidRDefault="00725912" w:rsidP="00BB0E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r w:rsidRPr="00BB0E5C">
        <w:rPr>
          <w:rFonts w:ascii="Times New Roman" w:hAnsi="Times New Roman" w:cs="Times New Roman"/>
          <w:sz w:val="28"/>
          <w:lang w:val="ru-RU" w:eastAsia="zh-CN" w:bidi="hi-IN"/>
        </w:rPr>
        <w:t>Недостатки метода Лассо: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удалить релевантные признаки из набора данных, что приведет к ухудшению качества модели. Однако, этот недостаток можно </w:t>
      </w:r>
      <w:r w:rsidRPr="00BB0E5C">
        <w:rPr>
          <w:rFonts w:ascii="Times New Roman" w:hAnsi="Times New Roman" w:cs="Times New Roman"/>
          <w:sz w:val="28"/>
          <w:lang w:val="ru-RU" w:eastAsia="zh-CN" w:bidi="hi-IN"/>
        </w:rPr>
        <w:lastRenderedPageBreak/>
        <w:t>уменьшить, используя более сложны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е методы, такие как Elastic Net;</w:t>
      </w:r>
    </w:p>
    <w:p w:rsidR="00BB0E5C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может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работать хуже, если зависимост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ь между признаками не линейная;</w:t>
      </w:r>
    </w:p>
    <w:p w:rsidR="00725912" w:rsidRPr="00BB0E5C" w:rsidRDefault="00725912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требует</w:t>
      </w:r>
      <w:proofErr w:type="gramEnd"/>
      <w:r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настройки параметров, что может быть трудно для новичк</w:t>
      </w:r>
      <w:r w:rsidR="00BB0E5C" w:rsidRPr="00BB0E5C">
        <w:rPr>
          <w:rFonts w:ascii="Times New Roman" w:hAnsi="Times New Roman" w:cs="Times New Roman"/>
          <w:sz w:val="28"/>
          <w:lang w:val="ru-RU" w:eastAsia="zh-CN" w:bidi="hi-IN"/>
        </w:rPr>
        <w:t>ов в области машинного обучения;</w:t>
      </w:r>
    </w:p>
    <w:p w:rsidR="00725912" w:rsidRPr="00BB0E5C" w:rsidRDefault="00BB0E5C" w:rsidP="00BB0E5C">
      <w:pPr>
        <w:pStyle w:val="af4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lang w:val="ru-RU" w:eastAsia="zh-CN" w:bidi="hi-IN"/>
        </w:rPr>
      </w:pPr>
      <w:proofErr w:type="gramStart"/>
      <w:r w:rsidRPr="00BB0E5C">
        <w:rPr>
          <w:rFonts w:ascii="Times New Roman" w:hAnsi="Times New Roman" w:cs="Times New Roman"/>
          <w:sz w:val="28"/>
          <w:lang w:val="ru-RU" w:eastAsia="zh-CN" w:bidi="hi-IN"/>
        </w:rPr>
        <w:t>е</w:t>
      </w:r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>сли</w:t>
      </w:r>
      <w:proofErr w:type="gramEnd"/>
      <w:r w:rsidR="00725912" w:rsidRPr="00BB0E5C">
        <w:rPr>
          <w:rFonts w:ascii="Times New Roman" w:hAnsi="Times New Roman" w:cs="Times New Roman"/>
          <w:sz w:val="28"/>
          <w:lang w:val="ru-RU" w:eastAsia="zh-CN" w:bidi="hi-IN"/>
        </w:rPr>
        <w:t xml:space="preserve"> используется большое количество переменных, то модель может стать слишком слож</w:t>
      </w:r>
      <w:r w:rsidRPr="00BB0E5C">
        <w:rPr>
          <w:rFonts w:ascii="Times New Roman" w:hAnsi="Times New Roman" w:cs="Times New Roman"/>
          <w:sz w:val="28"/>
          <w:lang w:val="ru-RU" w:eastAsia="zh-CN" w:bidi="hi-IN"/>
        </w:rPr>
        <w:t>ной и трудной для интерпретации.</w:t>
      </w:r>
    </w:p>
    <w:p w:rsidR="00725912" w:rsidRPr="00725912" w:rsidRDefault="00BB0E5C" w:rsidP="00D35CD1">
      <w:pPr>
        <w:pStyle w:val="ae"/>
        <w:ind w:firstLine="1134"/>
        <w:jc w:val="both"/>
      </w:pPr>
      <w:r>
        <w:t>1.2.3 Метод опорных векторов</w:t>
      </w:r>
    </w:p>
    <w:p w:rsidR="000149DD" w:rsidRDefault="000149DD" w:rsidP="006724F2">
      <w:pPr>
        <w:pStyle w:val="af5"/>
      </w:pPr>
      <w:r>
        <w:lastRenderedPageBreak/>
        <w:t>Метод опорных векторов (</w:t>
      </w:r>
      <w:r w:rsidRPr="0015410C">
        <w:rPr>
          <w:lang w:val="en-US"/>
        </w:rPr>
        <w:t>Support</w:t>
      </w:r>
      <w:r w:rsidRPr="0015410C">
        <w:t xml:space="preserve"> </w:t>
      </w:r>
      <w:r w:rsidRPr="0015410C">
        <w:rPr>
          <w:lang w:val="en-US"/>
        </w:rPr>
        <w:t>Vector</w:t>
      </w:r>
      <w:r w:rsidRPr="0015410C">
        <w:t xml:space="preserve"> </w:t>
      </w:r>
      <w:r w:rsidRPr="0015410C">
        <w:rPr>
          <w:lang w:val="en-US"/>
        </w:rPr>
        <w:t>Regression</w:t>
      </w:r>
      <w:r>
        <w:t>, SVM) – это один из самых популярных методов машинного обучения, который используется для решения проблем классификации и регрессии. SVM работает с линейными и нелинейными данными и ищет гиперплоскость, которая разделяет обучающие примеры на различные классы с максимальным зазором.</w:t>
      </w:r>
      <w:r w:rsidR="006724F2">
        <w:t xml:space="preserve"> П</w:t>
      </w:r>
      <w:r>
        <w:t>озволяет решать задачи классификации и регрессии как для линейных, так и для нелинейных данных</w:t>
      </w:r>
      <w:r w:rsidR="006724F2">
        <w:t xml:space="preserve"> и </w:t>
      </w:r>
      <w:r>
        <w:t>может обучаться на наборах данных с высокой размерностью.</w:t>
      </w:r>
    </w:p>
    <w:p w:rsidR="000149DD" w:rsidRDefault="000149DD" w:rsidP="000149DD">
      <w:pPr>
        <w:pStyle w:val="af5"/>
      </w:pPr>
      <w:r>
        <w:t>Достоинства метода опорных векторов: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lastRenderedPageBreak/>
        <w:t>имеет</w:t>
      </w:r>
      <w:proofErr w:type="gramEnd"/>
      <w:r>
        <w:t xml:space="preserve">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способен</w:t>
      </w:r>
      <w:proofErr w:type="gramEnd"/>
      <w:r>
        <w:t xml:space="preserve"> обработать данные с небольшим объемом обучающих примеров и сохранить высокую точность классификации;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не</w:t>
      </w:r>
      <w:proofErr w:type="gramEnd"/>
      <w:r>
        <w:t xml:space="preserve"> зависит от размерности данных, что делает его достаточно универсальным методом машинного обучения;</w:t>
      </w:r>
    </w:p>
    <w:p w:rsidR="000149DD" w:rsidRDefault="000149DD" w:rsidP="000149DD">
      <w:pPr>
        <w:pStyle w:val="af5"/>
        <w:numPr>
          <w:ilvl w:val="0"/>
          <w:numId w:val="10"/>
        </w:numPr>
        <w:tabs>
          <w:tab w:val="left" w:pos="993"/>
        </w:tabs>
        <w:ind w:left="0" w:firstLine="709"/>
      </w:pPr>
      <w:proofErr w:type="gramStart"/>
      <w:r>
        <w:t>использование</w:t>
      </w:r>
      <w:proofErr w:type="gramEnd"/>
      <w:r>
        <w:t xml:space="preserve"> функций в SVM позволяет работать с нелинейными данными и достигать хорошей точности на многих задачах.</w:t>
      </w:r>
    </w:p>
    <w:p w:rsidR="000149DD" w:rsidRDefault="000149DD" w:rsidP="000149DD">
      <w:pPr>
        <w:pStyle w:val="af5"/>
      </w:pPr>
      <w:r>
        <w:t>Недостатки метода опорных векторов: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r>
        <w:lastRenderedPageBreak/>
        <w:t>SVM требует большого объема вычислительных ресурсов для решения задач с большими объемами данных;</w:t>
      </w:r>
    </w:p>
    <w:p w:rsidR="000149DD" w:rsidRDefault="000149DD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t>может</w:t>
      </w:r>
      <w:proofErr w:type="gramEnd"/>
      <w:r>
        <w:t xml:space="preserve"> давать неправильные результаты при наличии шума </w:t>
      </w:r>
      <w:r w:rsidR="00D51AAA">
        <w:t>или выбросов в обучающих данных;</w:t>
      </w:r>
    </w:p>
    <w:p w:rsidR="000149DD" w:rsidRDefault="00D51AAA" w:rsidP="00D51AAA">
      <w:pPr>
        <w:pStyle w:val="af5"/>
        <w:numPr>
          <w:ilvl w:val="0"/>
          <w:numId w:val="10"/>
        </w:numPr>
        <w:tabs>
          <w:tab w:val="left" w:pos="1134"/>
        </w:tabs>
        <w:ind w:left="0" w:firstLine="851"/>
      </w:pPr>
      <w:proofErr w:type="gramStart"/>
      <w:r>
        <w:t>параметры</w:t>
      </w:r>
      <w:proofErr w:type="gramEnd"/>
      <w:r>
        <w:t xml:space="preserve"> модели сложно интерпретировать.</w:t>
      </w:r>
    </w:p>
    <w:p w:rsidR="000149DD" w:rsidRDefault="000149DD" w:rsidP="00D51AAA">
      <w:pPr>
        <w:pStyle w:val="af5"/>
      </w:pPr>
      <w:r>
        <w:t>Недостатки метода, такие как зависимость от объема данных, наличия шума или выбросов, являются хорошо изученными и могут быть учтены при разработке методов для работы с SVM.</w:t>
      </w:r>
    </w:p>
    <w:p w:rsidR="006724F2" w:rsidRDefault="00BB0E5C" w:rsidP="00D35CD1">
      <w:pPr>
        <w:pStyle w:val="ae"/>
        <w:ind w:firstLine="1134"/>
        <w:jc w:val="both"/>
        <w:rPr>
          <w:rStyle w:val="af6"/>
          <w:b w:val="0"/>
        </w:rPr>
      </w:pPr>
      <w:r>
        <w:t xml:space="preserve">1.2.4 Метод случайного </w:t>
      </w:r>
      <w:r w:rsidRPr="006724F2">
        <w:t>леса</w:t>
      </w:r>
    </w:p>
    <w:p w:rsidR="00BB0E5C" w:rsidRPr="00BB0E5C" w:rsidRDefault="00BB0E5C" w:rsidP="006724F2">
      <w:pPr>
        <w:pStyle w:val="ae"/>
        <w:spacing w:after="0"/>
        <w:ind w:firstLine="851"/>
        <w:jc w:val="both"/>
      </w:pPr>
      <w:r w:rsidRPr="006724F2">
        <w:rPr>
          <w:rStyle w:val="af6"/>
          <w:b w:val="0"/>
        </w:rPr>
        <w:lastRenderedPageBreak/>
        <w:t>Метод случайный лес (Random Forest) – это алгоритм машинного обучения, который применяется для решения задач классификации, регрессии и кластеризации. Этот метод основан на использовании ансамблей деревьев решений.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Особенности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состоит</w:t>
      </w:r>
      <w:proofErr w:type="gramEnd"/>
      <w:r w:rsidRPr="00BB0E5C">
        <w:rPr>
          <w:lang w:eastAsia="zh-CN" w:bidi="hi-IN"/>
        </w:rPr>
        <w:t xml:space="preserve"> из множества деревьев решений, которые обучаются на подмн</w:t>
      </w:r>
      <w:r>
        <w:rPr>
          <w:lang w:eastAsia="zh-CN" w:bidi="hi-IN"/>
        </w:rPr>
        <w:t>ожествах независимых переменных;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к</w:t>
      </w:r>
      <w:r w:rsidRPr="00BB0E5C">
        <w:rPr>
          <w:lang w:eastAsia="zh-CN" w:bidi="hi-IN"/>
        </w:rPr>
        <w:t>аждое</w:t>
      </w:r>
      <w:proofErr w:type="gramEnd"/>
      <w:r w:rsidRPr="00BB0E5C">
        <w:rPr>
          <w:lang w:eastAsia="zh-CN" w:bidi="hi-IN"/>
        </w:rPr>
        <w:t xml:space="preserve"> дерево в случайном лесу строится путем выбора случайного набора призн</w:t>
      </w:r>
      <w:r>
        <w:rPr>
          <w:lang w:eastAsia="zh-CN" w:bidi="hi-IN"/>
        </w:rPr>
        <w:t>аков из исходного набора данных;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к</w:t>
      </w:r>
      <w:r w:rsidRPr="00BB0E5C">
        <w:rPr>
          <w:lang w:eastAsia="zh-CN" w:bidi="hi-IN"/>
        </w:rPr>
        <w:t>онечный</w:t>
      </w:r>
      <w:proofErr w:type="gramEnd"/>
      <w:r w:rsidRPr="00BB0E5C">
        <w:rPr>
          <w:lang w:eastAsia="zh-CN" w:bidi="hi-IN"/>
        </w:rPr>
        <w:t xml:space="preserve"> результат предсказания получается путем усреднения предсказаний от всех деревьев.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Достоинства метода случайный лес: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является</w:t>
      </w:r>
      <w:proofErr w:type="gramEnd"/>
      <w:r w:rsidRPr="00BB0E5C">
        <w:rPr>
          <w:lang w:eastAsia="zh-CN" w:bidi="hi-IN"/>
        </w:rPr>
        <w:t xml:space="preserve"> одним из наиболее точны</w:t>
      </w:r>
      <w:r>
        <w:rPr>
          <w:lang w:eastAsia="zh-CN" w:bidi="hi-IN"/>
        </w:rPr>
        <w:t>х алгоритмов машинного обучения;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может</w:t>
      </w:r>
      <w:proofErr w:type="gramEnd"/>
      <w:r w:rsidRPr="00BB0E5C">
        <w:rPr>
          <w:lang w:eastAsia="zh-CN" w:bidi="hi-IN"/>
        </w:rPr>
        <w:t xml:space="preserve"> эффективно работать с большими наборами данны</w:t>
      </w:r>
      <w:r>
        <w:rPr>
          <w:lang w:eastAsia="zh-CN" w:bidi="hi-IN"/>
        </w:rPr>
        <w:t>х, имеющими высокую размерность;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BB0E5C">
        <w:rPr>
          <w:lang w:eastAsia="zh-CN" w:bidi="hi-IN"/>
        </w:rPr>
        <w:t>снижает</w:t>
      </w:r>
      <w:proofErr w:type="gramEnd"/>
      <w:r w:rsidRPr="00BB0E5C">
        <w:rPr>
          <w:lang w:eastAsia="zh-CN" w:bidi="hi-IN"/>
        </w:rPr>
        <w:t xml:space="preserve"> вероятность переобучения и улучшае</w:t>
      </w:r>
      <w:r>
        <w:rPr>
          <w:lang w:eastAsia="zh-CN" w:bidi="hi-IN"/>
        </w:rPr>
        <w:t>т обобщающую способность модели;</w:t>
      </w:r>
    </w:p>
    <w:p w:rsidR="00BB0E5C" w:rsidRPr="00BB0E5C" w:rsidRDefault="00BB0E5C" w:rsidP="00BB0E5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с</w:t>
      </w:r>
      <w:proofErr w:type="gramEnd"/>
      <w:r>
        <w:rPr>
          <w:lang w:eastAsia="zh-CN" w:bidi="hi-IN"/>
        </w:rPr>
        <w:t xml:space="preserve"> </w:t>
      </w:r>
      <w:r w:rsidRPr="00BB0E5C">
        <w:rPr>
          <w:lang w:eastAsia="zh-CN" w:bidi="hi-IN"/>
        </w:rPr>
        <w:t>помощью алгоритма можно проводить интерпретацию важности признаков, что позволяет лучше понять, какие переменные влияют на результат прогнозирования.</w:t>
      </w:r>
    </w:p>
    <w:p w:rsidR="00BB0E5C" w:rsidRPr="00BB0E5C" w:rsidRDefault="00BB0E5C" w:rsidP="00BB0E5C">
      <w:pPr>
        <w:pStyle w:val="af5"/>
        <w:rPr>
          <w:lang w:eastAsia="zh-CN" w:bidi="hi-IN"/>
        </w:rPr>
      </w:pPr>
      <w:r w:rsidRPr="00BB0E5C">
        <w:rPr>
          <w:lang w:eastAsia="zh-CN" w:bidi="hi-IN"/>
        </w:rPr>
        <w:t>Недостатки метода случайный лес: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о</w:t>
      </w:r>
      <w:r w:rsidRPr="00BB0E5C">
        <w:rPr>
          <w:lang w:eastAsia="zh-CN" w:bidi="hi-IN"/>
        </w:rPr>
        <w:t>бучение</w:t>
      </w:r>
      <w:proofErr w:type="gramEnd"/>
      <w:r w:rsidRPr="00BB0E5C">
        <w:rPr>
          <w:lang w:eastAsia="zh-CN" w:bidi="hi-IN"/>
        </w:rPr>
        <w:t xml:space="preserve"> случайного леса занимает значительное время, особенно при использовании больших наборов д</w:t>
      </w:r>
      <w:r>
        <w:rPr>
          <w:lang w:eastAsia="zh-CN" w:bidi="hi-IN"/>
        </w:rPr>
        <w:t>анных и большого числа деревьев;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</w:t>
      </w:r>
      <w:r w:rsidRPr="00BB0E5C">
        <w:rPr>
          <w:lang w:eastAsia="zh-CN" w:bidi="hi-IN"/>
        </w:rPr>
        <w:t>нтерпретация</w:t>
      </w:r>
      <w:proofErr w:type="gramEnd"/>
      <w:r w:rsidRPr="00BB0E5C">
        <w:rPr>
          <w:lang w:eastAsia="zh-CN" w:bidi="hi-IN"/>
        </w:rPr>
        <w:t xml:space="preserve"> результатов может быть сложной, особенно ес</w:t>
      </w:r>
      <w:r>
        <w:rPr>
          <w:lang w:eastAsia="zh-CN" w:bidi="hi-IN"/>
        </w:rPr>
        <w:t>ли у деревьев различные глубины;</w:t>
      </w:r>
    </w:p>
    <w:p w:rsidR="00BB0E5C" w:rsidRPr="00BB0E5C" w:rsidRDefault="00BB0E5C" w:rsidP="000D396C">
      <w:pPr>
        <w:pStyle w:val="af5"/>
        <w:numPr>
          <w:ilvl w:val="0"/>
          <w:numId w:val="13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н</w:t>
      </w:r>
      <w:r w:rsidRPr="00BB0E5C">
        <w:rPr>
          <w:lang w:eastAsia="zh-CN" w:bidi="hi-IN"/>
        </w:rPr>
        <w:t>есмотря</w:t>
      </w:r>
      <w:proofErr w:type="gramEnd"/>
      <w:r w:rsidRPr="00BB0E5C">
        <w:rPr>
          <w:lang w:eastAsia="zh-CN" w:bidi="hi-IN"/>
        </w:rPr>
        <w:t xml:space="preserve"> на то, что </w:t>
      </w:r>
      <w:r>
        <w:rPr>
          <w:lang w:eastAsia="zh-CN" w:bidi="hi-IN"/>
        </w:rPr>
        <w:t>метод</w:t>
      </w:r>
      <w:r w:rsidRPr="00BB0E5C">
        <w:rPr>
          <w:lang w:eastAsia="zh-CN" w:bidi="hi-IN"/>
        </w:rPr>
        <w:t xml:space="preserve"> может быть эффективен при работе с данными большого объема, он может показывать не лучшую производительность в задачах с небольшим набором данных.</w:t>
      </w:r>
    </w:p>
    <w:p w:rsidR="00910BF0" w:rsidRDefault="000D396C" w:rsidP="00D35CD1">
      <w:pPr>
        <w:pStyle w:val="ae"/>
        <w:ind w:firstLine="1134"/>
        <w:jc w:val="both"/>
      </w:pPr>
      <w:r>
        <w:t>1.2.5 Дерево решений</w:t>
      </w:r>
    </w:p>
    <w:p w:rsidR="006724F2" w:rsidRDefault="006724F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Метод Дерево решений (Decision Tree) – это алгоритм машинного обучения в задачах классификации и регрессии. Он основан на создании дерева, где каждый узел представляет условие, которое позволяет разделить данные на более чистые подгруппы. Особенностями метода является то, </w:t>
      </w:r>
      <w:r>
        <w:rPr>
          <w:lang w:eastAsia="zh-CN" w:bidi="hi-IN"/>
        </w:rPr>
        <w:lastRenderedPageBreak/>
        <w:t>что алгоритм дере</w:t>
      </w:r>
      <w:r w:rsidR="00E42E02">
        <w:rPr>
          <w:lang w:eastAsia="zh-CN" w:bidi="hi-IN"/>
        </w:rPr>
        <w:t>ва р</w:t>
      </w:r>
      <w:r>
        <w:rPr>
          <w:lang w:eastAsia="zh-CN" w:bidi="hi-IN"/>
        </w:rPr>
        <w:t>ешений строит дерево, которое позволяет определить важность каждого признака для создания модели. Дерево может содержать различные типы узлов, включая категориальные, числовые и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Дерево решений: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является</w:t>
      </w:r>
      <w:proofErr w:type="gramEnd"/>
      <w:r>
        <w:rPr>
          <w:lang w:eastAsia="zh-CN" w:bidi="hi-IN"/>
        </w:rPr>
        <w:t xml:space="preserve"> относительно простым алгоритмом машинного обучения, который лег</w:t>
      </w:r>
      <w:r w:rsidR="00D73393">
        <w:rPr>
          <w:lang w:eastAsia="zh-CN" w:bidi="hi-IN"/>
        </w:rPr>
        <w:t>ко интерпретировать и объяснить;</w:t>
      </w:r>
      <w:r w:rsidR="00D73393">
        <w:rPr>
          <w:lang w:eastAsia="zh-CN" w:bidi="hi-IN"/>
        </w:rPr>
        <w:tab/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а</w:t>
      </w:r>
      <w:r w:rsidR="006724F2">
        <w:rPr>
          <w:lang w:eastAsia="zh-CN" w:bidi="hi-IN"/>
        </w:rPr>
        <w:t>лгоритм</w:t>
      </w:r>
      <w:proofErr w:type="gramEnd"/>
      <w:r w:rsidR="006724F2">
        <w:rPr>
          <w:lang w:eastAsia="zh-CN" w:bidi="hi-IN"/>
        </w:rPr>
        <w:t xml:space="preserve"> быстро работает при обучении и предсказа</w:t>
      </w:r>
      <w:r>
        <w:rPr>
          <w:lang w:eastAsia="zh-CN" w:bidi="hi-IN"/>
        </w:rPr>
        <w:t>нии на небольших объемах данных;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может</w:t>
      </w:r>
      <w:proofErr w:type="gramEnd"/>
      <w:r>
        <w:rPr>
          <w:lang w:eastAsia="zh-CN" w:bidi="hi-IN"/>
        </w:rPr>
        <w:t xml:space="preserve"> использоваться для обработки данных с различными типами признаков, включая категориальные, числовые и</w:t>
      </w:r>
      <w:r w:rsidR="00D73393">
        <w:rPr>
          <w:lang w:eastAsia="zh-CN" w:bidi="hi-IN"/>
        </w:rPr>
        <w:t xml:space="preserve"> бинарные.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Дерево решений: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д</w:t>
      </w:r>
      <w:r w:rsidR="006724F2">
        <w:rPr>
          <w:lang w:eastAsia="zh-CN" w:bidi="hi-IN"/>
        </w:rPr>
        <w:t>еревья</w:t>
      </w:r>
      <w:proofErr w:type="gramEnd"/>
      <w:r w:rsidR="006724F2">
        <w:rPr>
          <w:lang w:eastAsia="zh-CN" w:bidi="hi-IN"/>
        </w:rPr>
        <w:t xml:space="preserve"> решений могут иметь тенденцию к переобучению, когда они слишком точно настраиваются на обучающую выборку и не могут о</w:t>
      </w:r>
      <w:r>
        <w:rPr>
          <w:lang w:eastAsia="zh-CN" w:bidi="hi-IN"/>
        </w:rPr>
        <w:t>бобщать знания для новых данных;</w:t>
      </w:r>
    </w:p>
    <w:p w:rsidR="006724F2" w:rsidRDefault="00D73393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</w:t>
      </w:r>
      <w:r w:rsidR="006724F2">
        <w:rPr>
          <w:lang w:eastAsia="zh-CN" w:bidi="hi-IN"/>
        </w:rPr>
        <w:t>озможно</w:t>
      </w:r>
      <w:proofErr w:type="gramEnd"/>
      <w:r w:rsidR="006724F2">
        <w:rPr>
          <w:lang w:eastAsia="zh-CN" w:bidi="hi-IN"/>
        </w:rPr>
        <w:t xml:space="preserve"> создание сложных деревьев, которые могут быть трудными для интерпретации и приводить к плохо</w:t>
      </w:r>
      <w:r>
        <w:rPr>
          <w:lang w:eastAsia="zh-CN" w:bidi="hi-IN"/>
        </w:rPr>
        <w:t>й обобщающей способности модели;</w:t>
      </w:r>
    </w:p>
    <w:p w:rsidR="006724F2" w:rsidRDefault="006724F2" w:rsidP="00D73393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могут</w:t>
      </w:r>
      <w:proofErr w:type="gramEnd"/>
      <w:r>
        <w:rPr>
          <w:lang w:eastAsia="zh-CN" w:bidi="hi-IN"/>
        </w:rPr>
        <w:t xml:space="preserve"> быть чувствительны к шуму в данных, что может приводить к созданию неверных ветвей дерева.</w:t>
      </w:r>
    </w:p>
    <w:p w:rsidR="006724F2" w:rsidRDefault="006724F2" w:rsidP="006724F2">
      <w:pPr>
        <w:pStyle w:val="af5"/>
        <w:rPr>
          <w:lang w:eastAsia="zh-CN" w:bidi="hi-IN"/>
        </w:rPr>
      </w:pPr>
      <w:r>
        <w:rPr>
          <w:lang w:eastAsia="zh-CN" w:bidi="hi-IN"/>
        </w:rPr>
        <w:t>В целом, метод Дерево решений является эффективным алгоритмом машинного обучения на небольших объемах данных. Однако, необходимо учитывать недостатки мет</w:t>
      </w:r>
      <w:r w:rsidR="00D73393">
        <w:rPr>
          <w:lang w:eastAsia="zh-CN" w:bidi="hi-IN"/>
        </w:rPr>
        <w:t>ода.</w:t>
      </w:r>
    </w:p>
    <w:p w:rsidR="00D73393" w:rsidRDefault="00D73393" w:rsidP="00D35CD1">
      <w:pPr>
        <w:pStyle w:val="ae"/>
        <w:ind w:firstLine="1134"/>
        <w:jc w:val="both"/>
      </w:pPr>
      <w:r>
        <w:t xml:space="preserve">1.2.6 Метод </w:t>
      </w:r>
      <w:r>
        <w:rPr>
          <w:lang w:val="en-US"/>
        </w:rPr>
        <w:t>k</w:t>
      </w:r>
      <w:r w:rsidRPr="00E42E02">
        <w:t>-</w:t>
      </w:r>
      <w:r w:rsidRPr="00E45D07">
        <w:t>ближайших</w:t>
      </w:r>
      <w:r w:rsidRPr="00E42E02">
        <w:t xml:space="preserve"> </w:t>
      </w:r>
      <w:r w:rsidRPr="00E45D07">
        <w:t>соседей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Метод k-ближайших соседей (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r w:rsidRPr="00CF73A0">
        <w:rPr>
          <w:lang w:val="en-US"/>
        </w:rPr>
        <w:t>Neighbours</w:t>
      </w:r>
      <w:r>
        <w:rPr>
          <w:lang w:eastAsia="zh-CN" w:bidi="hi-IN"/>
        </w:rPr>
        <w:t xml:space="preserve">, KNN) – это один из самых простых алгоритмов машинного обучения для классификации и регрессии. Метод основан на сравнении расстояний </w:t>
      </w:r>
      <w:r>
        <w:rPr>
          <w:lang w:eastAsia="zh-CN" w:bidi="hi-IN"/>
        </w:rPr>
        <w:lastRenderedPageBreak/>
        <w:t>между объектами и выборе тех объектов, которые находятся ближе всего к новому объекту.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Особенност</w:t>
      </w:r>
      <w:r w:rsidR="007D6B81">
        <w:rPr>
          <w:lang w:eastAsia="zh-CN" w:bidi="hi-IN"/>
        </w:rPr>
        <w:t>ями</w:t>
      </w:r>
      <w:r>
        <w:rPr>
          <w:lang w:eastAsia="zh-CN" w:bidi="hi-IN"/>
        </w:rPr>
        <w:t xml:space="preserve"> метода KNN является то, что алгоритм использует метрические методы для измерения расстояния между объектами. Количество соседей (k) может быть настраиваемым параметром, который влияет на точность и скорость работы алгоритма.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Достоинства метода k-ближайших соседей: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является</w:t>
      </w:r>
      <w:proofErr w:type="gramEnd"/>
      <w:r>
        <w:rPr>
          <w:lang w:eastAsia="zh-CN" w:bidi="hi-IN"/>
        </w:rPr>
        <w:t xml:space="preserve"> простым и ле</w:t>
      </w:r>
      <w:r w:rsidR="007D6B81">
        <w:rPr>
          <w:lang w:eastAsia="zh-CN" w:bidi="hi-IN"/>
        </w:rPr>
        <w:t>гко интерпретируемым алгоритмом;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обладает</w:t>
      </w:r>
      <w:proofErr w:type="gramEnd"/>
      <w:r>
        <w:rPr>
          <w:lang w:eastAsia="zh-CN" w:bidi="hi-IN"/>
        </w:rPr>
        <w:t xml:space="preserve"> хорошей обобщающей способностью и может использоваться для класс</w:t>
      </w:r>
      <w:r w:rsidR="007D6B81">
        <w:rPr>
          <w:lang w:eastAsia="zh-CN" w:bidi="hi-IN"/>
        </w:rPr>
        <w:t xml:space="preserve">ификации </w:t>
      </w:r>
      <w:r w:rsidR="007D6B81">
        <w:rPr>
          <w:lang w:eastAsia="zh-CN" w:bidi="hi-IN"/>
        </w:rPr>
        <w:lastRenderedPageBreak/>
        <w:t>различных типов данных,</w:t>
      </w:r>
      <w:r w:rsidR="007D6B81" w:rsidRPr="007D6B81">
        <w:rPr>
          <w:lang w:eastAsia="zh-CN" w:bidi="hi-IN"/>
        </w:rPr>
        <w:t xml:space="preserve"> </w:t>
      </w:r>
      <w:r w:rsidR="007D6B81">
        <w:rPr>
          <w:lang w:eastAsia="zh-CN" w:bidi="hi-IN"/>
        </w:rPr>
        <w:t>таких как номинальные, бинарные, ординальные и числовые;</w:t>
      </w:r>
    </w:p>
    <w:p w:rsidR="00E42E02" w:rsidRDefault="00E42E02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не</w:t>
      </w:r>
      <w:proofErr w:type="gramEnd"/>
      <w:r>
        <w:rPr>
          <w:lang w:eastAsia="zh-CN" w:bidi="hi-IN"/>
        </w:rPr>
        <w:t xml:space="preserve"> требует п</w:t>
      </w:r>
      <w:r w:rsidR="007D6B81">
        <w:rPr>
          <w:lang w:eastAsia="zh-CN" w:bidi="hi-IN"/>
        </w:rPr>
        <w:t>редварительной обработки данных</w:t>
      </w:r>
      <w:r>
        <w:rPr>
          <w:lang w:eastAsia="zh-CN" w:bidi="hi-IN"/>
        </w:rPr>
        <w:t xml:space="preserve"> и может использоваться для необработанны</w:t>
      </w:r>
      <w:r w:rsidR="007D6B81">
        <w:rPr>
          <w:lang w:eastAsia="zh-CN" w:bidi="hi-IN"/>
        </w:rPr>
        <w:t>х данных;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допускает</w:t>
      </w:r>
      <w:proofErr w:type="gramEnd"/>
      <w:r>
        <w:t xml:space="preserve">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находит</w:t>
      </w:r>
      <w:proofErr w:type="gramEnd"/>
      <w:r>
        <w:t xml:space="preserve"> лучшее решение из возможных;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.</w:t>
      </w:r>
    </w:p>
    <w:p w:rsidR="00E42E02" w:rsidRDefault="00E42E02" w:rsidP="00E42E02">
      <w:pPr>
        <w:pStyle w:val="af5"/>
        <w:rPr>
          <w:lang w:eastAsia="zh-CN" w:bidi="hi-IN"/>
        </w:rPr>
      </w:pPr>
      <w:r>
        <w:rPr>
          <w:lang w:eastAsia="zh-CN" w:bidi="hi-IN"/>
        </w:rPr>
        <w:t>Недостатки метода k-ближайших соседей: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полностью</w:t>
      </w:r>
      <w:proofErr w:type="gramEnd"/>
      <w:r>
        <w:t xml:space="preserve"> перебирает всю обучающую выборку при распознавании;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lastRenderedPageBreak/>
        <w:t>не</w:t>
      </w:r>
      <w:proofErr w:type="gramEnd"/>
      <w:r w:rsidRPr="00A976C6">
        <w:t xml:space="preserve"> создаёт правил</w:t>
      </w:r>
      <w:r>
        <w:t xml:space="preserve"> и 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 w:rsidRPr="00A976C6">
        <w:t>невозможно</w:t>
      </w:r>
      <w:proofErr w:type="gramEnd"/>
      <w:r w:rsidRPr="00A976C6">
        <w:t xml:space="preserve"> сказать, на каком основании строятся ответы</w:t>
      </w:r>
      <w:r>
        <w:t>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</w:pPr>
      <w:proofErr w:type="gramStart"/>
      <w:r>
        <w:t>сложно</w:t>
      </w:r>
      <w:proofErr w:type="gramEnd"/>
      <w:r>
        <w:t xml:space="preserve"> выбрать близость метрики;</w:t>
      </w:r>
    </w:p>
    <w:p w:rsidR="00E42E02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замедляется</w:t>
      </w:r>
      <w:proofErr w:type="gramEnd"/>
      <w:r>
        <w:t xml:space="preserve">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 w:rsidR="00E42E02">
        <w:rPr>
          <w:lang w:eastAsia="zh-CN" w:bidi="hi-IN"/>
        </w:rPr>
        <w:t>, что может приводить к проблеме медл</w:t>
      </w:r>
      <w:r>
        <w:rPr>
          <w:lang w:eastAsia="zh-CN" w:bidi="hi-IN"/>
        </w:rPr>
        <w:t>енной скорости работы алгоритма;</w:t>
      </w:r>
    </w:p>
    <w:p w:rsidR="007D6B81" w:rsidRDefault="007D6B81" w:rsidP="007D6B81">
      <w:pPr>
        <w:pStyle w:val="af5"/>
        <w:numPr>
          <w:ilvl w:val="0"/>
          <w:numId w:val="14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t>имеет</w:t>
      </w:r>
      <w:proofErr w:type="gramEnd"/>
      <w:r>
        <w:t xml:space="preserve">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>.</w:t>
      </w:r>
    </w:p>
    <w:p w:rsidR="00526169" w:rsidRDefault="00526169" w:rsidP="00D35CD1">
      <w:pPr>
        <w:pStyle w:val="ae"/>
        <w:ind w:firstLine="1134"/>
        <w:jc w:val="both"/>
      </w:pPr>
      <w:r>
        <w:t>1.2.7 Метод градиентного бустинга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lastRenderedPageBreak/>
        <w:t>Метод градиентный бустинг</w:t>
      </w:r>
      <w:r>
        <w:rPr>
          <w:lang w:eastAsia="zh-CN" w:bidi="hi-IN"/>
        </w:rPr>
        <w:t xml:space="preserve"> (</w:t>
      </w:r>
      <w:r w:rsidRPr="00526169">
        <w:rPr>
          <w:lang w:eastAsia="zh-CN" w:bidi="hi-IN"/>
        </w:rPr>
        <w:t>GradientBoosting</w:t>
      </w:r>
      <w:r>
        <w:rPr>
          <w:lang w:val="en-US" w:eastAsia="zh-CN" w:bidi="hi-IN"/>
        </w:rPr>
        <w:t>Regressor</w:t>
      </w:r>
      <w:r>
        <w:rPr>
          <w:lang w:eastAsia="zh-CN" w:bidi="hi-IN"/>
        </w:rPr>
        <w:t xml:space="preserve">) – </w:t>
      </w:r>
      <w:r w:rsidR="00B55CE5">
        <w:t xml:space="preserve">это </w:t>
      </w:r>
      <w:r w:rsidR="00B55CE5" w:rsidRPr="0036596E">
        <w:t>ансамбль деревьев решений, обученный с использованием градиентного бустинга.</w:t>
      </w:r>
      <w:r w:rsidR="00B55CE5">
        <w:t xml:space="preserve"> </w:t>
      </w:r>
      <w:r w:rsidR="00B55CE5" w:rsidRPr="0036596E">
        <w:t xml:space="preserve">В основе данного алгоритма лежит итеративное обучение деревьев решений с целью минимизировать функцию потерь. </w:t>
      </w:r>
      <w:r w:rsidR="00B55CE5" w:rsidRPr="00E720DB">
        <w:t>Основная идея градиентного бустинга</w:t>
      </w:r>
      <w:r w:rsidR="00B55CE5">
        <w:t>: строятся</w:t>
      </w:r>
      <w:r w:rsidR="00B55CE5" w:rsidRPr="00E720DB">
        <w:t xml:space="preserve"> последовательно несколько базовых классификаторов, каждый из которых как можно лучше компенсир</w:t>
      </w:r>
      <w:r w:rsidR="00B55CE5">
        <w:t>ует</w:t>
      </w:r>
      <w:r w:rsidR="00B55CE5"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 w:rsidR="00B55CE5">
        <w:t xml:space="preserve">. </w:t>
      </w:r>
      <w:r w:rsidR="00B55CE5" w:rsidRPr="00526169">
        <w:rPr>
          <w:lang w:eastAsia="zh-CN" w:bidi="hi-IN"/>
        </w:rPr>
        <w:t>Метод способен достигать высо</w:t>
      </w:r>
      <w:r w:rsidR="00B55CE5" w:rsidRPr="00526169">
        <w:rPr>
          <w:lang w:eastAsia="zh-CN" w:bidi="hi-IN"/>
        </w:rPr>
        <w:lastRenderedPageBreak/>
        <w:t>кой точности при обработке больших объемов данных, а также может обрабатывать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Достоинства метода GradientBoosting: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позволяет</w:t>
      </w:r>
      <w:proofErr w:type="gramEnd"/>
      <w:r w:rsidRPr="00526169">
        <w:rPr>
          <w:lang w:eastAsia="zh-CN" w:bidi="hi-IN"/>
        </w:rPr>
        <w:t xml:space="preserve"> достичь высокой точности в задаче регрессии, которая превосходит точность др</w:t>
      </w:r>
      <w:r w:rsidR="00B55CE5">
        <w:rPr>
          <w:lang w:eastAsia="zh-CN" w:bidi="hi-IN"/>
        </w:rPr>
        <w:t>угих методов машинного обучения;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хорошо</w:t>
      </w:r>
      <w:proofErr w:type="gramEnd"/>
      <w:r w:rsidRPr="00526169">
        <w:rPr>
          <w:lang w:eastAsia="zh-CN" w:bidi="hi-IN"/>
        </w:rPr>
        <w:t xml:space="preserve"> работает с выбросами в данных, что уменьшае</w:t>
      </w:r>
      <w:r w:rsidR="00B55CE5">
        <w:rPr>
          <w:lang w:eastAsia="zh-CN" w:bidi="hi-IN"/>
        </w:rPr>
        <w:t>т их влияние на качество модели;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обрабатывать большие объемы данных и выбирать реле</w:t>
      </w:r>
      <w:r w:rsidR="00B55CE5">
        <w:rPr>
          <w:lang w:eastAsia="zh-CN" w:bidi="hi-IN"/>
        </w:rPr>
        <w:t>вантные признаки для их анализа;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lastRenderedPageBreak/>
        <w:t>м</w:t>
      </w:r>
      <w:r w:rsidR="00526169" w:rsidRPr="00526169">
        <w:rPr>
          <w:lang w:eastAsia="zh-CN" w:bidi="hi-IN"/>
        </w:rPr>
        <w:t>одель</w:t>
      </w:r>
      <w:proofErr w:type="gramEnd"/>
      <w:r w:rsidR="00526169" w:rsidRPr="00526169">
        <w:rPr>
          <w:lang w:eastAsia="zh-CN" w:bidi="hi-IN"/>
        </w:rPr>
        <w:t xml:space="preserve"> обучения GradientBoosting имеет возможность использовать как числовые, так и категориальные признаки.</w:t>
      </w:r>
    </w:p>
    <w:p w:rsidR="00526169" w:rsidRPr="00526169" w:rsidRDefault="00526169" w:rsidP="00526169">
      <w:pPr>
        <w:pStyle w:val="af5"/>
        <w:rPr>
          <w:lang w:eastAsia="zh-CN" w:bidi="hi-IN"/>
        </w:rPr>
      </w:pPr>
      <w:r w:rsidRPr="00526169">
        <w:rPr>
          <w:lang w:eastAsia="zh-CN" w:bidi="hi-IN"/>
        </w:rPr>
        <w:t>Недостатки метода GradientBoosting:</w:t>
      </w:r>
    </w:p>
    <w:p w:rsidR="00526169" w:rsidRPr="00526169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</w:t>
      </w:r>
      <w:proofErr w:type="gramEnd"/>
      <w:r>
        <w:rPr>
          <w:lang w:eastAsia="zh-CN" w:bidi="hi-IN"/>
        </w:rPr>
        <w:t xml:space="preserve"> </w:t>
      </w:r>
      <w:r w:rsidR="00526169" w:rsidRPr="00526169">
        <w:rPr>
          <w:lang w:eastAsia="zh-CN" w:bidi="hi-IN"/>
        </w:rPr>
        <w:t xml:space="preserve">случае большого объема данных </w:t>
      </w:r>
      <w:r>
        <w:rPr>
          <w:lang w:eastAsia="zh-CN" w:bidi="hi-IN"/>
        </w:rPr>
        <w:t>построение модели может работать очень медленно;</w:t>
      </w:r>
    </w:p>
    <w:p w:rsidR="00526169" w:rsidRP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может</w:t>
      </w:r>
      <w:proofErr w:type="gramEnd"/>
      <w:r w:rsidRPr="00526169">
        <w:rPr>
          <w:lang w:eastAsia="zh-CN" w:bidi="hi-IN"/>
        </w:rPr>
        <w:t xml:space="preserve"> переобучаться, если увеличить количество деревьев, поэтому </w:t>
      </w:r>
      <w:r w:rsidR="00B55CE5">
        <w:t xml:space="preserve">необходимо </w:t>
      </w:r>
      <w:r w:rsidR="00B55CE5" w:rsidRPr="0036596E">
        <w:t>тщательно выбирать критерии остановки</w:t>
      </w:r>
      <w:r w:rsidR="00B55CE5">
        <w:t>;</w:t>
      </w:r>
      <w:r w:rsidRPr="00526169">
        <w:rPr>
          <w:lang w:eastAsia="zh-CN" w:bidi="hi-IN"/>
        </w:rPr>
        <w:t xml:space="preserve"> </w:t>
      </w:r>
    </w:p>
    <w:p w:rsidR="00526169" w:rsidRDefault="00526169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526169">
        <w:rPr>
          <w:lang w:eastAsia="zh-CN" w:bidi="hi-IN"/>
        </w:rPr>
        <w:t>необходимо</w:t>
      </w:r>
      <w:proofErr w:type="gramEnd"/>
      <w:r w:rsidRPr="00526169">
        <w:rPr>
          <w:lang w:eastAsia="zh-CN" w:bidi="hi-IN"/>
        </w:rPr>
        <w:t xml:space="preserve"> тщательно подготовить данные, чтобы гарантировать получение </w:t>
      </w:r>
      <w:r w:rsidR="00B55CE5">
        <w:rPr>
          <w:lang w:eastAsia="zh-CN" w:bidi="hi-IN"/>
        </w:rPr>
        <w:t>более точной модели;</w:t>
      </w:r>
    </w:p>
    <w:p w:rsidR="00B55CE5" w:rsidRDefault="00B55CE5" w:rsidP="00B55CE5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 w:rsidRPr="004F2F4A">
        <w:lastRenderedPageBreak/>
        <w:t>слабее</w:t>
      </w:r>
      <w:proofErr w:type="gramEnd"/>
      <w:r w:rsidRPr="004F2F4A">
        <w:t xml:space="preserve"> и менее гибок</w:t>
      </w:r>
      <w:r>
        <w:t xml:space="preserve"> чем нейронные сети.</w:t>
      </w:r>
    </w:p>
    <w:p w:rsidR="00000C4B" w:rsidRDefault="00000C4B" w:rsidP="00D35CD1">
      <w:pPr>
        <w:pStyle w:val="ae"/>
        <w:ind w:firstLine="1134"/>
        <w:jc w:val="both"/>
      </w:pPr>
      <w:r>
        <w:t>1.2.8 Полносвязные нейронные сети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t>Полносвязные нейронные сети (Fully Connected Neural Networks) являются одним из наиболее широко используемых типов нейронных сетей для решения</w:t>
      </w:r>
      <w:r w:rsidR="00611BFD">
        <w:rPr>
          <w:lang w:eastAsia="zh-CN" w:bidi="hi-IN"/>
        </w:rPr>
        <w:t xml:space="preserve"> </w:t>
      </w:r>
      <w:r w:rsidR="00611BFD">
        <w:rPr>
          <w:lang w:val="en-US" w:eastAsia="zh-CN" w:bidi="hi-IN"/>
        </w:rPr>
        <w:t>Pipeline</w:t>
      </w:r>
      <w:r>
        <w:rPr>
          <w:lang w:eastAsia="zh-CN" w:bidi="hi-IN"/>
        </w:rPr>
        <w:t xml:space="preserve"> задач. Они основаны на прямых </w:t>
      </w:r>
      <w:r w:rsidR="00611BFD">
        <w:rPr>
          <w:lang w:eastAsia="zh-CN" w:bidi="hi-IN"/>
        </w:rPr>
        <w:t>связях</w:t>
      </w:r>
      <w:r>
        <w:rPr>
          <w:lang w:eastAsia="zh-CN" w:bidi="hi-IN"/>
        </w:rPr>
        <w:t xml:space="preserve"> (между всеми нейронами) между всеми слоями нейронов. Основные особенности:</w:t>
      </w:r>
      <w:r w:rsidR="00611BF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каждый нейрон в слое </w:t>
      </w:r>
      <w:r w:rsidR="00611BFD">
        <w:rPr>
          <w:lang w:eastAsia="zh-CN" w:bidi="hi-IN"/>
        </w:rPr>
        <w:t>связан</w:t>
      </w:r>
      <w:r>
        <w:rPr>
          <w:lang w:eastAsia="zh-CN" w:bidi="hi-IN"/>
        </w:rPr>
        <w:t xml:space="preserve"> с каждым нейроном в следующем слое, что обеспечивает полную сеть со связями между всеми нейронами; способны эффективно обрабатывать сложную информацию, </w:t>
      </w:r>
      <w:r>
        <w:rPr>
          <w:lang w:eastAsia="zh-CN" w:bidi="hi-IN"/>
        </w:rPr>
        <w:lastRenderedPageBreak/>
        <w:t>включая изображения, звук и текст; также они могут использоваться для задач классификации, регрессии и кластеризации.</w:t>
      </w:r>
      <w:r w:rsidR="00424577">
        <w:rPr>
          <w:lang w:eastAsia="zh-CN" w:bidi="hi-IN"/>
        </w:rPr>
        <w:t xml:space="preserve"> </w:t>
      </w:r>
      <w:r>
        <w:rPr>
          <w:lang w:eastAsia="zh-CN" w:bidi="hi-IN"/>
        </w:rPr>
        <w:t>Достоинства: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быть очень мощными инструментами машинного обучения и могут достигать высокой точности, если подобрать оптимальные параметры и архитектуру сети;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устойчивы</w:t>
      </w:r>
      <w:proofErr w:type="gramEnd"/>
      <w:r>
        <w:rPr>
          <w:lang w:eastAsia="zh-CN" w:bidi="hi-IN"/>
        </w:rPr>
        <w:t xml:space="preserve"> к шумам и перегрузкам в данных, что обеспечивает высокую точность в задачах классификации и регрессии;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могут</w:t>
      </w:r>
      <w:proofErr w:type="gramEnd"/>
      <w:r>
        <w:rPr>
          <w:lang w:eastAsia="zh-CN" w:bidi="hi-IN"/>
        </w:rPr>
        <w:t xml:space="preserve"> обучаться без привязки к конкретным характеристикам данных, что делает их более гибкими в использовании.</w:t>
      </w:r>
    </w:p>
    <w:p w:rsidR="00000C4B" w:rsidRDefault="00000C4B" w:rsidP="00000C4B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Недостатки: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их</w:t>
      </w:r>
      <w:proofErr w:type="gramEnd"/>
      <w:r>
        <w:rPr>
          <w:lang w:eastAsia="zh-CN" w:bidi="hi-IN"/>
        </w:rPr>
        <w:t xml:space="preserve"> построение может быть сложным процессом, требующим большого количества вычислительных ресурсов и времени на обучение модели;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выбор</w:t>
      </w:r>
      <w:proofErr w:type="gramEnd"/>
      <w:r>
        <w:rPr>
          <w:lang w:eastAsia="zh-CN" w:bidi="hi-IN"/>
        </w:rPr>
        <w:t xml:space="preserve"> оптимальных параметров и архитектуры сети может быть сложной задачей для новичков в области машинного обучения;</w:t>
      </w:r>
    </w:p>
    <w:p w:rsidR="00000C4B" w:rsidRDefault="00000C4B" w:rsidP="00000C4B">
      <w:pPr>
        <w:pStyle w:val="af5"/>
        <w:numPr>
          <w:ilvl w:val="0"/>
          <w:numId w:val="15"/>
        </w:numPr>
        <w:tabs>
          <w:tab w:val="left" w:pos="1134"/>
        </w:tabs>
        <w:ind w:left="0" w:firstLine="709"/>
        <w:rPr>
          <w:lang w:eastAsia="zh-CN" w:bidi="hi-IN"/>
        </w:rPr>
      </w:pPr>
      <w:proofErr w:type="gramStart"/>
      <w:r>
        <w:rPr>
          <w:lang w:eastAsia="zh-CN" w:bidi="hi-IN"/>
        </w:rPr>
        <w:t>метод</w:t>
      </w:r>
      <w:proofErr w:type="gramEnd"/>
      <w:r>
        <w:rPr>
          <w:lang w:eastAsia="zh-CN" w:bidi="hi-IN"/>
        </w:rPr>
        <w:t xml:space="preserve"> может страдать от проблемы переобучения (overfitting), когда модель обучается на тренировочных данных слишком точно и не учитывает варианты, которых нет в обучающей выборке.</w:t>
      </w:r>
    </w:p>
    <w:p w:rsidR="000A49C3" w:rsidRPr="000A49C3" w:rsidRDefault="000A49C3" w:rsidP="000A49C3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lastRenderedPageBreak/>
        <w:t>Для построения модели используется также библиотека «</w:t>
      </w:r>
      <w:r w:rsidRPr="000A49C3">
        <w:rPr>
          <w:lang w:eastAsia="zh-CN" w:bidi="hi-IN"/>
        </w:rPr>
        <w:t>TensorFlow</w:t>
      </w:r>
      <w:r>
        <w:rPr>
          <w:lang w:eastAsia="zh-CN" w:bidi="hi-IN"/>
        </w:rPr>
        <w:t xml:space="preserve">». </w:t>
      </w:r>
      <w:r w:rsidRPr="000A49C3">
        <w:rPr>
          <w:lang w:eastAsia="zh-CN" w:bidi="hi-IN"/>
        </w:rPr>
        <w:t>Она используется для создания, обучения и применения различных моделей машинного обучения, таких как нейронные сети, рекуррентные нейронные сети, сверточные нейронные сети</w:t>
      </w:r>
      <w:r>
        <w:rPr>
          <w:lang w:eastAsia="zh-CN" w:bidi="hi-IN"/>
        </w:rPr>
        <w:t>. Инструмент</w:t>
      </w:r>
      <w:r w:rsidRPr="000A49C3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</w:t>
      </w:r>
    </w:p>
    <w:p w:rsidR="00C163E0" w:rsidRDefault="00C163E0" w:rsidP="00C163E0">
      <w:pPr>
        <w:pStyle w:val="ae"/>
        <w:ind w:firstLine="1134"/>
        <w:jc w:val="both"/>
      </w:pPr>
      <w:r>
        <w:t>1.2.9 Перекрестная проверка. Поиск гиперпараметров по сетке. Метрики качества моделей</w:t>
      </w:r>
    </w:p>
    <w:p w:rsidR="00C163E0" w:rsidRDefault="00C163E0" w:rsidP="00C163E0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lastRenderedPageBreak/>
        <w:t xml:space="preserve">Для обеспечения статистической устойчивости метрик модели </w:t>
      </w:r>
      <w:proofErr w:type="gramStart"/>
      <w:r>
        <w:rPr>
          <w:lang w:eastAsia="zh-CN" w:bidi="hi-IN"/>
        </w:rPr>
        <w:t>исполь-зуем</w:t>
      </w:r>
      <w:proofErr w:type="gramEnd"/>
      <w:r>
        <w:rPr>
          <w:lang w:eastAsia="zh-CN" w:bidi="hi-IN"/>
        </w:rPr>
        <w:t xml:space="preserve"> перекрестную проверку или кросс-</w:t>
      </w:r>
      <w:proofErr w:type="spellStart"/>
      <w:r>
        <w:rPr>
          <w:lang w:eastAsia="zh-CN" w:bidi="hi-IN"/>
        </w:rPr>
        <w:t>валидацию</w:t>
      </w:r>
      <w:proofErr w:type="spellEnd"/>
      <w:r>
        <w:rPr>
          <w:lang w:eastAsia="zh-CN" w:bidi="hi-IN"/>
        </w:rPr>
        <w:t xml:space="preserve">. Чтобы ее реализовать, выборка разбивается необходимое количество раз на тестовую и валидационную. Модель обучается на тестовой выборке, затем выполняется расчет метрик качества на валидационной. В результате мы получаем средние метрики качества для всех валидационных выборок. Перекрестную проверку реализует функция </w:t>
      </w:r>
      <w:r w:rsidR="00611BFD">
        <w:rPr>
          <w:lang w:eastAsia="zh-CN" w:bidi="hi-IN"/>
        </w:rPr>
        <w:t>«</w:t>
      </w:r>
      <w:r>
        <w:rPr>
          <w:lang w:eastAsia="zh-CN" w:bidi="hi-IN"/>
        </w:rPr>
        <w:t>cross_validate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 xml:space="preserve"> из библиотеки </w:t>
      </w:r>
      <w:r w:rsidR="00611BFD">
        <w:rPr>
          <w:lang w:eastAsia="zh-CN" w:bidi="hi-IN"/>
        </w:rPr>
        <w:t>«</w:t>
      </w:r>
      <w:r w:rsidR="00611BFD" w:rsidRPr="00611BFD">
        <w:rPr>
          <w:lang w:eastAsia="zh-CN" w:bidi="hi-IN"/>
        </w:rPr>
        <w:t>Scikit-learn</w:t>
      </w:r>
      <w:r w:rsidR="00611BFD">
        <w:rPr>
          <w:lang w:eastAsia="zh-CN" w:bidi="hi-IN"/>
        </w:rPr>
        <w:t>»</w:t>
      </w:r>
      <w:r>
        <w:rPr>
          <w:lang w:eastAsia="zh-CN" w:bidi="hi-IN"/>
        </w:rPr>
        <w:t>.</w:t>
      </w:r>
    </w:p>
    <w:p w:rsidR="00611BFD" w:rsidRDefault="00611BFD" w:rsidP="00611BFD">
      <w:pPr>
        <w:pStyle w:val="af5"/>
        <w:tabs>
          <w:tab w:val="left" w:pos="1134"/>
        </w:tabs>
        <w:rPr>
          <w:lang w:eastAsia="zh-CN" w:bidi="hi-IN"/>
        </w:rPr>
      </w:pPr>
      <w:r>
        <w:rPr>
          <w:lang w:eastAsia="zh-CN" w:bidi="hi-IN"/>
        </w:rPr>
        <w:lastRenderedPageBreak/>
        <w:t>«</w:t>
      </w:r>
      <w:r>
        <w:rPr>
          <w:lang w:val="en-US" w:eastAsia="zh-CN" w:bidi="hi-IN"/>
        </w:rPr>
        <w:t>Sklearn</w:t>
      </w:r>
      <w:r>
        <w:rPr>
          <w:lang w:eastAsia="zh-CN" w:bidi="hi-IN"/>
        </w:rPr>
        <w:t>»</w:t>
      </w:r>
      <w:r w:rsidRPr="00611BFD">
        <w:rPr>
          <w:lang w:eastAsia="zh-CN" w:bidi="hi-IN"/>
        </w:rPr>
        <w:t xml:space="preserve"> </w:t>
      </w:r>
      <w:r>
        <w:rPr>
          <w:lang w:eastAsia="zh-CN" w:bidi="hi-IN"/>
        </w:rPr>
        <w:t>поддерживает все этапы классического процесса машинного обучения: от предобработки и создания модели, до оценки ее качества и использования для прогнозирования новых данных, содержит множество инструментов и алгоритмов для анализа данных, машинного обучения и статистического моделирования. Она включает в себя более двадцати модулей, в том числе для регрессии (regression), предобработки данных (preprocessing).</w:t>
      </w:r>
    </w:p>
    <w:p w:rsidR="00611BFD" w:rsidRDefault="00611BFD" w:rsidP="00611BFD">
      <w:pPr>
        <w:pStyle w:val="a9"/>
      </w:pPr>
      <w:r>
        <w:t xml:space="preserve">Поиск гиперпараметров по сетке реализует класс «GridSearchCV» из «sklearn». Он получает </w:t>
      </w:r>
      <w:r>
        <w:lastRenderedPageBreak/>
        <w:t>модель и набор гиперпараметров, поочередно передает их в модель, выполняет обучение и определяет лучшие комбинации. Перекрестная проверка уже встроена в этот класс.</w:t>
      </w:r>
    </w:p>
    <w:p w:rsidR="00611BFD" w:rsidRDefault="00611BFD" w:rsidP="00611BFD">
      <w:pPr>
        <w:pStyle w:val="a9"/>
      </w:pPr>
      <w:r>
        <w:t>В данной работе применены несколько различных метрик качества, применимых для регрессии.</w:t>
      </w:r>
    </w:p>
    <w:p w:rsidR="00611BFD" w:rsidRDefault="00611BFD" w:rsidP="00611BFD">
      <w:pPr>
        <w:pStyle w:val="a9"/>
      </w:pPr>
      <w:r>
        <w:t xml:space="preserve">«R2» или коэффициент детерминации измеряет долю дисперсии, объясненную моделью, в общей дисперсии целевой переменной. </w:t>
      </w:r>
      <w:r w:rsidR="000A49C3">
        <w:t>Отрицательные значение коэффициента детерминации означают плохую объясняющую способность модели.</w:t>
      </w:r>
    </w:p>
    <w:p w:rsidR="000A49C3" w:rsidRDefault="000A49C3" w:rsidP="000A49C3">
      <w:pPr>
        <w:pStyle w:val="a9"/>
      </w:pPr>
      <w:r>
        <w:lastRenderedPageBreak/>
        <w:t>«</w:t>
      </w:r>
      <w:r w:rsidR="00611BFD">
        <w:t>RMSE (Root Mean Squared Error)</w:t>
      </w:r>
      <w:r>
        <w:t>»</w:t>
      </w:r>
      <w:r w:rsidR="00611BFD">
        <w:t xml:space="preserve"> или корень из средней квадрат</w:t>
      </w:r>
      <w:r>
        <w:t>ичной ошибки принимает значения</w:t>
      </w:r>
      <w:r w:rsidR="00611BFD">
        <w:t xml:space="preserve"> в тех же единицах, что и целевая переменная. Метрика использует возведение в квадрат, поэтому хорошо обнаруживает грубые ошибки</w:t>
      </w:r>
      <w:r>
        <w:t>.</w:t>
      </w:r>
    </w:p>
    <w:p w:rsidR="00BE3C61" w:rsidRDefault="000A49C3" w:rsidP="00BE3C61">
      <w:pPr>
        <w:pStyle w:val="af5"/>
      </w:pPr>
      <w:r>
        <w:t>«</w:t>
      </w:r>
      <w:r w:rsidR="00611BFD">
        <w:t>MAE (Mean Absolute Error)</w:t>
      </w:r>
      <w:r>
        <w:t>»</w:t>
      </w:r>
      <w:r w:rsidR="00611BFD">
        <w:t xml:space="preserve"> </w:t>
      </w:r>
      <w:r>
        <w:t xml:space="preserve">или </w:t>
      </w:r>
      <w:r w:rsidR="00611BFD">
        <w:t>средняя абсолютная о</w:t>
      </w:r>
      <w:r>
        <w:t>шибка так же принимает значения</w:t>
      </w:r>
      <w:r w:rsidR="00611BFD">
        <w:t xml:space="preserve"> в тех же еди</w:t>
      </w:r>
      <w:r>
        <w:t>ницах, как и целевая переменная.</w:t>
      </w:r>
      <w:r w:rsidR="00BE3C61">
        <w:t xml:space="preserve"> При этом ошибка прогноза не смещена ни в большую, ни в меньшую сторону и она не зависит от масштаба данных, что делает её удобной метрикой для оценки качества модели. </w:t>
      </w:r>
    </w:p>
    <w:p w:rsidR="00611BFD" w:rsidRDefault="000A49C3" w:rsidP="000A49C3">
      <w:pPr>
        <w:pStyle w:val="a9"/>
      </w:pPr>
      <w:r>
        <w:lastRenderedPageBreak/>
        <w:t>«</w:t>
      </w:r>
      <w:r w:rsidR="00611BFD">
        <w:t>MAPE (Mean Absolute Percentage Error)</w:t>
      </w:r>
      <w:r>
        <w:t>»</w:t>
      </w:r>
      <w:r w:rsidR="00611BFD">
        <w:t xml:space="preserve"> или средняя абсолютная процентная ошибка — безразмерный показатель, представляю</w:t>
      </w:r>
      <w:r>
        <w:t>щий собой взвешенную версию «MAE».</w:t>
      </w:r>
    </w:p>
    <w:p w:rsidR="00611BFD" w:rsidRDefault="000A49C3" w:rsidP="000A49C3">
      <w:pPr>
        <w:pStyle w:val="a9"/>
      </w:pPr>
      <w:r>
        <w:t>«М</w:t>
      </w:r>
      <w:r w:rsidR="00611BFD">
        <w:t>ax error</w:t>
      </w:r>
      <w:r>
        <w:t>»</w:t>
      </w:r>
      <w:r w:rsidR="00611BFD">
        <w:t xml:space="preserve"> или максимальная ошибка данной модели в единицах измерения целевой переменной.</w:t>
      </w:r>
    </w:p>
    <w:p w:rsidR="00611BFD" w:rsidRDefault="000A49C3" w:rsidP="00611BFD">
      <w:pPr>
        <w:pStyle w:val="a9"/>
      </w:pPr>
      <w:r>
        <w:t>Метрики</w:t>
      </w:r>
      <w:r w:rsidR="00611BFD">
        <w:t xml:space="preserve"> принимают положительные значения. Но </w:t>
      </w:r>
      <w:r>
        <w:t>отображены в работе</w:t>
      </w:r>
      <w:r w:rsidR="00611BFD">
        <w:t xml:space="preserve"> со знаком «-». Так корректно отработает вы</w:t>
      </w:r>
      <w:r>
        <w:t xml:space="preserve">деление цветом лучших моделей и </w:t>
      </w:r>
      <w:r w:rsidR="00611BFD">
        <w:t>эти метрики надо минимизировать.</w:t>
      </w:r>
    </w:p>
    <w:p w:rsidR="00000C4B" w:rsidRPr="00526169" w:rsidRDefault="00000C4B" w:rsidP="00D35CD1">
      <w:pPr>
        <w:pStyle w:val="ae"/>
        <w:jc w:val="both"/>
      </w:pPr>
      <w:r>
        <w:t>1.3 Разведочный анализ данных</w:t>
      </w:r>
    </w:p>
    <w:p w:rsidR="00000C4B" w:rsidRDefault="00000C4B" w:rsidP="00A3126E">
      <w:pPr>
        <w:pStyle w:val="af5"/>
      </w:pPr>
      <w:r>
        <w:lastRenderedPageBreak/>
        <w:t xml:space="preserve">Рассмотрим описательную статистику данных, результат </w:t>
      </w:r>
      <w:r w:rsidR="005F723D">
        <w:t>в таблице 1</w:t>
      </w:r>
      <w:r>
        <w:t>.</w:t>
      </w:r>
    </w:p>
    <w:p w:rsidR="005276B6" w:rsidRDefault="005276B6" w:rsidP="005276B6">
      <w:pPr>
        <w:pStyle w:val="af5"/>
        <w:ind w:firstLine="0"/>
      </w:pPr>
      <w:r>
        <w:t>Таблица 1 – Описательная статистика признаков датасета</w:t>
      </w:r>
    </w:p>
    <w:tbl>
      <w:tblPr>
        <w:tblW w:w="9638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5F723D" w:rsidRPr="005F723D" w:rsidTr="00A3126E">
        <w:trPr>
          <w:trHeight w:val="477"/>
          <w:jc w:val="center"/>
        </w:trPr>
        <w:tc>
          <w:tcPr>
            <w:tcW w:w="27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A3126E" w:rsidP="00A3126E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Признак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center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Медиана</w:t>
            </w:r>
          </w:p>
        </w:tc>
      </w:tr>
      <w:tr w:rsidR="005F723D" w:rsidRPr="005F723D" w:rsidTr="00A3126E">
        <w:trPr>
          <w:trHeight w:val="52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2.9069</w:t>
            </w:r>
          </w:p>
        </w:tc>
      </w:tr>
      <w:tr w:rsidR="005F723D" w:rsidRPr="005F723D" w:rsidTr="00A3126E">
        <w:trPr>
          <w:trHeight w:val="477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1977.6217</w:t>
            </w:r>
          </w:p>
        </w:tc>
      </w:tr>
      <w:tr w:rsidR="005F723D" w:rsidRPr="005F723D" w:rsidTr="00A3126E">
        <w:trPr>
          <w:trHeight w:val="556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proofErr w:type="gramStart"/>
            <w:r w:rsidRPr="005F723D">
              <w:rPr>
                <w:rFonts w:cs="Times New Roman"/>
                <w:sz w:val="24"/>
              </w:rPr>
              <w:t>модуль</w:t>
            </w:r>
            <w:proofErr w:type="gramEnd"/>
            <w:r w:rsidRPr="005F723D">
              <w:rPr>
                <w:rFonts w:cs="Times New Roman"/>
                <w:sz w:val="24"/>
              </w:rPr>
              <w:t xml:space="preserve">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739.6643</w:t>
            </w:r>
          </w:p>
        </w:tc>
      </w:tr>
      <w:tr w:rsidR="005F723D" w:rsidRPr="005F723D" w:rsidTr="00A3126E">
        <w:trPr>
          <w:trHeight w:val="55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110.5648</w:t>
            </w:r>
          </w:p>
        </w:tc>
      </w:tr>
      <w:tr w:rsidR="005F723D" w:rsidRPr="005F723D" w:rsidTr="00A3126E">
        <w:trPr>
          <w:trHeight w:val="701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 xml:space="preserve">Содержание эпоксидных </w:t>
            </w:r>
            <w:proofErr w:type="gramStart"/>
            <w:r w:rsidRPr="005F723D">
              <w:rPr>
                <w:rFonts w:cs="Times New Roman"/>
                <w:sz w:val="24"/>
              </w:rPr>
              <w:t>групп,%</w:t>
            </w:r>
            <w:proofErr w:type="gramEnd"/>
            <w:r w:rsidRPr="005F723D">
              <w:rPr>
                <w:rFonts w:cs="Times New Roman"/>
                <w:sz w:val="24"/>
              </w:rPr>
              <w:t>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22.2307</w:t>
            </w:r>
          </w:p>
        </w:tc>
      </w:tr>
      <w:tr w:rsidR="005F723D" w:rsidRPr="005F723D" w:rsidTr="00A3126E">
        <w:trPr>
          <w:trHeight w:val="470"/>
          <w:jc w:val="center"/>
        </w:trPr>
        <w:tc>
          <w:tcPr>
            <w:tcW w:w="271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4" w:space="0" w:color="auto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:rsidR="005F723D" w:rsidRPr="005F723D" w:rsidRDefault="005F723D" w:rsidP="005276B6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285.8968</w:t>
            </w:r>
          </w:p>
        </w:tc>
      </w:tr>
      <w:tr w:rsidR="005F723D" w:rsidRPr="005F723D" w:rsidTr="00A3126E">
        <w:trPr>
          <w:trHeight w:val="72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Поверхностная плотность, г/м2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482.7318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281.3147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0.6037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1399.5424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723D" w:rsidRPr="005F723D" w:rsidRDefault="005F723D" w:rsidP="00BE3C61">
            <w:pPr>
              <w:pStyle w:val="af7"/>
              <w:spacing w:line="240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451.8644</w:t>
            </w:r>
          </w:p>
        </w:tc>
      </w:tr>
      <w:tr w:rsidR="001E117D" w:rsidRPr="005F723D" w:rsidTr="00A3126E">
        <w:trPr>
          <w:trHeight w:val="925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Модуль упругости при растяжении, ГПа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73.3286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3.1190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64.0541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82.6821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117D" w:rsidRPr="005F723D" w:rsidRDefault="001E117D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73.2688</w:t>
            </w:r>
          </w:p>
        </w:tc>
      </w:tr>
      <w:tr w:rsidR="00A3126E" w:rsidRPr="005F723D" w:rsidTr="00A3126E">
        <w:trPr>
          <w:trHeight w:val="73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lastRenderedPageBreak/>
              <w:t>Прочность при растяжении, МПа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2466.9228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485.6280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1036.8566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3848.4367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2459.5245</w:t>
            </w:r>
          </w:p>
        </w:tc>
      </w:tr>
      <w:tr w:rsidR="00A3126E" w:rsidRPr="005F723D" w:rsidTr="00A3126E">
        <w:trPr>
          <w:trHeight w:val="84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Потребление смолы, г/м2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218.4231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59.7359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33.8030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414.5906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219.1989</w:t>
            </w:r>
          </w:p>
        </w:tc>
      </w:tr>
      <w:tr w:rsidR="00A3126E" w:rsidRPr="005F723D" w:rsidTr="00A3126E">
        <w:trPr>
          <w:trHeight w:val="691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Угол нашивки, град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44.2522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45.0158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90.0000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</w:tr>
      <w:tr w:rsidR="00A3126E" w:rsidRPr="005F723D" w:rsidTr="00A3126E">
        <w:trPr>
          <w:trHeight w:val="559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Шаг нашивки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6.8992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2.5635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14.4405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6.9161</w:t>
            </w:r>
          </w:p>
        </w:tc>
      </w:tr>
      <w:tr w:rsidR="00A3126E" w:rsidRPr="005F723D" w:rsidTr="00A3126E">
        <w:trPr>
          <w:trHeight w:val="708"/>
          <w:jc w:val="center"/>
        </w:trPr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Плотность нашивки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57.1539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12.3510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0.0000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103.9889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126E" w:rsidRPr="005F723D" w:rsidRDefault="00A3126E" w:rsidP="00A3126E">
            <w:pPr>
              <w:pStyle w:val="af7"/>
              <w:spacing w:line="276" w:lineRule="auto"/>
              <w:jc w:val="right"/>
              <w:rPr>
                <w:rFonts w:cs="Times New Roman"/>
                <w:sz w:val="24"/>
              </w:rPr>
            </w:pPr>
            <w:r w:rsidRPr="005F723D">
              <w:rPr>
                <w:rFonts w:cs="Times New Roman"/>
                <w:sz w:val="24"/>
              </w:rPr>
              <w:t>57.3419</w:t>
            </w:r>
          </w:p>
        </w:tc>
      </w:tr>
    </w:tbl>
    <w:p w:rsidR="001E117D" w:rsidRDefault="001E117D" w:rsidP="00BE3C61">
      <w:pPr>
        <w:pStyle w:val="af5"/>
        <w:jc w:val="right"/>
      </w:pPr>
    </w:p>
    <w:p w:rsidR="00A3126E" w:rsidRDefault="00A3126E" w:rsidP="00EF69C5">
      <w:pPr>
        <w:pStyle w:val="af5"/>
        <w:spacing w:before="240"/>
      </w:pPr>
      <w:r w:rsidRPr="009620DD">
        <w:t>Прежде чем передать данные в работу моделей машинного обучения, необходимо обработать и очистить их. Очевидно, что необработанные данные могут содержать искажения и пропущенные значения,</w:t>
      </w:r>
      <w:r>
        <w:t xml:space="preserve"> что</w:t>
      </w:r>
      <w:r w:rsidRPr="009620DD">
        <w:t xml:space="preserve"> способно привести к крайне неверным результатам по итогам моделирования. Но </w:t>
      </w:r>
      <w:r w:rsidRPr="009620DD">
        <w:lastRenderedPageBreak/>
        <w:t>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:rsidR="003A7B6F" w:rsidRDefault="005276B6" w:rsidP="00A3126E">
      <w:pPr>
        <w:pStyle w:val="af5"/>
      </w:pPr>
      <w:r>
        <w:t>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признак, ранее мы его привели к количественному.</w:t>
      </w:r>
    </w:p>
    <w:p w:rsidR="003A7B6F" w:rsidRPr="005F723D" w:rsidRDefault="00643176" w:rsidP="003A7B6F">
      <w:pPr>
        <w:pStyle w:val="af5"/>
      </w:pPr>
      <w:r>
        <w:t>Инструменты разведочного анализа данных помогают исследовать и понимать данные, выяв</w:t>
      </w:r>
      <w:r>
        <w:lastRenderedPageBreak/>
        <w:t>лять взаимосвязи между переменными и определять возможны</w:t>
      </w:r>
      <w:r w:rsidR="003A7B6F">
        <w:t>е выбросы или аномалии в данных, которые могут пригодиться в дальнейшей работе с данными.</w:t>
      </w:r>
    </w:p>
    <w:p w:rsidR="00643176" w:rsidRDefault="00643176" w:rsidP="00643176">
      <w:pPr>
        <w:pStyle w:val="af5"/>
      </w:pPr>
      <w:r>
        <w:t>Гистограммы распределения переменных – это графическое представление, которое показывает, как часто появляются разные значения переменных в наборе данных. Это может помочь определить тип распределения переменной и понять, как она влияет на другие переменные.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0A5E8899" wp14:editId="68C02C48">
            <wp:extent cx="5876925" cy="332491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794" cy="33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5</w:t>
      </w:r>
      <w:r>
        <w:t xml:space="preserve"> – Гистограммы распределения каждой переменной</w:t>
      </w:r>
    </w:p>
    <w:p w:rsidR="00643176" w:rsidRDefault="00643176" w:rsidP="00643176">
      <w:pPr>
        <w:pStyle w:val="af5"/>
      </w:pPr>
      <w:r>
        <w:lastRenderedPageBreak/>
        <w:t>Все признаки, кроме "Угол нашивки, град" стремятся к нормальному распределению. Гистограммы, исключая для угла нашивки, у которого два значения, показывают явные выбросы.</w:t>
      </w:r>
    </w:p>
    <w:p w:rsidR="00643176" w:rsidRDefault="00643176" w:rsidP="00643176">
      <w:pPr>
        <w:pStyle w:val="af5"/>
      </w:pPr>
      <w:r>
        <w:t xml:space="preserve">Диаграммы ящика с усами (Box Plot) – это график, который показывает сводную статистику данных, включая медиану, </w:t>
      </w:r>
      <w:r w:rsidRPr="00643176">
        <w:rPr>
          <w:lang w:val="ru"/>
        </w:rPr>
        <w:t>распределение данных по квартилям</w:t>
      </w:r>
      <w:r>
        <w:rPr>
          <w:lang w:val="ru"/>
        </w:rPr>
        <w:t xml:space="preserve"> и выбросы</w:t>
      </w:r>
      <w:r>
        <w:t>. Это помогает визуально определить наличие аномалий и понять различия между разными группами в данных.</w:t>
      </w:r>
    </w:p>
    <w:p w:rsidR="00643176" w:rsidRDefault="00643176" w:rsidP="00643176">
      <w:pPr>
        <w:pStyle w:val="af5"/>
      </w:pPr>
      <w:r>
        <w:t xml:space="preserve">На рисунке </w:t>
      </w:r>
      <w:r w:rsidR="00D35CD1">
        <w:t>6</w:t>
      </w:r>
      <w:r>
        <w:t xml:space="preserve"> ящики с усами показали явные выбросы, которые заметны более, чем на гистограммах распределения.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3B3BFBA3" wp14:editId="56F3402A">
            <wp:extent cx="6080914" cy="3238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2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76" w:rsidRDefault="00643176" w:rsidP="00643176">
      <w:pPr>
        <w:pStyle w:val="af5"/>
        <w:ind w:firstLine="0"/>
        <w:jc w:val="center"/>
      </w:pPr>
      <w:r>
        <w:t xml:space="preserve">Рисунок </w:t>
      </w:r>
      <w:r w:rsidR="00D35CD1">
        <w:t>6</w:t>
      </w:r>
      <w:r>
        <w:t xml:space="preserve"> – Боксплоты («ящики с усами») распределения данных</w:t>
      </w:r>
    </w:p>
    <w:p w:rsidR="00A3126E" w:rsidRDefault="00A3126E" w:rsidP="00643176">
      <w:pPr>
        <w:pStyle w:val="af5"/>
        <w:ind w:firstLine="0"/>
        <w:jc w:val="center"/>
      </w:pPr>
    </w:p>
    <w:p w:rsidR="00B55738" w:rsidRDefault="00643176" w:rsidP="00B55738">
      <w:pPr>
        <w:pStyle w:val="af5"/>
      </w:pPr>
      <w:r>
        <w:t>Попарные графики рассеяния точек (</w:t>
      </w:r>
      <w:proofErr w:type="spellStart"/>
      <w:r>
        <w:t>Scatter</w:t>
      </w:r>
      <w:proofErr w:type="spellEnd"/>
      <w:r>
        <w:t xml:space="preserve"> Plot) представляет каждую точку как пару значе</w:t>
      </w:r>
      <w:r>
        <w:lastRenderedPageBreak/>
        <w:t>ний переменных. Это помогает определить существуют ли связи между двумя переменными и если да, то какая эта связь.</w:t>
      </w:r>
      <w:r w:rsidR="00B55738">
        <w:t xml:space="preserve"> Построим матрицу попарного рассеяния точек с выделением значений Угол нашивки.</w:t>
      </w:r>
    </w:p>
    <w:p w:rsidR="00B55738" w:rsidRDefault="00B55738" w:rsidP="00643176">
      <w:pPr>
        <w:pStyle w:val="af5"/>
      </w:pPr>
      <w:r>
        <w:t xml:space="preserve">На попарных графиках распределения на рисунке </w:t>
      </w:r>
      <w:r w:rsidR="00D35CD1">
        <w:t>7</w:t>
      </w:r>
      <w:r>
        <w:t xml:space="preserve"> не видно корреляции между признаками. Единственная зависимость, которую можно отметить – это меньшая дисперсия значений Плотности нашивки при 90 градусов Угла нашивки, по сравнению со значением 0 градусов.</w:t>
      </w:r>
    </w:p>
    <w:p w:rsidR="00643176" w:rsidRDefault="00643176" w:rsidP="00643176">
      <w:pPr>
        <w:pStyle w:val="af5"/>
        <w:ind w:firstLine="0"/>
        <w:jc w:val="center"/>
      </w:pPr>
      <w:r w:rsidRPr="00643176">
        <w:rPr>
          <w:noProof/>
        </w:rPr>
        <w:lastRenderedPageBreak/>
        <w:drawing>
          <wp:inline distT="0" distB="0" distL="0" distR="0" wp14:anchorId="30ED3268" wp14:editId="3F7E939F">
            <wp:extent cx="5818189" cy="5886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56" t="3301" r="1047"/>
                    <a:stretch/>
                  </pic:blipFill>
                  <pic:spPr bwMode="auto">
                    <a:xfrm>
                      <a:off x="0" y="0"/>
                      <a:ext cx="5830168" cy="589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lastRenderedPageBreak/>
        <w:t xml:space="preserve">Рисунок </w:t>
      </w:r>
      <w:r w:rsidR="00D35CD1">
        <w:t>7</w:t>
      </w:r>
      <w:r>
        <w:t xml:space="preserve"> – Попарные графики рассеяния точек</w:t>
      </w:r>
    </w:p>
    <w:p w:rsidR="00B55738" w:rsidRDefault="00B55738" w:rsidP="00643176">
      <w:pPr>
        <w:pStyle w:val="af5"/>
      </w:pPr>
    </w:p>
    <w:p w:rsidR="00643176" w:rsidRDefault="00B55738" w:rsidP="00643176">
      <w:pPr>
        <w:pStyle w:val="af5"/>
      </w:pPr>
      <w:r>
        <w:t>Тепловая карта (Heatmap) – это</w:t>
      </w:r>
      <w:r w:rsidR="00643176">
        <w:t xml:space="preserve"> график, который используется для визуализации матрицы корреляции между переменными. Она показывает, какие переменные сильно коррелируют (положительно или отрицательно) и какие нет.</w:t>
      </w:r>
    </w:p>
    <w:p w:rsidR="00B55738" w:rsidRDefault="00B55738" w:rsidP="00643176">
      <w:pPr>
        <w:pStyle w:val="af5"/>
      </w:pPr>
      <w:r>
        <w:t xml:space="preserve">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 (рисунок </w:t>
      </w:r>
      <w:r w:rsidR="00D35CD1">
        <w:t>8</w:t>
      </w:r>
      <w:r>
        <w:t>).</w:t>
      </w:r>
    </w:p>
    <w:p w:rsidR="00643176" w:rsidRDefault="00643176" w:rsidP="00643176">
      <w:pPr>
        <w:pStyle w:val="af5"/>
      </w:pPr>
    </w:p>
    <w:p w:rsidR="00B55738" w:rsidRDefault="00B55738" w:rsidP="00B55738">
      <w:pPr>
        <w:pStyle w:val="af5"/>
        <w:ind w:firstLine="0"/>
        <w:jc w:val="center"/>
      </w:pPr>
      <w:r w:rsidRPr="00B55738">
        <w:rPr>
          <w:noProof/>
        </w:rPr>
        <w:drawing>
          <wp:inline distT="0" distB="0" distL="0" distR="0" wp14:anchorId="002156EF" wp14:editId="69851FC0">
            <wp:extent cx="4991100" cy="3700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397" cy="3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38" w:rsidRDefault="00B55738" w:rsidP="00B55738">
      <w:pPr>
        <w:pStyle w:val="af5"/>
        <w:ind w:firstLine="0"/>
        <w:jc w:val="center"/>
      </w:pPr>
      <w:r>
        <w:t>Р</w:t>
      </w:r>
      <w:r w:rsidR="003A7B6F">
        <w:t xml:space="preserve">исунок </w:t>
      </w:r>
      <w:r w:rsidR="00D35CD1">
        <w:t>8</w:t>
      </w:r>
      <w:r w:rsidR="003A7B6F">
        <w:t xml:space="preserve"> – Матрица корреляции между переменными</w:t>
      </w:r>
    </w:p>
    <w:p w:rsidR="003A7B6F" w:rsidRDefault="003A7B6F" w:rsidP="00B55738">
      <w:pPr>
        <w:pStyle w:val="af5"/>
        <w:ind w:firstLine="0"/>
        <w:jc w:val="center"/>
      </w:pPr>
    </w:p>
    <w:p w:rsidR="003A7B6F" w:rsidRDefault="003A7B6F" w:rsidP="003A7B6F">
      <w:pPr>
        <w:pStyle w:val="af5"/>
      </w:pPr>
      <w:r>
        <w:lastRenderedPageBreak/>
        <w:t>Тепловая карта показывает практически отсутствие корреляции между признаками и целевыми переменными. Максимальная корреляция между плотностью нашивки и углом нашивки 0.11, значит нет зависимости между этими данными. Корреляция между всеми параметрами очень близка к 0, корреляционные связи между переменными не наблюдаются.</w:t>
      </w:r>
    </w:p>
    <w:p w:rsidR="00F6070F" w:rsidRDefault="00F6070F" w:rsidP="00535BAC">
      <w:pPr>
        <w:pStyle w:val="ae"/>
        <w:ind w:left="709" w:firstLine="425"/>
        <w:jc w:val="both"/>
      </w:pPr>
      <w:r>
        <w:t>1.3</w:t>
      </w:r>
      <w:r w:rsidR="00535BAC">
        <w:t>.1</w:t>
      </w:r>
      <w:r>
        <w:t xml:space="preserve"> Поиск и исключение выбросов</w:t>
      </w:r>
    </w:p>
    <w:p w:rsidR="003A7B6F" w:rsidRDefault="003A7B6F" w:rsidP="003A7B6F">
      <w:pPr>
        <w:pStyle w:val="af5"/>
      </w:pPr>
      <w:r>
        <w:t>Для</w:t>
      </w:r>
      <w:r w:rsidRPr="000727B6">
        <w:t xml:space="preserve"> </w:t>
      </w:r>
      <w:r>
        <w:t xml:space="preserve">расчета </w:t>
      </w:r>
      <w:r w:rsidRPr="000727B6">
        <w:t xml:space="preserve">обнаружения выбросов </w:t>
      </w:r>
      <w:r>
        <w:t>этих данных мы</w:t>
      </w:r>
      <w:r w:rsidRPr="005D3F0A">
        <w:t xml:space="preserve"> будем использовать методы трех сигм</w:t>
      </w:r>
      <w:r>
        <w:t xml:space="preserve"> и</w:t>
      </w:r>
      <w:r w:rsidRPr="005D3F0A">
        <w:t xml:space="preserve"> </w:t>
      </w:r>
      <w:r w:rsidRPr="005D3F0A">
        <w:lastRenderedPageBreak/>
        <w:t>межквартильного расстояния</w:t>
      </w:r>
      <w:r>
        <w:t>. Д</w:t>
      </w:r>
      <w:r w:rsidRPr="000727B6">
        <w:t xml:space="preserve">анные, значительно отличающиеся от выборки, </w:t>
      </w:r>
      <w:r>
        <w:t>будут полностью удалены.</w:t>
      </w:r>
    </w:p>
    <w:p w:rsidR="007C681A" w:rsidRDefault="007C681A" w:rsidP="007C681A">
      <w:pPr>
        <w:pStyle w:val="af5"/>
      </w:pPr>
      <w:r>
        <w:t xml:space="preserve">Метод 3-х сигм найдено выбросов: </w:t>
      </w:r>
      <w:r w:rsidR="00EF69C5">
        <w:t>«</w:t>
      </w:r>
      <w:r>
        <w:t>24</w:t>
      </w:r>
      <w:r w:rsidR="00EF69C5">
        <w:t>»</w:t>
      </w:r>
      <w:r>
        <w:t>.</w:t>
      </w:r>
      <w:r w:rsidR="001E117D">
        <w:t xml:space="preserve"> </w:t>
      </w:r>
      <w:r>
        <w:t xml:space="preserve">Метод межквартильных расстояний найдено выбросов: </w:t>
      </w:r>
      <w:r w:rsidR="00EF69C5">
        <w:t>«</w:t>
      </w:r>
      <w:r>
        <w:t>93</w:t>
      </w:r>
      <w:r w:rsidR="00EF69C5">
        <w:t>»</w:t>
      </w:r>
      <w:r>
        <w:t>.</w:t>
      </w:r>
    </w:p>
    <w:p w:rsidR="007C681A" w:rsidRDefault="007C681A" w:rsidP="007C681A">
      <w:pPr>
        <w:pStyle w:val="af5"/>
      </w:pPr>
      <w:r>
        <w:t>Метод трёх сигм не гарантирует, что все выбросы будут удалены, так как есть вероятность того, что выбросы могут находиться внутри границ трёх стандартных отклонений.</w:t>
      </w:r>
    </w:p>
    <w:p w:rsidR="007C681A" w:rsidRDefault="007C681A" w:rsidP="007C681A">
      <w:pPr>
        <w:pStyle w:val="af5"/>
      </w:pPr>
      <w:r>
        <w:t>Большинство признаков распределены нормально. Всё же, во избежание</w:t>
      </w:r>
      <w:r w:rsidR="00F6070F">
        <w:t xml:space="preserve"> потери достоверности и полноты</w:t>
      </w:r>
      <w:r>
        <w:t>, примен</w:t>
      </w:r>
      <w:r w:rsidR="00F6070F">
        <w:t>им</w:t>
      </w:r>
      <w:r>
        <w:t xml:space="preserve"> метод трёх сигм.</w:t>
      </w:r>
    </w:p>
    <w:p w:rsidR="007C681A" w:rsidRDefault="007C681A" w:rsidP="007C681A">
      <w:pPr>
        <w:pStyle w:val="af5"/>
        <w:ind w:firstLine="0"/>
        <w:jc w:val="center"/>
      </w:pPr>
      <w:r w:rsidRPr="007C681A">
        <w:rPr>
          <w:noProof/>
        </w:rPr>
        <w:lastRenderedPageBreak/>
        <w:drawing>
          <wp:inline distT="0" distB="0" distL="0" distR="0" wp14:anchorId="0F66914C" wp14:editId="3C7CE070">
            <wp:extent cx="4718202" cy="120967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455"/>
                    <a:stretch/>
                  </pic:blipFill>
                  <pic:spPr bwMode="auto">
                    <a:xfrm>
                      <a:off x="0" y="0"/>
                      <a:ext cx="4721082" cy="121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t>Рисунок 9 – Результат удаления выбросов методом трёх сигм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 xml:space="preserve">Теперь, после очистки данных от выбросов, датасет содержит тринадцать признаков и тысячу </w:t>
      </w:r>
      <w:r w:rsidR="0022251E">
        <w:t>значений для каждого</w:t>
      </w:r>
      <w:r>
        <w:t xml:space="preserve">. </w:t>
      </w:r>
    </w:p>
    <w:p w:rsidR="007C681A" w:rsidRDefault="007C681A" w:rsidP="007C681A">
      <w:pPr>
        <w:pStyle w:val="af5"/>
        <w:ind w:firstLine="0"/>
      </w:pPr>
      <w:r w:rsidRPr="007C681A">
        <w:rPr>
          <w:noProof/>
        </w:rPr>
        <w:drawing>
          <wp:inline distT="0" distB="0" distL="0" distR="0" wp14:anchorId="4C02670E" wp14:editId="546B4BDF">
            <wp:extent cx="6122035" cy="11315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1A" w:rsidRDefault="007C681A" w:rsidP="007C681A">
      <w:pPr>
        <w:pStyle w:val="af5"/>
        <w:ind w:firstLine="0"/>
        <w:jc w:val="center"/>
      </w:pPr>
      <w:r>
        <w:lastRenderedPageBreak/>
        <w:t>Рисунок 10 – Средние и медианные значения признаков</w:t>
      </w:r>
    </w:p>
    <w:p w:rsidR="007C681A" w:rsidRDefault="007C681A" w:rsidP="00424577">
      <w:pPr>
        <w:pStyle w:val="af5"/>
        <w:spacing w:line="276" w:lineRule="auto"/>
        <w:ind w:firstLine="0"/>
        <w:jc w:val="center"/>
      </w:pPr>
    </w:p>
    <w:p w:rsidR="007C681A" w:rsidRDefault="007C681A" w:rsidP="007C681A">
      <w:pPr>
        <w:pStyle w:val="af5"/>
      </w:pPr>
      <w:r>
        <w:t>Средние и медианные значения признаков близки, что говорит о пригодности данных для построения моделей предсказания.</w:t>
      </w:r>
    </w:p>
    <w:p w:rsidR="00F6070F" w:rsidRDefault="00F6070F" w:rsidP="007C681A">
      <w:pPr>
        <w:pStyle w:val="af5"/>
      </w:pPr>
      <w:r>
        <w:t>Повторный разведочный анализ очищенных данных так же показывает отсутствие пропусков и дубликатов, тип значения численный.</w:t>
      </w:r>
    </w:p>
    <w:p w:rsidR="00F6070F" w:rsidRDefault="00F6070F" w:rsidP="00D35CD1">
      <w:pPr>
        <w:pStyle w:val="af5"/>
        <w:ind w:firstLine="0"/>
        <w:jc w:val="center"/>
      </w:pPr>
      <w:r w:rsidRPr="00F6070F">
        <w:rPr>
          <w:noProof/>
        </w:rPr>
        <w:lastRenderedPageBreak/>
        <w:drawing>
          <wp:inline distT="0" distB="0" distL="0" distR="0" wp14:anchorId="5A298E75" wp14:editId="643421F9">
            <wp:extent cx="3571875" cy="26951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904" cy="27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1" w:rsidRDefault="00D35CD1" w:rsidP="00D35CD1">
      <w:pPr>
        <w:pStyle w:val="af5"/>
        <w:ind w:firstLine="0"/>
        <w:jc w:val="center"/>
      </w:pPr>
      <w:r>
        <w:t>Рисунок 11 – Повторный разведочный анализ</w:t>
      </w:r>
    </w:p>
    <w:p w:rsidR="00E73FA0" w:rsidRDefault="00E73FA0" w:rsidP="00E73FA0">
      <w:pPr>
        <w:pStyle w:val="af5"/>
        <w:ind w:right="2" w:firstLine="0"/>
        <w:jc w:val="center"/>
      </w:pPr>
      <w:r w:rsidRPr="00E73FA0">
        <w:rPr>
          <w:noProof/>
        </w:rPr>
        <w:lastRenderedPageBreak/>
        <w:drawing>
          <wp:inline distT="0" distB="0" distL="0" distR="0" wp14:anchorId="449327C3" wp14:editId="32B3F644">
            <wp:extent cx="5838825" cy="3017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0129" cy="3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E73FA0" w:rsidP="00E73FA0">
      <w:pPr>
        <w:pStyle w:val="af5"/>
        <w:ind w:right="2" w:firstLine="0"/>
        <w:jc w:val="center"/>
      </w:pPr>
      <w:r>
        <w:t>Рисунок 12 – Описательная статистика очищенного набора данных</w:t>
      </w:r>
      <w:r>
        <w:br w:type="page"/>
      </w:r>
    </w:p>
    <w:p w:rsidR="00E73FA0" w:rsidRDefault="00E73FA0" w:rsidP="00E73FA0">
      <w:pPr>
        <w:pStyle w:val="af5"/>
        <w:numPr>
          <w:ilvl w:val="0"/>
          <w:numId w:val="6"/>
        </w:numPr>
        <w:tabs>
          <w:tab w:val="left" w:pos="284"/>
          <w:tab w:val="left" w:pos="1134"/>
        </w:tabs>
        <w:spacing w:after="300"/>
        <w:ind w:left="0" w:firstLine="0"/>
        <w:jc w:val="center"/>
        <w:rPr>
          <w:rStyle w:val="af"/>
        </w:rPr>
      </w:pPr>
      <w:r w:rsidRPr="00E73FA0">
        <w:rPr>
          <w:rStyle w:val="af"/>
        </w:rPr>
        <w:lastRenderedPageBreak/>
        <w:t>Практическая часть</w:t>
      </w:r>
    </w:p>
    <w:p w:rsidR="00E73FA0" w:rsidRPr="00E73FA0" w:rsidRDefault="00E73FA0" w:rsidP="00E73FA0">
      <w:pPr>
        <w:pStyle w:val="ae"/>
        <w:jc w:val="both"/>
        <w:rPr>
          <w:rStyle w:val="af"/>
          <w:b/>
        </w:rPr>
      </w:pPr>
      <w:r w:rsidRPr="00E73FA0">
        <w:rPr>
          <w:rStyle w:val="af"/>
          <w:b/>
        </w:rPr>
        <w:t>2.1 Предобработка данных</w:t>
      </w:r>
    </w:p>
    <w:p w:rsidR="00E73FA0" w:rsidRDefault="00E73FA0" w:rsidP="0022251E">
      <w:pPr>
        <w:pStyle w:val="af5"/>
        <w:ind w:right="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данном разделе приводится графики распределения для каждого признака до и после нормализации.</w:t>
      </w:r>
    </w:p>
    <w:p w:rsidR="00354130" w:rsidRDefault="00354130" w:rsidP="00354130">
      <w:pPr>
        <w:pStyle w:val="af5"/>
        <w:ind w:right="2" w:firstLine="0"/>
        <w:jc w:val="center"/>
      </w:pPr>
      <w:r w:rsidRPr="00354130">
        <w:rPr>
          <w:noProof/>
        </w:rPr>
        <w:drawing>
          <wp:inline distT="0" distB="0" distL="0" distR="0" wp14:anchorId="689450DA" wp14:editId="0D066906">
            <wp:extent cx="5133834" cy="270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451" cy="27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0" w:rsidRDefault="0022251E" w:rsidP="00E73FA0">
      <w:pPr>
        <w:pStyle w:val="af5"/>
        <w:ind w:right="2" w:firstLine="0"/>
        <w:jc w:val="center"/>
      </w:pPr>
      <w:r>
        <w:lastRenderedPageBreak/>
        <w:t>Рисунок 13 – Оценка плотности ядра</w:t>
      </w:r>
    </w:p>
    <w:p w:rsidR="0022251E" w:rsidRDefault="0022251E" w:rsidP="00E73FA0">
      <w:pPr>
        <w:pStyle w:val="af5"/>
        <w:ind w:right="2" w:firstLine="0"/>
        <w:jc w:val="center"/>
      </w:pPr>
    </w:p>
    <w:p w:rsidR="0022251E" w:rsidRDefault="0022251E" w:rsidP="0022251E">
      <w:pPr>
        <w:pStyle w:val="af5"/>
      </w:pPr>
      <w:r>
        <w:t>Отношения между переменными показывают, что данные лежат в разных диапазонах. Данные могут вести себя плохо, если отдельные функции не выглядят более или менее как стандартные нормально распределенные.</w:t>
      </w:r>
    </w:p>
    <w:p w:rsidR="0022251E" w:rsidRDefault="0022251E" w:rsidP="0022251E">
      <w:pPr>
        <w:pStyle w:val="af5"/>
      </w:pPr>
      <w:r>
        <w:t>Нормализация масштабирует каждую входную переменную до диапазона от нуля до единицы – диапазон значений, где мы имеем наибольшую точность.</w:t>
      </w:r>
    </w:p>
    <w:p w:rsidR="0022251E" w:rsidRDefault="0022251E" w:rsidP="0022251E">
      <w:pPr>
        <w:pStyle w:val="af5"/>
      </w:pPr>
      <w:r>
        <w:t xml:space="preserve">Стандартизация методом «StandardScaler» преобразует данные таким образом, чтобы среднее </w:t>
      </w:r>
      <w:r>
        <w:lastRenderedPageBreak/>
        <w:t>значение каждой переменной было равно «0», а стандартное отклонение равнялось «1», что соответствует стандартному нормальному распределению.</w:t>
      </w:r>
    </w:p>
    <w:p w:rsidR="0022251E" w:rsidRDefault="0022251E" w:rsidP="0022251E">
      <w:pPr>
        <w:pStyle w:val="af5"/>
      </w:pPr>
      <w:r w:rsidRPr="0022251E">
        <w:t>Препроцессинг данных выполнен в целях демонстрации полученных знаний в обучении. Имеем один подготовленный датасет и три задания, три разных прогноза. В таком случае к стандартизации будем приводить копии исходного датасета, предварительно разделенные на тренировочную и тестовую выборки.</w:t>
      </w:r>
    </w:p>
    <w:p w:rsidR="0022251E" w:rsidRDefault="0022251E" w:rsidP="0022251E">
      <w:pPr>
        <w:pStyle w:val="af5"/>
      </w:pPr>
      <w:r>
        <w:t>На рисунке 14 показано сравнение распределения исходных и отшкалированных данных.</w:t>
      </w:r>
    </w:p>
    <w:p w:rsidR="0022251E" w:rsidRDefault="0022251E" w:rsidP="0022251E">
      <w:pPr>
        <w:pStyle w:val="af5"/>
        <w:ind w:firstLine="0"/>
        <w:jc w:val="center"/>
      </w:pPr>
      <w:r w:rsidRPr="0022251E">
        <w:rPr>
          <w:noProof/>
        </w:rPr>
        <w:lastRenderedPageBreak/>
        <w:drawing>
          <wp:inline distT="0" distB="0" distL="0" distR="0" wp14:anchorId="3FFECC83" wp14:editId="5FF895AB">
            <wp:extent cx="4505325" cy="218300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132" cy="21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51E" w:rsidRDefault="0022251E" w:rsidP="0022251E">
      <w:pPr>
        <w:pStyle w:val="af5"/>
        <w:ind w:firstLine="0"/>
        <w:jc w:val="center"/>
      </w:pPr>
      <w:r>
        <w:t>Рисунок 14 –</w:t>
      </w:r>
      <w:r w:rsidR="00BE3C61">
        <w:t xml:space="preserve"> С</w:t>
      </w:r>
      <w:r>
        <w:t>равнение распределения данных</w:t>
      </w:r>
      <w:r w:rsidR="00BE3C61">
        <w:t xml:space="preserve"> до и после стандартизации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22251E">
      <w:pPr>
        <w:pStyle w:val="af5"/>
        <w:ind w:firstLine="0"/>
        <w:jc w:val="center"/>
      </w:pPr>
      <w:r w:rsidRPr="00BE3C61">
        <w:rPr>
          <w:noProof/>
        </w:rPr>
        <w:drawing>
          <wp:inline distT="0" distB="0" distL="0" distR="0" wp14:anchorId="3598473C" wp14:editId="553F8C0C">
            <wp:extent cx="5962650" cy="10365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6102" cy="10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BE3C61" w:rsidP="0022251E">
      <w:pPr>
        <w:pStyle w:val="af5"/>
        <w:ind w:firstLine="0"/>
        <w:jc w:val="center"/>
      </w:pPr>
      <w:r>
        <w:t>Рисунок 15 – Средние и медианные значения стандартизованных данных</w:t>
      </w:r>
    </w:p>
    <w:p w:rsidR="00BE3C61" w:rsidRDefault="00BE3C61" w:rsidP="0022251E">
      <w:pPr>
        <w:pStyle w:val="af5"/>
        <w:ind w:firstLine="0"/>
        <w:jc w:val="center"/>
      </w:pPr>
    </w:p>
    <w:p w:rsidR="00BE3C61" w:rsidRDefault="00BE3C61" w:rsidP="00BE3C61">
      <w:pPr>
        <w:pStyle w:val="af5"/>
      </w:pPr>
      <w:r>
        <w:t>Рисунок 15 показывает почти отсутствие различий между средними и медианными значениями для всех признаков.</w:t>
      </w:r>
    </w:p>
    <w:p w:rsidR="00BE3C61" w:rsidRDefault="00BE3C61" w:rsidP="00BE3C61">
      <w:pPr>
        <w:pStyle w:val="ae"/>
        <w:jc w:val="both"/>
      </w:pPr>
      <w:r>
        <w:t xml:space="preserve">2.2 </w:t>
      </w:r>
      <w:r w:rsidRPr="00BE3C61">
        <w:t>Разработка и обучение модели</w:t>
      </w:r>
    </w:p>
    <w:p w:rsidR="00BE3C61" w:rsidRDefault="00BE3C61" w:rsidP="00BE3C61">
      <w:pPr>
        <w:pStyle w:val="af5"/>
      </w:pPr>
      <w: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 w:rsidR="00BE3C61" w:rsidRDefault="00BE3C61" w:rsidP="00BE3C61">
      <w:pPr>
        <w:pStyle w:val="af5"/>
      </w:pPr>
      <w:r>
        <w:lastRenderedPageBreak/>
        <w:t>Используются несколько метрик для сравнения моделей. Для статистической устойчивости результатов подбираются коэффициенты кросс-валидации.</w:t>
      </w:r>
    </w:p>
    <w:p w:rsidR="00BE3C61" w:rsidRDefault="00BE3C61" w:rsidP="00BE3C61">
      <w:pPr>
        <w:pStyle w:val="af5"/>
      </w:pPr>
      <w:r>
        <w:t>При построении моделей проводится поиск гиперпараметров модели с помощью поиска по сетке с перекрестной проверкой, количество блоков равно «10».</w:t>
      </w:r>
      <w:r w:rsidR="00A3126E">
        <w:t xml:space="preserve"> </w:t>
      </w:r>
      <w:r>
        <w:t xml:space="preserve">Для определения нижней границы качества модели наиболее удобно использовать метрику «MAE», она показывает среднюю абсолютную ошибку прогноза модели по всем наблюдениям. </w:t>
      </w:r>
    </w:p>
    <w:p w:rsidR="00BE3C61" w:rsidRDefault="00BE3C61" w:rsidP="00BE3C61">
      <w:pPr>
        <w:pStyle w:val="af5"/>
      </w:pPr>
      <w:r>
        <w:lastRenderedPageBreak/>
        <w:t>В работе мы использовали «DummyRegressor» с параметром «mean», параметр предсказывает среднее значение целевой переменной, которое было вычислено на тренировочных данных.</w:t>
      </w:r>
    </w:p>
    <w:p w:rsidR="00EF69C5" w:rsidRDefault="00EF69C5" w:rsidP="00BE3C61">
      <w:pPr>
        <w:pStyle w:val="af5"/>
        <w:rPr>
          <w:lang w:val="ru"/>
        </w:rPr>
      </w:pPr>
      <w:r w:rsidRPr="00EF69C5">
        <w:rPr>
          <w:lang w:val="ru"/>
        </w:rPr>
        <w:t>При построении модели необходимо 30% данных оставить на тестирование модели, на остальных происходит обучение моделей.</w:t>
      </w:r>
    </w:p>
    <w:p w:rsidR="00EF69C5" w:rsidRDefault="00EF69C5" w:rsidP="00BE3C61">
      <w:pPr>
        <w:pStyle w:val="af5"/>
      </w:pPr>
      <w:r>
        <w:rPr>
          <w:lang w:val="ru"/>
        </w:rPr>
        <w:t>Целевая переменная для первой модели: «</w:t>
      </w:r>
      <w:r w:rsidRPr="00EF69C5">
        <w:rPr>
          <w:lang w:val="ru"/>
        </w:rPr>
        <w:t>Модул</w:t>
      </w:r>
      <w:r>
        <w:rPr>
          <w:lang w:val="ru"/>
        </w:rPr>
        <w:t xml:space="preserve">ь упругости при растяжении, </w:t>
      </w:r>
      <w:r w:rsidR="008A77A0">
        <w:rPr>
          <w:lang w:val="ru"/>
        </w:rPr>
        <w:t>ГП</w:t>
      </w:r>
      <w:r>
        <w:rPr>
          <w:lang w:val="ru"/>
        </w:rPr>
        <w:t xml:space="preserve">а». Целевая переменная препроцессингу не подвергается. Препроцессинг выполнен с помощью метода </w:t>
      </w:r>
      <w:r>
        <w:lastRenderedPageBreak/>
        <w:t>«StandardScaler». Далее рассматривается для каждой модели описательная статистика до и после нормализации.</w:t>
      </w:r>
    </w:p>
    <w:p w:rsidR="00EF69C5" w:rsidRDefault="00EF69C5" w:rsidP="00EF69C5">
      <w:pPr>
        <w:pStyle w:val="af5"/>
        <w:ind w:firstLine="0"/>
        <w:jc w:val="center"/>
      </w:pPr>
      <w:r w:rsidRPr="00EF69C5">
        <w:rPr>
          <w:noProof/>
        </w:rPr>
        <w:drawing>
          <wp:inline distT="0" distB="0" distL="0" distR="0" wp14:anchorId="4817FCF9" wp14:editId="0F72DF76">
            <wp:extent cx="6122035" cy="1127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9F" w:rsidRDefault="00EF69C5" w:rsidP="00EF69C5">
      <w:pPr>
        <w:pStyle w:val="af5"/>
        <w:ind w:firstLine="0"/>
        <w:jc w:val="center"/>
      </w:pPr>
      <w:r>
        <w:t xml:space="preserve">Рисунок 16 – Пример описательной статистики тренировочных данных </w:t>
      </w:r>
    </w:p>
    <w:p w:rsidR="00A3126E" w:rsidRDefault="00A3126E" w:rsidP="00EF69C5">
      <w:pPr>
        <w:pStyle w:val="af5"/>
        <w:ind w:firstLine="0"/>
        <w:jc w:val="center"/>
      </w:pPr>
    </w:p>
    <w:p w:rsidR="00EF69C5" w:rsidRDefault="0023632F" w:rsidP="00D2609F">
      <w:pPr>
        <w:pStyle w:val="af5"/>
        <w:ind w:firstLine="0"/>
      </w:pPr>
      <w:r>
        <w:t>Таблица 2 –</w:t>
      </w:r>
      <w:r w:rsidR="00D2609F">
        <w:t xml:space="preserve"> С</w:t>
      </w:r>
      <w:r>
        <w:t xml:space="preserve">равнение качества моделей </w:t>
      </w:r>
      <w:r w:rsidR="00D2609F">
        <w:t xml:space="preserve">перекрестной проверки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1361"/>
        <w:gridCol w:w="1360"/>
        <w:gridCol w:w="1361"/>
        <w:gridCol w:w="1361"/>
        <w:gridCol w:w="1340"/>
      </w:tblGrid>
      <w:tr w:rsidR="0023632F" w:rsidRPr="0023632F" w:rsidTr="0023632F">
        <w:trPr>
          <w:trHeight w:val="373"/>
          <w:tblHeader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61" w:type="dxa"/>
            <w:shd w:val="clear" w:color="auto" w:fill="FFFFFF"/>
            <w:vAlign w:val="center"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LinearRegression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-0.043235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-3.042794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-2.446686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-0.033413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-7.713844</w:t>
            </w:r>
          </w:p>
        </w:tc>
      </w:tr>
      <w:tr w:rsidR="0023632F" w:rsidRPr="0023632F" w:rsidTr="00EA32A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-0.029222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-3.026484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-2.435078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-0.033249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-7.706106</w:t>
            </w:r>
          </w:p>
        </w:tc>
      </w:tr>
      <w:tr w:rsidR="0023632F" w:rsidRPr="0023632F" w:rsidTr="008D4748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-1.375941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-4.526988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-3.629757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-0.049523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-11.931894</w:t>
            </w:r>
          </w:p>
        </w:tc>
      </w:tr>
      <w:tr w:rsidR="0023632F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RandomForest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-0.109272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-3.138957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-2.507197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-0.034235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3632F" w:rsidRPr="0023632F" w:rsidRDefault="0023632F" w:rsidP="0023632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-8.035295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-0.099814</w:t>
            </w:r>
          </w:p>
        </w:tc>
        <w:tc>
          <w:tcPr>
            <w:tcW w:w="13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-3.126372</w:t>
            </w:r>
          </w:p>
        </w:tc>
        <w:tc>
          <w:tcPr>
            <w:tcW w:w="136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-2.501624</w:t>
            </w:r>
          </w:p>
        </w:tc>
        <w:tc>
          <w:tcPr>
            <w:tcW w:w="136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-0.034180</w:t>
            </w:r>
          </w:p>
        </w:tc>
        <w:tc>
          <w:tcPr>
            <w:tcW w:w="13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-8.107903</w:t>
            </w:r>
          </w:p>
        </w:tc>
      </w:tr>
      <w:tr w:rsidR="001E117D" w:rsidRPr="0023632F" w:rsidTr="001E117D">
        <w:trPr>
          <w:trHeight w:val="373"/>
        </w:trPr>
        <w:tc>
          <w:tcPr>
            <w:tcW w:w="2573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KNeighbors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-0.323109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-3.424050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-2.731698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-0.037274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1E117D" w:rsidRPr="0023632F" w:rsidRDefault="001E117D" w:rsidP="001E117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23632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-8.982734</w:t>
            </w:r>
          </w:p>
        </w:tc>
      </w:tr>
    </w:tbl>
    <w:p w:rsidR="00EF69C5" w:rsidRDefault="00EF69C5" w:rsidP="00EF69C5">
      <w:pPr>
        <w:pStyle w:val="af5"/>
      </w:pPr>
    </w:p>
    <w:p w:rsidR="001556F4" w:rsidRDefault="001556F4" w:rsidP="001556F4">
      <w:pPr>
        <w:pStyle w:val="af5"/>
      </w:pPr>
      <w:r>
        <w:t xml:space="preserve">Метрики работы выбранных моделей с гиперпараметрами по умолчанию, полученные с помощью </w:t>
      </w:r>
      <w:r>
        <w:rPr>
          <w:rFonts w:eastAsia="Noto Serif CJK SC" w:cs="Lohit Devanagari"/>
          <w:kern w:val="2"/>
          <w:szCs w:val="24"/>
          <w:lang w:eastAsia="zh-CN" w:bidi="hi-IN"/>
        </w:rPr>
        <w:t>перекрестной проверки</w:t>
      </w:r>
      <w:r>
        <w:t xml:space="preserve"> на тестовом множестве, приведены в таблице 2.</w:t>
      </w:r>
    </w:p>
    <w:p w:rsidR="00D2609F" w:rsidRDefault="00D2609F" w:rsidP="00EF69C5">
      <w:pPr>
        <w:pStyle w:val="af5"/>
      </w:pPr>
      <w:r>
        <w:lastRenderedPageBreak/>
        <w:t>Метрики показали, что ни одна из моделей не точна для решения поставленной задачи предсказания. Лучше других проявили себя линейные модели, хуже отработало дерево решений.</w:t>
      </w:r>
    </w:p>
    <w:p w:rsidR="00D2609F" w:rsidRDefault="00D2609F" w:rsidP="00EF69C5">
      <w:pPr>
        <w:pStyle w:val="af5"/>
        <w:rPr>
          <w:lang w:val="ru"/>
        </w:rPr>
      </w:pPr>
      <w:r w:rsidRPr="00D2609F">
        <w:rPr>
          <w:lang w:val="ru"/>
        </w:rPr>
        <w:t>Подберём параметры кросс-валидации для некоторых моделей</w:t>
      </w:r>
      <w:r>
        <w:rPr>
          <w:lang w:val="ru"/>
        </w:rPr>
        <w:t>.</w:t>
      </w:r>
    </w:p>
    <w:p w:rsidR="00EA32AD" w:rsidRDefault="00EA32AD" w:rsidP="00EF69C5">
      <w:pPr>
        <w:pStyle w:val="af5"/>
        <w:rPr>
          <w:lang w:val="ru"/>
        </w:rPr>
      </w:pPr>
      <w:r>
        <w:rPr>
          <w:lang w:val="ru"/>
        </w:rPr>
        <w:t>Результат выведем в сравнительную таблицу.</w:t>
      </w:r>
    </w:p>
    <w:p w:rsidR="00EA32AD" w:rsidRDefault="00EA32AD" w:rsidP="00EA32AD">
      <w:pPr>
        <w:pStyle w:val="af5"/>
        <w:ind w:firstLine="0"/>
        <w:rPr>
          <w:lang w:val="ru"/>
        </w:rPr>
      </w:pPr>
      <w:r>
        <w:rPr>
          <w:lang w:val="ru"/>
        </w:rPr>
        <w:t>Таблица 3 – Сравнение моделей по параметрам кросс-валидации для</w:t>
      </w:r>
    </w:p>
    <w:p w:rsidR="00EA32AD" w:rsidRDefault="00EA32AD" w:rsidP="00EA32AD">
      <w:pPr>
        <w:pStyle w:val="af5"/>
        <w:ind w:firstLine="0"/>
        <w:rPr>
          <w:lang w:val="ru"/>
        </w:rPr>
      </w:pPr>
      <w:proofErr w:type="gramStart"/>
      <w:r>
        <w:rPr>
          <w:lang w:val="ru"/>
        </w:rPr>
        <w:t>модуля</w:t>
      </w:r>
      <w:proofErr w:type="gramEnd"/>
      <w:r>
        <w:rPr>
          <w:lang w:val="ru"/>
        </w:rPr>
        <w:t xml:space="preserve"> упругости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1134"/>
        <w:gridCol w:w="1276"/>
        <w:gridCol w:w="1276"/>
      </w:tblGrid>
      <w:tr w:rsidR="00EA32AD" w:rsidRPr="00D2609F" w:rsidTr="00EA32AD">
        <w:trPr>
          <w:tblHeader/>
        </w:trPr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A32AD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Модели с лучшими </w:t>
            </w:r>
          </w:p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EA32AD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параметрами</w:t>
            </w:r>
            <w:proofErr w:type="gramEnd"/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Lasso(alpha=1)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-0.02922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-3.02648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-2.43507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-0.03324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-7.7061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(C=0.025,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-0.02969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-3.02724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-2.42950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-0.03316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-7.6676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lastRenderedPageBreak/>
              <w:t>SVR</w:t>
            </w:r>
            <w:r w:rsid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(C=0.1, kernel='sigmoid')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-0.03331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-3.03247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-2.42928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 w:rsidRPr="00D2609F"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-0.03317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EA32A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-7.6146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RandomForestRegressor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(bootstrap=False, criterion='absolute_error', max_depth=2, max_features=1, n_estimators=10, random_state=42)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-0.04273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-3.04394</w:t>
            </w:r>
          </w:p>
        </w:tc>
        <w:tc>
          <w:tcPr>
            <w:tcW w:w="11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-2.44754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-0.03339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-7.68630</w:t>
            </w:r>
          </w:p>
        </w:tc>
      </w:tr>
      <w:tr w:rsidR="00EA32AD" w:rsidRPr="00D2609F" w:rsidTr="00EA32AD">
        <w:tc>
          <w:tcPr>
            <w:tcW w:w="353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D2609F" w:rsidP="00D260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</w:pP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DecisionTreeRegressor</w:t>
            </w:r>
            <w:r w:rsidR="00556E3A" w:rsidRPr="00556E3A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 xml:space="preserve"> </w:t>
            </w:r>
            <w:r w:rsidRPr="00D2609F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en-US"/>
              </w:rPr>
              <w:t>(criterion='absolute_error', max_depth=1, max_features=4, random_state=38, splitter='random')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-0.0245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-3.0199</w:t>
            </w:r>
          </w:p>
        </w:tc>
        <w:tc>
          <w:tcPr>
            <w:tcW w:w="113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-2.4248</w:t>
            </w:r>
          </w:p>
        </w:tc>
        <w:tc>
          <w:tcPr>
            <w:tcW w:w="1276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-0.0331</w:t>
            </w:r>
          </w:p>
        </w:tc>
        <w:tc>
          <w:tcPr>
            <w:tcW w:w="127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2609F" w:rsidRPr="00D2609F" w:rsidRDefault="00EA32AD" w:rsidP="00D260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Cs w:val="24"/>
                <w:lang w:val="ru-RU"/>
              </w:rPr>
              <w:t>-7.7355</w:t>
            </w:r>
          </w:p>
        </w:tc>
      </w:tr>
    </w:tbl>
    <w:p w:rsidR="00D2609F" w:rsidRDefault="00D2609F" w:rsidP="00EF69C5">
      <w:pPr>
        <w:pStyle w:val="af5"/>
        <w:rPr>
          <w:lang w:val="ru"/>
        </w:rPr>
      </w:pPr>
    </w:p>
    <w:p w:rsidR="00556E3A" w:rsidRDefault="00556E3A" w:rsidP="00556E3A">
      <w:pPr>
        <w:pStyle w:val="af5"/>
      </w:pPr>
      <w:r>
        <w:t xml:space="preserve">Модель с Деревьями решений при подборе гиперпараметров научилась и показала метрики лучше, чем при параметрах по умолчанию. В целом, метрики близки к базовой модели. По таблице </w:t>
      </w:r>
      <w:r w:rsidR="00DC3F58">
        <w:t>3</w:t>
      </w:r>
      <w:r>
        <w:t xml:space="preserve"> мы видим, что при кропотливом подборе гиперпараметров можно улучшить модель предсказания.</w:t>
      </w:r>
    </w:p>
    <w:p w:rsidR="00556E3A" w:rsidRDefault="00556E3A" w:rsidP="00556E3A">
      <w:pPr>
        <w:pStyle w:val="af5"/>
      </w:pPr>
      <w:r>
        <w:lastRenderedPageBreak/>
        <w:t>Теперь сделаем визуализацию для сравнения работы с данными по лучшей и базовой модели предсказания.</w:t>
      </w:r>
    </w:p>
    <w:p w:rsidR="00556E3A" w:rsidRDefault="00556E3A" w:rsidP="00556E3A">
      <w:pPr>
        <w:pStyle w:val="af5"/>
        <w:ind w:firstLine="0"/>
        <w:jc w:val="center"/>
      </w:pPr>
      <w:r w:rsidRPr="00556E3A">
        <w:rPr>
          <w:noProof/>
        </w:rPr>
        <w:drawing>
          <wp:inline distT="0" distB="0" distL="0" distR="0" wp14:anchorId="304AFF80" wp14:editId="4E21ED6F">
            <wp:extent cx="4914900" cy="229559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193" cy="229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3A" w:rsidRDefault="00556E3A" w:rsidP="00556E3A">
      <w:pPr>
        <w:pStyle w:val="af5"/>
        <w:ind w:firstLine="0"/>
        <w:jc w:val="center"/>
      </w:pPr>
      <w:r>
        <w:t>Рисунок 17 – Визуализация качества базовой и лучшей модели</w:t>
      </w:r>
    </w:p>
    <w:p w:rsidR="002B4E10" w:rsidRDefault="002B4E10" w:rsidP="00556E3A">
      <w:pPr>
        <w:pStyle w:val="af5"/>
        <w:ind w:firstLine="0"/>
        <w:jc w:val="center"/>
      </w:pPr>
    </w:p>
    <w:p w:rsidR="002B4E10" w:rsidRDefault="002B4E10" w:rsidP="002B4E10">
      <w:pPr>
        <w:pStyle w:val="af5"/>
      </w:pPr>
      <w:r>
        <w:rPr>
          <w:lang w:val="ru"/>
        </w:rPr>
        <w:lastRenderedPageBreak/>
        <w:t xml:space="preserve">Целевая переменная для второй модели: «Прочность при растяжении, МПа». Целевая переменная препроцессингу не подвергается. Препроцессинг выполнен с помощью метода </w:t>
      </w:r>
      <w:r>
        <w:t xml:space="preserve">«StandardScaler». </w:t>
      </w:r>
    </w:p>
    <w:p w:rsidR="008A77A0" w:rsidRDefault="008A77A0" w:rsidP="008A77A0">
      <w:pPr>
        <w:pStyle w:val="af5"/>
        <w:ind w:firstLine="0"/>
        <w:jc w:val="center"/>
      </w:pPr>
      <w:r w:rsidRPr="008A77A0">
        <w:rPr>
          <w:noProof/>
        </w:rPr>
        <w:drawing>
          <wp:inline distT="0" distB="0" distL="0" distR="0" wp14:anchorId="3791E4B7" wp14:editId="379EBDBE">
            <wp:extent cx="6122035" cy="1228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61" w:rsidRDefault="008A77A0" w:rsidP="008A77A0">
      <w:pPr>
        <w:pStyle w:val="af5"/>
        <w:jc w:val="center"/>
        <w:rPr>
          <w:lang w:eastAsia="zh-CN" w:bidi="hi-IN"/>
        </w:rPr>
      </w:pPr>
      <w:r>
        <w:rPr>
          <w:lang w:eastAsia="zh-CN" w:bidi="hi-IN"/>
        </w:rPr>
        <w:t>Рисунок 18 – Описательная статистика тренировочной выборки после этапа препроцессинга</w:t>
      </w:r>
    </w:p>
    <w:p w:rsidR="008A77A0" w:rsidRDefault="008A77A0" w:rsidP="008A77A0">
      <w:pPr>
        <w:pStyle w:val="af5"/>
        <w:jc w:val="center"/>
        <w:rPr>
          <w:lang w:eastAsia="zh-CN" w:bidi="hi-IN"/>
        </w:rPr>
      </w:pPr>
    </w:p>
    <w:p w:rsidR="008A77A0" w:rsidRDefault="008A77A0" w:rsidP="008A77A0">
      <w:pPr>
        <w:pStyle w:val="af5"/>
      </w:pPr>
      <w:r>
        <w:lastRenderedPageBreak/>
        <w:t>Сравним качество моделей предсказания для прочности при растяжении при перекрестной проверке.</w:t>
      </w:r>
    </w:p>
    <w:p w:rsidR="00E83440" w:rsidRPr="008A77A0" w:rsidRDefault="008A77A0" w:rsidP="003935FC">
      <w:pPr>
        <w:pStyle w:val="af5"/>
        <w:ind w:firstLine="0"/>
        <w:jc w:val="lef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3935FC">
        <w:rPr>
          <w:rFonts w:eastAsia="Times New Roman" w:cs="Times New Roman"/>
          <w:color w:val="212121"/>
          <w:szCs w:val="28"/>
        </w:rPr>
        <w:t>Т</w:t>
      </w:r>
      <w:r w:rsidR="00DC3F58">
        <w:rPr>
          <w:rFonts w:eastAsia="Times New Roman" w:cs="Times New Roman"/>
          <w:color w:val="212121"/>
          <w:szCs w:val="28"/>
        </w:rPr>
        <w:t>аблица 4</w:t>
      </w:r>
      <w:r w:rsidR="003935FC">
        <w:rPr>
          <w:rFonts w:eastAsia="Times New Roman" w:cs="Times New Roman"/>
          <w:color w:val="212121"/>
          <w:szCs w:val="28"/>
        </w:rPr>
        <w:t xml:space="preserve"> – </w:t>
      </w:r>
      <w:r w:rsidR="003935FC">
        <w:t xml:space="preserve">Сравнение качества моделей перекрестной проверки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1220"/>
        <w:gridCol w:w="1460"/>
        <w:gridCol w:w="1460"/>
        <w:gridCol w:w="1220"/>
        <w:gridCol w:w="1580"/>
      </w:tblGrid>
      <w:tr w:rsidR="008A77A0" w:rsidRPr="008A77A0" w:rsidTr="008A77A0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8A77A0" w:rsidRPr="008A77A0" w:rsidTr="008A77A0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DummyRegressor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-0.022646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-485.766658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-380.550456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-0.168633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-1267.370957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Lasso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-0.038292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-488.696718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-385.230924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-0.170347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-1272.027386</w:t>
            </w:r>
          </w:p>
        </w:tc>
      </w:tr>
      <w:tr w:rsidR="008A77A0" w:rsidRPr="008A77A0" w:rsidTr="00E83440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Default="008A77A0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DecisionTree</w:t>
            </w:r>
          </w:p>
          <w:p w:rsidR="00457EC1" w:rsidRPr="00457EC1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Regressor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-1.154126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-699.859479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-553.085798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-0.240743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A77A0" w:rsidRPr="008A77A0" w:rsidRDefault="008A77A0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-1905.650070</w:t>
            </w:r>
          </w:p>
        </w:tc>
      </w:tr>
    </w:tbl>
    <w:p w:rsidR="00E83440" w:rsidRDefault="00E83440" w:rsidP="008A77A0">
      <w:pPr>
        <w:pStyle w:val="af5"/>
      </w:pPr>
    </w:p>
    <w:p w:rsidR="00457EC1" w:rsidRPr="008A77A0" w:rsidRDefault="00457EC1" w:rsidP="008A77A0">
      <w:pPr>
        <w:pStyle w:val="af5"/>
      </w:pPr>
    </w:p>
    <w:tbl>
      <w:tblPr>
        <w:tblpPr w:leftFromText="180" w:rightFromText="180" w:vertAnchor="page" w:horzAnchor="margin" w:tblpY="15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1"/>
        <w:gridCol w:w="1215"/>
        <w:gridCol w:w="1455"/>
        <w:gridCol w:w="1455"/>
        <w:gridCol w:w="1215"/>
        <w:gridCol w:w="1575"/>
      </w:tblGrid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lastRenderedPageBreak/>
              <w:t>Модель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457EC1" w:rsidRPr="008A77A0" w:rsidTr="00457EC1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SVR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-0.022372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-485.698613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-380.578720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-0.168202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-1268.151424</w:t>
            </w:r>
          </w:p>
        </w:tc>
      </w:tr>
      <w:tr w:rsidR="00457EC1" w:rsidRPr="008A77A0" w:rsidTr="00457EC1"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GradientBoosting</w:t>
            </w:r>
          </w:p>
          <w:p w:rsidR="00457EC1" w:rsidRPr="008A77A0" w:rsidRDefault="00457EC1" w:rsidP="00457EC1">
            <w:pPr>
              <w:spacing w:line="240" w:lineRule="auto"/>
              <w:ind w:left="-267" w:firstLine="142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Regressor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-0.114121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-506.607014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-403.137241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-0.177888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457EC1" w:rsidRPr="008A77A0" w:rsidRDefault="00457EC1" w:rsidP="00457EC1">
            <w:pPr>
              <w:spacing w:line="240" w:lineRule="auto"/>
              <w:ind w:left="-267" w:firstLine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8A77A0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-1328.962027</w:t>
            </w:r>
          </w:p>
        </w:tc>
      </w:tr>
    </w:tbl>
    <w:p w:rsidR="00457EC1" w:rsidRPr="00457EC1" w:rsidRDefault="00457EC1" w:rsidP="00457EC1">
      <w:pPr>
        <w:pStyle w:val="af5"/>
        <w:jc w:val="center"/>
      </w:pPr>
      <w:r>
        <w:t xml:space="preserve">                                                                           Продолжение таблицы 4</w:t>
      </w:r>
    </w:p>
    <w:p w:rsidR="00457EC1" w:rsidRDefault="00457EC1" w:rsidP="003935FC">
      <w:pPr>
        <w:pStyle w:val="af5"/>
      </w:pPr>
    </w:p>
    <w:p w:rsidR="00E83440" w:rsidRPr="003935FC" w:rsidRDefault="003935FC" w:rsidP="003935FC">
      <w:pPr>
        <w:pStyle w:val="af5"/>
      </w:pPr>
      <w:r>
        <w:t xml:space="preserve">Качество модели, полученной методом опорных векторов, показывает метрики лучше базовой модели. </w:t>
      </w:r>
      <w:r w:rsidRPr="003935FC">
        <w:t>Хуже проявили себя мет</w:t>
      </w:r>
      <w:r>
        <w:t>рики модели градиентный бустинг</w:t>
      </w:r>
      <w:r>
        <w:rPr>
          <w:bCs/>
        </w:rPr>
        <w:t>.</w:t>
      </w:r>
    </w:p>
    <w:p w:rsidR="003935FC" w:rsidRDefault="003935FC" w:rsidP="003935FC">
      <w:pPr>
        <w:pStyle w:val="af5"/>
      </w:pPr>
      <w:r w:rsidRPr="003935FC">
        <w:t>Подберём параметры кросс-валидации</w:t>
      </w:r>
      <w:r>
        <w:t xml:space="preserve"> для моделей и сравним с результатами по перекрестной проверке. Результат выведем в сравнительную таблицу.</w:t>
      </w:r>
    </w:p>
    <w:p w:rsidR="000F31EB" w:rsidRDefault="000F31EB" w:rsidP="000F31EB">
      <w:pPr>
        <w:pStyle w:val="af5"/>
        <w:ind w:firstLine="0"/>
      </w:pPr>
      <w:r>
        <w:lastRenderedPageBreak/>
        <w:t>Таблица</w:t>
      </w:r>
      <w:r w:rsidR="00DC3F58">
        <w:t xml:space="preserve"> 5</w:t>
      </w:r>
      <w:r>
        <w:t xml:space="preserve"> – </w:t>
      </w:r>
      <w:r>
        <w:rPr>
          <w:lang w:val="ru"/>
        </w:rPr>
        <w:t>Сравнение по кросс-валидации для прочности при растяжении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418"/>
        <w:gridCol w:w="1417"/>
        <w:gridCol w:w="1285"/>
        <w:gridCol w:w="1272"/>
        <w:gridCol w:w="1359"/>
      </w:tblGrid>
      <w:tr w:rsidR="000F31EB" w:rsidRPr="003935FC" w:rsidTr="000F31EB">
        <w:trPr>
          <w:tblHeader/>
        </w:trPr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Модель</w:t>
            </w:r>
            <w:r w:rsidR="003935FC"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 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R2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RMSE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MAE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0F31E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</w:pPr>
            <w:proofErr w:type="gramStart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max</w:t>
            </w:r>
            <w:proofErr w:type="gramEnd"/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ru-RU"/>
              </w:rPr>
              <w:t>_error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(max_depth=5, max_features=7, random_state=44,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-0.028920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-486.55490</w:t>
            </w:r>
          </w:p>
        </w:tc>
        <w:tc>
          <w:tcPr>
            <w:tcW w:w="128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-379.19597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-0.168115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-1289.26078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DecisionTreeRegressor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(max_depth=3, max_features=3, random_state=49, splitter='random')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-0.026133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-486.36524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-379.8432</w:t>
            </w:r>
            <w:r w:rsidR="003935FC"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7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-0.168349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-1253.77565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(max_depth=6, max_features=1, n_estimators=1, random_state=3128)</w:t>
            </w:r>
          </w:p>
        </w:tc>
        <w:tc>
          <w:tcPr>
            <w:tcW w:w="1418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-0.018646</w:t>
            </w:r>
          </w:p>
        </w:tc>
        <w:tc>
          <w:tcPr>
            <w:tcW w:w="1417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-484.82637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-379.50171</w:t>
            </w:r>
          </w:p>
        </w:tc>
        <w:tc>
          <w:tcPr>
            <w:tcW w:w="127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-0.168228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-1269.36172</w:t>
            </w:r>
          </w:p>
        </w:tc>
      </w:tr>
      <w:tr w:rsidR="000F31EB" w:rsidRPr="003935FC" w:rsidTr="000F31EB">
        <w:tc>
          <w:tcPr>
            <w:tcW w:w="28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</w:pP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GradientBoostingRegressor</w:t>
            </w:r>
            <w:r w:rsidR="000F31EB" w:rsidRPr="000F31EB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 xml:space="preserve"> </w:t>
            </w:r>
            <w:r w:rsidRPr="003935FC">
              <w:rPr>
                <w:rFonts w:ascii="Times New Roman" w:eastAsia="Times New Roman" w:hAnsi="Times New Roman" w:cs="Times New Roman"/>
                <w:bCs/>
                <w:color w:val="212121"/>
                <w:lang w:val="en-US"/>
              </w:rPr>
              <w:t>(loss='absolute_error', max_depth=5, max_features=1, n_estimators=1, random_state=3128)</w:t>
            </w:r>
          </w:p>
        </w:tc>
        <w:tc>
          <w:tcPr>
            <w:tcW w:w="141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-0.021328</w:t>
            </w:r>
          </w:p>
        </w:tc>
        <w:tc>
          <w:tcPr>
            <w:tcW w:w="141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-485.48386</w:t>
            </w:r>
          </w:p>
        </w:tc>
        <w:tc>
          <w:tcPr>
            <w:tcW w:w="12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-380.46830</w:t>
            </w:r>
          </w:p>
        </w:tc>
        <w:tc>
          <w:tcPr>
            <w:tcW w:w="1272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3935FC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 w:rsidRPr="003935FC"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-0.168037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935FC" w:rsidRPr="003935FC" w:rsidRDefault="000F31EB" w:rsidP="003935FC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val="ru-RU"/>
              </w:rPr>
              <w:t>-1268.91142</w:t>
            </w:r>
          </w:p>
        </w:tc>
      </w:tr>
    </w:tbl>
    <w:p w:rsidR="003935FC" w:rsidRDefault="003935FC" w:rsidP="003935FC">
      <w:pPr>
        <w:pStyle w:val="af5"/>
      </w:pPr>
    </w:p>
    <w:p w:rsidR="000F31EB" w:rsidRDefault="000F31EB" w:rsidP="000F31EB">
      <w:pPr>
        <w:pStyle w:val="af5"/>
      </w:pPr>
      <w:r w:rsidRPr="000F31EB">
        <w:t xml:space="preserve">Модель Градиентный бустинг при подборе гиперпараметров показала метрики лучше, чем при </w:t>
      </w:r>
      <w:r w:rsidRPr="000F31EB">
        <w:lastRenderedPageBreak/>
        <w:t>параметрах</w:t>
      </w:r>
      <w:r>
        <w:t xml:space="preserve"> по умолчанию, что видно в таблице</w:t>
      </w:r>
      <w:r w:rsidR="00DC3F58">
        <w:t xml:space="preserve"> 5</w:t>
      </w:r>
      <w:r>
        <w:t>. По сравнению с другими моделями, градиентный бустинг будет более качественной и точнее предсказывающей моделью.</w:t>
      </w:r>
    </w:p>
    <w:p w:rsidR="000F31EB" w:rsidRDefault="000F31EB" w:rsidP="000F31EB">
      <w:pPr>
        <w:pStyle w:val="af5"/>
      </w:pPr>
      <w:r>
        <w:t>Теперь сделаем визуализацию для сравнения работы с данными по лучшей и базовой модели предсказания.</w:t>
      </w:r>
    </w:p>
    <w:p w:rsidR="000F31EB" w:rsidRDefault="000F31EB" w:rsidP="000F31EB">
      <w:pPr>
        <w:pStyle w:val="af5"/>
        <w:ind w:firstLine="0"/>
        <w:jc w:val="center"/>
      </w:pPr>
      <w:r w:rsidRPr="000F31EB">
        <w:rPr>
          <w:noProof/>
        </w:rPr>
        <w:drawing>
          <wp:inline distT="0" distB="0" distL="0" distR="0" wp14:anchorId="4A132B01" wp14:editId="24A05F49">
            <wp:extent cx="4886325" cy="226247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150" cy="22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77E" w:rsidRDefault="00D5477E" w:rsidP="000F31EB">
      <w:pPr>
        <w:pStyle w:val="af5"/>
        <w:ind w:firstLine="0"/>
        <w:jc w:val="center"/>
      </w:pPr>
      <w:r>
        <w:lastRenderedPageBreak/>
        <w:t>Рисунок 19 – Визуализация качества базовой и лучшей модели для прогноза прочности при растяжении</w:t>
      </w:r>
    </w:p>
    <w:p w:rsidR="00DC3F58" w:rsidRDefault="00DC3F58" w:rsidP="00DC3F58">
      <w:pPr>
        <w:pStyle w:val="ae"/>
        <w:jc w:val="both"/>
      </w:pPr>
      <w:r>
        <w:t>2.3 Тестирование модели</w:t>
      </w:r>
    </w:p>
    <w:p w:rsidR="00DC3F58" w:rsidRPr="00556E3A" w:rsidRDefault="00DC3F58" w:rsidP="00DC3F58">
      <w:pPr>
        <w:pStyle w:val="af5"/>
        <w:tabs>
          <w:tab w:val="left" w:pos="142"/>
        </w:tabs>
      </w:pPr>
      <w:r>
        <w:t>Сравним качество лучшей модели Дерево решений на тренировочных и тестовых данных для модуля упругости при растяжении.</w:t>
      </w:r>
    </w:p>
    <w:p w:rsidR="00DC3F58" w:rsidRPr="002B4E10" w:rsidRDefault="00DC3F58" w:rsidP="00DC3F58">
      <w:pPr>
        <w:pStyle w:val="af5"/>
        <w:ind w:firstLine="0"/>
      </w:pPr>
      <w:r>
        <w:t xml:space="preserve">Таблица 6 – Оценка качества модели </w:t>
      </w:r>
      <w:r w:rsidR="00385629">
        <w:t>Дерево решений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2"/>
        <w:gridCol w:w="1220"/>
        <w:gridCol w:w="1220"/>
        <w:gridCol w:w="1220"/>
        <w:gridCol w:w="1220"/>
        <w:gridCol w:w="1240"/>
      </w:tblGrid>
      <w:tr w:rsidR="00DC3F58" w:rsidRPr="002B4E10" w:rsidTr="004A2C9F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train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0.006730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-3.023163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-2.410568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-0.032922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-9.400634</w:t>
            </w:r>
          </w:p>
        </w:tc>
      </w:tr>
      <w:tr w:rsidR="00DC3F58" w:rsidRPr="002B4E10" w:rsidTr="004A2C9F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Модуль упругости, test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-0.008675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-3.300236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-2.665111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-0.036518</w:t>
            </w:r>
          </w:p>
        </w:tc>
        <w:tc>
          <w:tcPr>
            <w:tcW w:w="0" w:type="auto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2B4E10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2B4E10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-8.782905</w:t>
            </w:r>
          </w:p>
        </w:tc>
      </w:tr>
    </w:tbl>
    <w:p w:rsidR="00DC3F58" w:rsidRPr="00556E3A" w:rsidRDefault="00DC3F58" w:rsidP="00DC3F58">
      <w:pPr>
        <w:pStyle w:val="af5"/>
      </w:pPr>
    </w:p>
    <w:p w:rsidR="00DC3F58" w:rsidRDefault="00DC3F58" w:rsidP="00DC3F58">
      <w:pPr>
        <w:pStyle w:val="af5"/>
      </w:pPr>
      <w:r>
        <w:rPr>
          <w:lang w:eastAsia="zh-CN" w:bidi="hi-IN"/>
        </w:rPr>
        <w:t>Как видно в таблице 6, на данных тестовых лучшая модель для</w:t>
      </w:r>
      <w:r>
        <w:t xml:space="preserve"> модуля упругости при растяжении показывает метрики хуже. Качество модели требует улучшений и не гарантирует точность предсказания.</w:t>
      </w:r>
    </w:p>
    <w:p w:rsidR="00DC3F58" w:rsidRDefault="00DC3F58" w:rsidP="00DC3F58">
      <w:pPr>
        <w:pStyle w:val="af5"/>
        <w:tabs>
          <w:tab w:val="left" w:pos="142"/>
        </w:tabs>
      </w:pPr>
      <w:r>
        <w:t>Сравним качество лучшей модели Градиентный бустинг на тренировочных и тестовых данных для прочности при растяже</w:t>
      </w:r>
      <w:r w:rsidR="00385629">
        <w:t>нии, результат также сведем в итоговой таблице по метрикам качества.</w:t>
      </w: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457EC1" w:rsidRDefault="00457EC1" w:rsidP="00DC3F58">
      <w:pPr>
        <w:pStyle w:val="af5"/>
        <w:tabs>
          <w:tab w:val="left" w:pos="142"/>
        </w:tabs>
      </w:pPr>
    </w:p>
    <w:p w:rsidR="00DC3F58" w:rsidRDefault="00DC3F58" w:rsidP="00DC3F58">
      <w:pPr>
        <w:pStyle w:val="af5"/>
        <w:ind w:firstLine="0"/>
      </w:pPr>
      <w:r>
        <w:lastRenderedPageBreak/>
        <w:t xml:space="preserve">Таблица 7 – Оценка качества модели </w:t>
      </w:r>
      <w:r w:rsidR="00385629">
        <w:t>Градиентный бустинг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1140"/>
        <w:gridCol w:w="1335"/>
        <w:gridCol w:w="1494"/>
        <w:gridCol w:w="1289"/>
        <w:gridCol w:w="1501"/>
      </w:tblGrid>
      <w:tr w:rsidR="00E83440" w:rsidRPr="00D5477E" w:rsidTr="00E83440">
        <w:trPr>
          <w:trHeight w:val="235"/>
          <w:tblHeader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 </w:t>
            </w:r>
            <w:r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Данные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R2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RMSE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MAE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MAPE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max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_error</w:t>
            </w:r>
          </w:p>
        </w:tc>
      </w:tr>
      <w:tr w:rsidR="00E83440" w:rsidRPr="00D5477E" w:rsidTr="00E83440">
        <w:trPr>
          <w:trHeight w:val="484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train</w:t>
            </w:r>
          </w:p>
        </w:tc>
        <w:tc>
          <w:tcPr>
            <w:tcW w:w="1140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0.033631</w:t>
            </w:r>
          </w:p>
        </w:tc>
        <w:tc>
          <w:tcPr>
            <w:tcW w:w="1335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-477.8012</w:t>
            </w:r>
          </w:p>
        </w:tc>
        <w:tc>
          <w:tcPr>
            <w:tcW w:w="1494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-374.10805</w:t>
            </w:r>
          </w:p>
        </w:tc>
        <w:tc>
          <w:tcPr>
            <w:tcW w:w="1289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-0.165670</w:t>
            </w:r>
          </w:p>
        </w:tc>
        <w:tc>
          <w:tcPr>
            <w:tcW w:w="150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-1415.5576</w:t>
            </w:r>
          </w:p>
        </w:tc>
      </w:tr>
      <w:tr w:rsidR="00E83440" w:rsidRPr="00D5477E" w:rsidTr="00E83440">
        <w:trPr>
          <w:trHeight w:val="471"/>
        </w:trPr>
        <w:tc>
          <w:tcPr>
            <w:tcW w:w="22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 xml:space="preserve">Прочность при </w:t>
            </w:r>
          </w:p>
          <w:p w:rsidR="00DC3F58" w:rsidRPr="00D5477E" w:rsidRDefault="00DC3F58" w:rsidP="004A2C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</w:pPr>
            <w:proofErr w:type="gramStart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растяжении</w:t>
            </w:r>
            <w:proofErr w:type="gramEnd"/>
            <w:r w:rsidRPr="00D5477E">
              <w:rPr>
                <w:rFonts w:ascii="Times New Roman" w:eastAsia="Times New Roman" w:hAnsi="Times New Roman" w:cs="Times New Roman"/>
                <w:bCs/>
                <w:color w:val="212121"/>
                <w:sz w:val="24"/>
                <w:szCs w:val="24"/>
                <w:lang w:val="ru-RU"/>
              </w:rPr>
              <w:t>, test</w:t>
            </w:r>
          </w:p>
        </w:tc>
        <w:tc>
          <w:tcPr>
            <w:tcW w:w="114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0.00914</w:t>
            </w:r>
          </w:p>
        </w:tc>
        <w:tc>
          <w:tcPr>
            <w:tcW w:w="133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-483.0871</w:t>
            </w:r>
          </w:p>
        </w:tc>
        <w:tc>
          <w:tcPr>
            <w:tcW w:w="149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-389.41809</w:t>
            </w:r>
          </w:p>
        </w:tc>
        <w:tc>
          <w:tcPr>
            <w:tcW w:w="128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-0.16625</w:t>
            </w:r>
          </w:p>
        </w:tc>
        <w:tc>
          <w:tcPr>
            <w:tcW w:w="1501" w:type="dxa"/>
            <w:shd w:val="clear" w:color="auto" w:fill="FFFF0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C3F58" w:rsidRPr="00D5477E" w:rsidRDefault="00DC3F58" w:rsidP="004A2C9F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</w:pPr>
            <w:r w:rsidRPr="00D5477E"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val="ru-RU"/>
              </w:rPr>
              <w:t>-1372.9174</w:t>
            </w:r>
          </w:p>
        </w:tc>
      </w:tr>
    </w:tbl>
    <w:p w:rsidR="00DC3F58" w:rsidRDefault="00DC3F58" w:rsidP="00DC3F58">
      <w:pPr>
        <w:pStyle w:val="af5"/>
        <w:ind w:firstLine="0"/>
        <w:jc w:val="center"/>
      </w:pP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Для модели Градиентный бустинг хоть и близкий к 0, но положительным получился коэффициент детерминации. «</w:t>
      </w:r>
      <w:r w:rsidRPr="00D5477E">
        <w:rPr>
          <w:rStyle w:val="ad"/>
          <w:rFonts w:ascii="Roboto" w:hAnsi="Roboto"/>
          <w:b w:val="0"/>
          <w:color w:val="212121"/>
          <w:shd w:val="clear" w:color="auto" w:fill="FFFFFF"/>
        </w:rPr>
        <w:t>MAE</w:t>
      </w:r>
      <w:r>
        <w:rPr>
          <w:rStyle w:val="ad"/>
          <w:rFonts w:ascii="Roboto" w:hAnsi="Roboto"/>
          <w:b w:val="0"/>
          <w:color w:val="212121"/>
          <w:shd w:val="clear" w:color="auto" w:fill="FFFFFF"/>
        </w:rPr>
        <w:t>»</w:t>
      </w:r>
      <w:r>
        <w:rPr>
          <w:shd w:val="clear" w:color="auto" w:fill="FFFFFF"/>
        </w:rPr>
        <w:t xml:space="preserve"> на тестовом множестве незначительно больше, чем на тренировочном, максимальная ошибка чуть меньше на тестовом множестве. Значит, какую-то зависимость модель </w:t>
      </w:r>
      <w:r>
        <w:rPr>
          <w:shd w:val="clear" w:color="auto" w:fill="FFFFFF"/>
        </w:rPr>
        <w:lastRenderedPageBreak/>
        <w:t>обнаружила и обучилась, а не просто подстроилась к данным.</w:t>
      </w:r>
    </w:p>
    <w:p w:rsidR="00DC3F58" w:rsidRDefault="00DC3F58" w:rsidP="00DC3F58">
      <w:pPr>
        <w:pStyle w:val="af5"/>
        <w:rPr>
          <w:shd w:val="clear" w:color="auto" w:fill="FFFFFF"/>
        </w:rPr>
      </w:pPr>
      <w:r>
        <w:rPr>
          <w:shd w:val="clear" w:color="auto" w:fill="FFFFFF"/>
        </w:rPr>
        <w:t>В итоге не удалось получить пригодной точной модели для предсказания модуля упругости при растяжении и прочности при растяжении. Возможно, отражается присутствие выбросов данных. Подбор гиперпараметров занимает длительное время, но способен значительно улучшить качество модели.</w:t>
      </w:r>
    </w:p>
    <w:p w:rsidR="00385629" w:rsidRDefault="00385629" w:rsidP="00385629">
      <w:pPr>
        <w:pStyle w:val="ae"/>
        <w:jc w:val="both"/>
      </w:pPr>
      <w:r>
        <w:rPr>
          <w:shd w:val="clear" w:color="auto" w:fill="FFFFFF"/>
        </w:rPr>
        <w:t xml:space="preserve">2.4 </w:t>
      </w:r>
      <w:r w:rsidR="00E6085A">
        <w:t>Н</w:t>
      </w:r>
      <w:r>
        <w:t>ейронн</w:t>
      </w:r>
      <w:r w:rsidR="00E6085A">
        <w:t>ая</w:t>
      </w:r>
      <w:r>
        <w:t xml:space="preserve"> сеть</w:t>
      </w:r>
      <w:r w:rsidR="00E6085A">
        <w:t xml:space="preserve"> для</w:t>
      </w:r>
      <w:r>
        <w:t xml:space="preserve"> рекоменд</w:t>
      </w:r>
      <w:r w:rsidR="00E6085A">
        <w:t>аций соотношения</w:t>
      </w:r>
      <w:r>
        <w:t xml:space="preserve"> матрица-наполнитель</w:t>
      </w:r>
    </w:p>
    <w:p w:rsidR="00385629" w:rsidRDefault="00385629" w:rsidP="00385629">
      <w:pPr>
        <w:pStyle w:val="af5"/>
      </w:pPr>
      <w:r>
        <w:lastRenderedPageBreak/>
        <w:t>Описывается выбранная архитектура нейронной сети и ее результаты.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>В качестве метрики для оценки моделей возьмём среднюю абсолютную ошибку (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mae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), также на более удачных моделях сравним метрики на тренировочной и тестовой выборках,</w:t>
      </w:r>
      <w:r>
        <w:rPr>
          <w:lang w:eastAsia="zh-CN" w:bidi="hi-IN"/>
        </w:rPr>
        <w:t xml:space="preserve"> </w:t>
      </w:r>
      <w:r w:rsidRPr="00385629">
        <w:rPr>
          <w:lang w:eastAsia="zh-CN" w:bidi="hi-IN"/>
        </w:rPr>
        <w:t>коэффициент детерминации (R2)</w:t>
      </w:r>
      <w:r>
        <w:rPr>
          <w:lang w:eastAsia="zh-CN" w:bidi="hi-IN"/>
        </w:rPr>
        <w:t>.</w:t>
      </w:r>
    </w:p>
    <w:p w:rsidR="00385629" w:rsidRDefault="00385629" w:rsidP="00385629">
      <w:pPr>
        <w:pStyle w:val="af5"/>
        <w:rPr>
          <w:lang w:eastAsia="zh-CN" w:bidi="hi-IN"/>
        </w:rPr>
      </w:pPr>
      <w:r w:rsidRPr="00385629">
        <w:rPr>
          <w:lang w:eastAsia="zh-CN" w:bidi="hi-IN"/>
        </w:rPr>
        <w:t xml:space="preserve">Строим, компилируем </w:t>
      </w:r>
      <w:r>
        <w:rPr>
          <w:lang w:eastAsia="zh-CN" w:bidi="hi-IN"/>
        </w:rPr>
        <w:t xml:space="preserve">полносвязную нейронную сеть. Выбор сделан в пользу </w:t>
      </w:r>
      <w:r w:rsidRPr="00385629">
        <w:rPr>
          <w:lang w:eastAsia="zh-CN" w:bidi="hi-IN"/>
        </w:rPr>
        <w:t xml:space="preserve">библиотеки </w:t>
      </w:r>
      <w:r>
        <w:rPr>
          <w:lang w:eastAsia="zh-CN" w:bidi="hi-IN"/>
        </w:rPr>
        <w:t>«</w:t>
      </w:r>
      <w:r w:rsidRPr="00385629">
        <w:rPr>
          <w:lang w:eastAsia="zh-CN" w:bidi="hi-IN"/>
        </w:rPr>
        <w:t>TensorFlow</w:t>
      </w:r>
      <w:r>
        <w:rPr>
          <w:lang w:eastAsia="zh-CN" w:bidi="hi-IN"/>
        </w:rPr>
        <w:t>»</w:t>
      </w:r>
      <w:r w:rsidRPr="00385629">
        <w:rPr>
          <w:lang w:eastAsia="zh-CN" w:bidi="hi-IN"/>
        </w:rPr>
        <w:t>.</w:t>
      </w:r>
      <w:r w:rsidR="008D4748">
        <w:rPr>
          <w:lang w:eastAsia="zh-CN" w:bidi="hi-IN"/>
        </w:rPr>
        <w:t xml:space="preserve"> </w:t>
      </w:r>
      <w:r>
        <w:rPr>
          <w:lang w:eastAsia="zh-CN" w:bidi="hi-IN"/>
        </w:rPr>
        <w:t>Всего было написано шесть моделей с различными архитектурами</w:t>
      </w:r>
      <w:r w:rsidR="003D7D66">
        <w:rPr>
          <w:lang w:eastAsia="zh-CN" w:bidi="hi-IN"/>
        </w:rPr>
        <w:t xml:space="preserve">: разными количествами нейронов в слоях, количеством слоев, </w:t>
      </w:r>
      <w:r>
        <w:rPr>
          <w:lang w:eastAsia="zh-CN" w:bidi="hi-IN"/>
        </w:rPr>
        <w:t>па</w:t>
      </w:r>
      <w:r>
        <w:rPr>
          <w:lang w:eastAsia="zh-CN" w:bidi="hi-IN"/>
        </w:rPr>
        <w:lastRenderedPageBreak/>
        <w:t>раметрами активации</w:t>
      </w:r>
      <w:r w:rsidR="003D7D66">
        <w:rPr>
          <w:lang w:eastAsia="zh-CN" w:bidi="hi-IN"/>
        </w:rPr>
        <w:t>, количеством итераций, разделений на тренировочную и валидационную выборку. Представим наиболее удачную модель.</w:t>
      </w:r>
      <w:r w:rsidR="006C5589">
        <w:rPr>
          <w:lang w:eastAsia="zh-CN" w:bidi="hi-IN"/>
        </w:rPr>
        <w:t xml:space="preserve"> Применены </w:t>
      </w:r>
      <w:r w:rsidR="006C5589" w:rsidRPr="006C5589">
        <w:rPr>
          <w:lang w:eastAsia="zh-CN" w:bidi="hi-IN"/>
        </w:rPr>
        <w:t>функции активации такие</w:t>
      </w:r>
      <w:r w:rsidR="006C5589">
        <w:rPr>
          <w:lang w:eastAsia="zh-CN" w:bidi="hi-IN"/>
        </w:rPr>
        <w:t>,</w:t>
      </w:r>
      <w:r w:rsidR="006C5589" w:rsidRPr="006C5589">
        <w:rPr>
          <w:lang w:eastAsia="zh-CN" w:bidi="hi-IN"/>
        </w:rPr>
        <w:t xml:space="preserve"> как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 xml:space="preserve">, </w:t>
      </w:r>
      <w:r w:rsidR="006C5589">
        <w:rPr>
          <w:lang w:eastAsia="zh-CN" w:bidi="hi-IN"/>
        </w:rPr>
        <w:t>«</w:t>
      </w:r>
      <w:r w:rsidR="006C5589" w:rsidRPr="006C5589">
        <w:rPr>
          <w:lang w:eastAsia="zh-CN" w:bidi="hi-IN"/>
        </w:rPr>
        <w:t>Leaky ReLU</w:t>
      </w:r>
      <w:r w:rsidR="006C5589">
        <w:rPr>
          <w:lang w:eastAsia="zh-CN" w:bidi="hi-IN"/>
        </w:rPr>
        <w:t>»</w:t>
      </w:r>
      <w:r w:rsidR="006C5589" w:rsidRPr="006C5589">
        <w:rPr>
          <w:lang w:eastAsia="zh-CN" w:bidi="hi-IN"/>
        </w:rPr>
        <w:t>, сигмоид-функция</w:t>
      </w:r>
      <w:r w:rsidR="006C5589">
        <w:rPr>
          <w:lang w:eastAsia="zh-CN" w:bidi="hi-IN"/>
        </w:rPr>
        <w:t>.</w:t>
      </w:r>
    </w:p>
    <w:p w:rsidR="00FE6274" w:rsidRDefault="00FE6274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t>Также написаны нейросети с ранней остановкой для борьбы с переобучением, помимо дропаут-слоев.</w:t>
      </w:r>
    </w:p>
    <w:p w:rsidR="006C5589" w:rsidRDefault="006C5589" w:rsidP="00385629">
      <w:pPr>
        <w:pStyle w:val="af5"/>
        <w:rPr>
          <w:lang w:eastAsia="zh-CN" w:bidi="hi-IN"/>
        </w:rPr>
      </w:pPr>
      <w:r>
        <w:rPr>
          <w:lang w:eastAsia="zh-CN" w:bidi="hi-IN"/>
        </w:rPr>
        <w:t>Архитектура и параметры обучения выбранной модели, как наиболее точной, представлены на рисунке 20.</w:t>
      </w:r>
    </w:p>
    <w:p w:rsidR="003D7D66" w:rsidRPr="00385629" w:rsidRDefault="003D7D66" w:rsidP="003D7D66">
      <w:pPr>
        <w:pStyle w:val="af5"/>
        <w:ind w:firstLine="0"/>
        <w:jc w:val="center"/>
        <w:rPr>
          <w:lang w:eastAsia="zh-CN" w:bidi="hi-IN"/>
        </w:rPr>
      </w:pPr>
      <w:r w:rsidRPr="003D7D66">
        <w:rPr>
          <w:noProof/>
        </w:rPr>
        <w:lastRenderedPageBreak/>
        <w:drawing>
          <wp:inline distT="0" distB="0" distL="0" distR="0" wp14:anchorId="51BD9880" wp14:editId="02406F18">
            <wp:extent cx="4924102" cy="6181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196" cy="61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58" w:rsidRDefault="003D7D66" w:rsidP="003D7D66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 xml:space="preserve">Рисунок 20 – Создание и архитектура третьей модели в </w:t>
      </w:r>
      <w:r w:rsidRPr="00385629">
        <w:rPr>
          <w:lang w:eastAsia="zh-CN" w:bidi="hi-IN"/>
        </w:rPr>
        <w:t>TensorFlow</w:t>
      </w:r>
    </w:p>
    <w:p w:rsidR="00457EC1" w:rsidRPr="00457EC1" w:rsidRDefault="00457EC1" w:rsidP="00457EC1">
      <w:pPr>
        <w:pStyle w:val="af5"/>
      </w:pPr>
    </w:p>
    <w:p w:rsidR="003D7D66" w:rsidRDefault="003D7D66" w:rsidP="003D7D66">
      <w:pPr>
        <w:pStyle w:val="af5"/>
        <w:rPr>
          <w:lang w:bidi="hi-IN"/>
        </w:rPr>
      </w:pPr>
      <w:r>
        <w:rPr>
          <w:lang w:bidi="hi-IN"/>
        </w:rPr>
        <w:t>Добавление слоев «</w:t>
      </w:r>
      <w:r>
        <w:rPr>
          <w:lang w:val="en-US" w:bidi="hi-IN"/>
        </w:rPr>
        <w:t>Dropout</w:t>
      </w:r>
      <w:r>
        <w:rPr>
          <w:lang w:bidi="hi-IN"/>
        </w:rPr>
        <w:t>»</w:t>
      </w:r>
      <w:r w:rsidRPr="003D7D66">
        <w:rPr>
          <w:lang w:bidi="hi-IN"/>
        </w:rPr>
        <w:t xml:space="preserve"> </w:t>
      </w:r>
      <w:r>
        <w:rPr>
          <w:lang w:bidi="hi-IN"/>
        </w:rPr>
        <w:t>помогает избежать переобучения модели.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 xml:space="preserve">Оптимизатор «Adam», который является адаптивным методом стохастической оптимизации, позволяет эффективно и быстро обучать модель; «loss=mse» здесь функция потерь, которая используется для обучения модели. В данном случае используется среднеквадратическая ошибка (MSE), которая является самой распространенной функцией потерь для регрессионных задач; </w:t>
      </w:r>
      <w:r>
        <w:rPr>
          <w:lang w:bidi="hi-IN"/>
        </w:rPr>
        <w:lastRenderedPageBreak/>
        <w:t>«metrics=['mae']» метрика, используемая для измерения качества модели в процессе обучения. В данном случае используется средняя абсолютная ошибка (MAE), которая является простой метрикой, измеряющей среднее абсолютное отклонение прогнозов от фактических значений.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 xml:space="preserve">«Sigmoid» (сигмоид) – </w:t>
      </w:r>
      <w:r w:rsidRPr="006C5589">
        <w:rPr>
          <w:lang w:bidi="hi-IN"/>
        </w:rPr>
        <w:t>это функция активации, широко используемая в нейронных сетях. Она преобразует любое значение в диапазоне от 0 до 1.</w:t>
      </w:r>
    </w:p>
    <w:p w:rsidR="006C5589" w:rsidRDefault="006C5589" w:rsidP="006C5589">
      <w:pPr>
        <w:pStyle w:val="af5"/>
        <w:rPr>
          <w:lang w:bidi="hi-IN"/>
        </w:rPr>
      </w:pPr>
      <w:r>
        <w:rPr>
          <w:lang w:bidi="hi-IN"/>
        </w:rPr>
        <w:t>Результат поведения модели на тренировочных и тестовых выборках</w:t>
      </w:r>
      <w:r w:rsidR="00FE6274">
        <w:rPr>
          <w:lang w:bidi="hi-IN"/>
        </w:rPr>
        <w:t xml:space="preserve"> отображен на графике рисунка 21. Целевая переменная не подвергалась преобразованию (нормализации).</w:t>
      </w:r>
    </w:p>
    <w:p w:rsidR="003D7D66" w:rsidRDefault="003D7D66" w:rsidP="003D7D66">
      <w:pPr>
        <w:pStyle w:val="af5"/>
        <w:ind w:firstLine="0"/>
        <w:jc w:val="center"/>
        <w:rPr>
          <w:lang w:bidi="hi-IN"/>
        </w:rPr>
      </w:pPr>
      <w:r w:rsidRPr="003D7D66">
        <w:rPr>
          <w:noProof/>
        </w:rPr>
        <w:lastRenderedPageBreak/>
        <w:drawing>
          <wp:inline distT="0" distB="0" distL="0" distR="0" wp14:anchorId="576F80EB" wp14:editId="208CC22E">
            <wp:extent cx="4505325" cy="3438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7420" cy="34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66" w:rsidRPr="003D7D66" w:rsidRDefault="003D7D66" w:rsidP="003D7D66">
      <w:pPr>
        <w:pStyle w:val="af5"/>
        <w:ind w:firstLine="0"/>
        <w:jc w:val="center"/>
        <w:rPr>
          <w:lang w:bidi="hi-IN"/>
        </w:rPr>
      </w:pPr>
      <w:r>
        <w:rPr>
          <w:lang w:bidi="hi-IN"/>
        </w:rPr>
        <w:t xml:space="preserve">Рисунок 21 – </w:t>
      </w:r>
      <w:r w:rsidR="006C5589">
        <w:rPr>
          <w:lang w:bidi="hi-IN"/>
        </w:rPr>
        <w:t xml:space="preserve">Результат обучения. </w:t>
      </w:r>
      <w:r>
        <w:rPr>
          <w:lang w:bidi="hi-IN"/>
        </w:rPr>
        <w:t>Визуализация потерь модели</w:t>
      </w:r>
    </w:p>
    <w:p w:rsidR="00D5477E" w:rsidRPr="000F31EB" w:rsidRDefault="00D5477E" w:rsidP="000F31EB">
      <w:pPr>
        <w:pStyle w:val="af5"/>
        <w:ind w:firstLine="0"/>
        <w:jc w:val="center"/>
      </w:pPr>
    </w:p>
    <w:p w:rsidR="000F31EB" w:rsidRPr="003935FC" w:rsidRDefault="000F31EB" w:rsidP="003935FC">
      <w:pPr>
        <w:pStyle w:val="af5"/>
      </w:pPr>
    </w:p>
    <w:p w:rsidR="00BE3C61" w:rsidRDefault="00FE6274" w:rsidP="00FE6274">
      <w:pPr>
        <w:pStyle w:val="af5"/>
        <w:ind w:firstLine="0"/>
        <w:jc w:val="center"/>
      </w:pPr>
      <w:r w:rsidRPr="00FE6274">
        <w:rPr>
          <w:noProof/>
        </w:rPr>
        <w:lastRenderedPageBreak/>
        <w:drawing>
          <wp:inline distT="0" distB="0" distL="0" distR="0" wp14:anchorId="1CE29558" wp14:editId="7E106791">
            <wp:extent cx="5924550" cy="220119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323" cy="22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74" w:rsidRDefault="00FE6274" w:rsidP="00FE6274">
      <w:pPr>
        <w:pStyle w:val="af5"/>
        <w:ind w:firstLine="0"/>
        <w:jc w:val="center"/>
      </w:pPr>
      <w:r>
        <w:t>Рисунок 22 – Визуализация работы нейросети-3 на тестовых данных</w:t>
      </w:r>
    </w:p>
    <w:p w:rsidR="00FE6274" w:rsidRDefault="00FE6274" w:rsidP="00FE6274">
      <w:pPr>
        <w:pStyle w:val="af5"/>
        <w:ind w:firstLine="0"/>
        <w:jc w:val="center"/>
      </w:pPr>
    </w:p>
    <w:p w:rsidR="00613879" w:rsidRDefault="00613879" w:rsidP="00FE6274">
      <w:pPr>
        <w:pStyle w:val="af5"/>
      </w:pPr>
      <w:r>
        <w:t xml:space="preserve">Как видно по рисунку 22 модель нашла нелинейную зависимость данных. </w:t>
      </w:r>
    </w:p>
    <w:p w:rsidR="00FE6274" w:rsidRDefault="00FE6274" w:rsidP="00FE6274">
      <w:pPr>
        <w:pStyle w:val="af5"/>
      </w:pPr>
      <w:r>
        <w:t>Выведем в таблицу сравнение метрик качества нейросети на тренировочных и тестовых выборках.</w:t>
      </w:r>
    </w:p>
    <w:p w:rsidR="004C3BD9" w:rsidRDefault="004C3BD9" w:rsidP="004C3BD9">
      <w:pPr>
        <w:pStyle w:val="af5"/>
        <w:ind w:firstLine="0"/>
      </w:pPr>
      <w:r>
        <w:t>Таблица 8 – Качество нейросети на тренировочной и тестовой выборках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2"/>
        <w:gridCol w:w="1220"/>
        <w:gridCol w:w="1220"/>
        <w:gridCol w:w="1220"/>
        <w:gridCol w:w="1220"/>
        <w:gridCol w:w="1240"/>
      </w:tblGrid>
      <w:tr w:rsidR="00FE6274" w:rsidRPr="00FE6274" w:rsidTr="004C3BD9">
        <w:trPr>
          <w:tblHeader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MAE</w:t>
            </w:r>
          </w:p>
        </w:tc>
        <w:tc>
          <w:tcPr>
            <w:tcW w:w="0" w:type="auto"/>
            <w:shd w:val="clear" w:color="auto" w:fill="FFFFFF"/>
          </w:tcPr>
          <w:p w:rsidR="00FE6274" w:rsidRPr="00FE6274" w:rsidRDefault="004C3BD9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max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_error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наполнитель,тренировочный</w:t>
            </w:r>
            <w:proofErr w:type="gram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-0.002767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-0.923670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-0.741881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-0.330315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-2.613384</w:t>
            </w:r>
          </w:p>
        </w:tc>
      </w:tr>
      <w:tr w:rsidR="00FE6274" w:rsidRPr="00FE6274" w:rsidTr="004C3BD9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C3BD9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Соотношение матрица-</w:t>
            </w:r>
          </w:p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proofErr w:type="gramStart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наполнитель</w:t>
            </w:r>
            <w:proofErr w:type="gramEnd"/>
            <w:r w:rsidRPr="00FE627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, тестовый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-0.000423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-0.874308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-0.695222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-0.296718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E6274" w:rsidRPr="00FE6274" w:rsidRDefault="00FE6274" w:rsidP="004C3B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E6274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-2.479797</w:t>
            </w:r>
          </w:p>
        </w:tc>
      </w:tr>
    </w:tbl>
    <w:p w:rsidR="00FE6274" w:rsidRPr="00FE6274" w:rsidRDefault="00FE6274" w:rsidP="00FE6274">
      <w:pPr>
        <w:pStyle w:val="af5"/>
      </w:pPr>
    </w:p>
    <w:p w:rsidR="00613879" w:rsidRDefault="00613879" w:rsidP="004C3BD9">
      <w:pPr>
        <w:pStyle w:val="af5"/>
      </w:pPr>
      <w:r>
        <w:t>На тестовой выборке модель показала метрики чуть лучше</w:t>
      </w:r>
    </w:p>
    <w:p w:rsidR="002B2463" w:rsidRDefault="002B2463" w:rsidP="002B2463">
      <w:pPr>
        <w:pStyle w:val="af5"/>
      </w:pPr>
      <w:r>
        <w:t>Значение метрики R2 близко к нулю, что говорит о том, что модель не может объ</w:t>
      </w:r>
      <w:r>
        <w:t>яснить разброс данных признака «Соотношение матрица-наполнитель»</w:t>
      </w:r>
      <w:r>
        <w:t xml:space="preserve">. </w:t>
      </w:r>
    </w:p>
    <w:p w:rsidR="002B2463" w:rsidRDefault="002B2463" w:rsidP="002B2463">
      <w:pPr>
        <w:pStyle w:val="af5"/>
      </w:pPr>
      <w:r>
        <w:t xml:space="preserve">Максимальная ошибка составляет 2.479797, что также указывает на значительную неточность в предсказаниях модели. Также стоит учитывать, что данные для признака имеют довольно большой разброс, что может затруднять обучение модели и снижать ее точность. </w:t>
      </w:r>
    </w:p>
    <w:p w:rsidR="002B2463" w:rsidRDefault="002B2463" w:rsidP="002B2463">
      <w:pPr>
        <w:pStyle w:val="af5"/>
      </w:pPr>
      <w:r>
        <w:t xml:space="preserve">В целом, текущая модель не показывает хорошей точности предсказаний. </w:t>
      </w:r>
    </w:p>
    <w:p w:rsidR="00E73FA0" w:rsidRDefault="004C3BD9" w:rsidP="004C3BD9">
      <w:pPr>
        <w:pStyle w:val="af5"/>
      </w:pPr>
      <w:r>
        <w:t>Также приведем итоговую таблицу сравнения нейросетей по средней абсолютной ошибке.</w:t>
      </w:r>
    </w:p>
    <w:p w:rsidR="008F5FAF" w:rsidRDefault="008F5FAF" w:rsidP="004C3BD9">
      <w:pPr>
        <w:pStyle w:val="af5"/>
      </w:pPr>
    </w:p>
    <w:p w:rsidR="00F16998" w:rsidRDefault="00F16998" w:rsidP="008F5FAF">
      <w:pPr>
        <w:pStyle w:val="af5"/>
        <w:ind w:firstLine="0"/>
      </w:pPr>
      <w:r>
        <w:t>Таблица 9 – Сравнение моделей по абсолютной средней ошибке</w:t>
      </w:r>
    </w:p>
    <w:p w:rsidR="004C3BD9" w:rsidRDefault="004C3BD9" w:rsidP="004C3BD9">
      <w:pPr>
        <w:pStyle w:val="af5"/>
        <w:ind w:firstLine="0"/>
      </w:pPr>
      <w:r>
        <w:t>Версия нейросети</w:t>
      </w:r>
      <w:r>
        <w:tab/>
        <w:t xml:space="preserve">   MAE</w:t>
      </w:r>
    </w:p>
    <w:p w:rsidR="004C3BD9" w:rsidRDefault="004C3BD9" w:rsidP="004C3BD9">
      <w:pPr>
        <w:pStyle w:val="af5"/>
      </w:pPr>
      <w:r>
        <w:t>Нейросеть 1</w:t>
      </w:r>
      <w:r>
        <w:tab/>
        <w:t>1.969044</w:t>
      </w:r>
    </w:p>
    <w:p w:rsidR="004C3BD9" w:rsidRDefault="004C3BD9" w:rsidP="004C3BD9">
      <w:pPr>
        <w:pStyle w:val="af5"/>
      </w:pPr>
      <w:r>
        <w:t>Нейросеть 2</w:t>
      </w:r>
      <w:r>
        <w:tab/>
        <w:t>0.695281</w:t>
      </w:r>
    </w:p>
    <w:p w:rsidR="004C3BD9" w:rsidRDefault="004C3BD9" w:rsidP="004C3BD9">
      <w:pPr>
        <w:pStyle w:val="af5"/>
      </w:pPr>
      <w:r>
        <w:t>Нейросеть 3</w:t>
      </w:r>
      <w:r>
        <w:tab/>
        <w:t>0.695293</w:t>
      </w:r>
    </w:p>
    <w:p w:rsidR="004C3BD9" w:rsidRDefault="004C3BD9" w:rsidP="004C3BD9">
      <w:pPr>
        <w:pStyle w:val="af5"/>
      </w:pPr>
      <w:r>
        <w:lastRenderedPageBreak/>
        <w:t>Нейросеть 4</w:t>
      </w:r>
      <w:r>
        <w:tab/>
        <w:t>1.965212</w:t>
      </w:r>
    </w:p>
    <w:p w:rsidR="004C3BD9" w:rsidRDefault="004C3BD9" w:rsidP="004C3BD9">
      <w:pPr>
        <w:pStyle w:val="af5"/>
      </w:pPr>
      <w:r>
        <w:t>Нейросеть 5</w:t>
      </w:r>
      <w:r>
        <w:tab/>
        <w:t>0.702981</w:t>
      </w:r>
    </w:p>
    <w:p w:rsidR="004C3BD9" w:rsidRDefault="004C3BD9" w:rsidP="004C3BD9">
      <w:pPr>
        <w:pStyle w:val="af5"/>
      </w:pPr>
      <w:r>
        <w:t>Нейросеть 6</w:t>
      </w:r>
      <w:r>
        <w:tab/>
        <w:t>0.704050</w:t>
      </w:r>
    </w:p>
    <w:p w:rsidR="00457EC1" w:rsidRDefault="00457EC1" w:rsidP="004C3BD9">
      <w:pPr>
        <w:pStyle w:val="af5"/>
      </w:pPr>
    </w:p>
    <w:p w:rsidR="00F16998" w:rsidRDefault="002B2463" w:rsidP="004C3BD9">
      <w:pPr>
        <w:pStyle w:val="af5"/>
      </w:pPr>
      <w:r>
        <w:t>В</w:t>
      </w:r>
      <w:r w:rsidR="00F16998">
        <w:t>изуализируем распределение ошибки гистограммой (рисунок 23).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drawing>
          <wp:inline distT="0" distB="0" distL="0" distR="0" wp14:anchorId="03A210DC" wp14:editId="6887BF26">
            <wp:extent cx="3857625" cy="210930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0095" cy="21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</w:pPr>
      <w:r>
        <w:lastRenderedPageBreak/>
        <w:t>Рисунок 23 – Гистограмма распределения ошибки</w:t>
      </w:r>
    </w:p>
    <w:p w:rsidR="00F16998" w:rsidRDefault="00F16998" w:rsidP="00F16998">
      <w:pPr>
        <w:pStyle w:val="af5"/>
        <w:ind w:firstLine="0"/>
        <w:jc w:val="center"/>
      </w:pPr>
    </w:p>
    <w:p w:rsidR="00B2411E" w:rsidRDefault="008F5FAF" w:rsidP="00F16998">
      <w:pPr>
        <w:pStyle w:val="af5"/>
      </w:pPr>
      <w:r>
        <w:t>Для улучшения результатов необходимо провести дополнительные исследования, возможно, изменить в</w:t>
      </w:r>
      <w:r>
        <w:t>ыбранный алгоритм моделирования. Также в</w:t>
      </w:r>
      <w:r w:rsidR="00B2411E">
        <w:t>озможно повлияло наличие выбросов в данных.</w:t>
      </w:r>
    </w:p>
    <w:p w:rsidR="00F16998" w:rsidRDefault="00F16998" w:rsidP="00F16998">
      <w:pPr>
        <w:pStyle w:val="af5"/>
      </w:pPr>
      <w:r>
        <w:t>Для интеграции в приложение была сохранена выбранная модель нейросети для соотношения матрица-наполнитель.</w:t>
      </w:r>
    </w:p>
    <w:p w:rsidR="00F16998" w:rsidRDefault="00F16998" w:rsidP="00F16998">
      <w:pPr>
        <w:pStyle w:val="af5"/>
        <w:ind w:firstLine="0"/>
        <w:jc w:val="center"/>
      </w:pPr>
      <w:r w:rsidRPr="00F16998">
        <w:rPr>
          <w:noProof/>
        </w:rPr>
        <w:lastRenderedPageBreak/>
        <w:drawing>
          <wp:inline distT="0" distB="0" distL="0" distR="0" wp14:anchorId="6CE12A13" wp14:editId="77DF8A59">
            <wp:extent cx="1524000" cy="1133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8" w:rsidRDefault="00F16998" w:rsidP="00F16998">
      <w:pPr>
        <w:pStyle w:val="af5"/>
        <w:ind w:firstLine="0"/>
        <w:jc w:val="center"/>
        <w:rPr>
          <w:lang w:eastAsia="zh-CN" w:bidi="hi-IN"/>
        </w:rPr>
      </w:pPr>
      <w:r>
        <w:t xml:space="preserve">Рисунок 24 – Структура и файлы сохранения из </w:t>
      </w:r>
      <w:r w:rsidRPr="00385629">
        <w:rPr>
          <w:lang w:eastAsia="zh-CN" w:bidi="hi-IN"/>
        </w:rPr>
        <w:t>TensorFlow</w:t>
      </w:r>
    </w:p>
    <w:p w:rsidR="00F16998" w:rsidRDefault="00F16998" w:rsidP="00F16998">
      <w:pPr>
        <w:pStyle w:val="ae"/>
        <w:jc w:val="both"/>
      </w:pPr>
      <w:r>
        <w:t xml:space="preserve">2.5 </w:t>
      </w:r>
      <w:r w:rsidRPr="00F16998">
        <w:t>Разработка приложения</w:t>
      </w:r>
    </w:p>
    <w:p w:rsidR="00B2411E" w:rsidRDefault="00B2411E" w:rsidP="00B2411E">
      <w:pPr>
        <w:pStyle w:val="a9"/>
      </w:pPr>
      <w:r>
        <w:t xml:space="preserve">Разработать веб-приложение для рекомендации матрица-наполнитель, интегрировать нейросеть из предыдущей задачи. Инструменты: «Python», </w:t>
      </w:r>
      <w:r w:rsidR="008F5FAF">
        <w:t>среда разработки «</w:t>
      </w:r>
      <w:proofErr w:type="spellStart"/>
      <w:r w:rsidR="008F5FAF">
        <w:rPr>
          <w:lang w:val="en-US"/>
        </w:rPr>
        <w:t>PyCharm</w:t>
      </w:r>
      <w:proofErr w:type="spellEnd"/>
      <w:r w:rsidR="008F5FAF" w:rsidRPr="008F5FAF">
        <w:t xml:space="preserve"> </w:t>
      </w:r>
      <w:r w:rsidR="008F5FAF">
        <w:rPr>
          <w:lang w:val="en-US"/>
        </w:rPr>
        <w:t>Community</w:t>
      </w:r>
      <w:r w:rsidR="008F5FAF">
        <w:t xml:space="preserve">», </w:t>
      </w:r>
      <w:r>
        <w:t>фреймворк «Flask» и шаблонизатор «Jinja».</w:t>
      </w:r>
    </w:p>
    <w:p w:rsidR="00B2411E" w:rsidRDefault="00870347" w:rsidP="00B2411E">
      <w:pPr>
        <w:pStyle w:val="af5"/>
      </w:pPr>
      <w:r>
        <w:lastRenderedPageBreak/>
        <w:t>В приложении А о</w:t>
      </w:r>
      <w:r w:rsidR="00B2411E">
        <w:t>писан функционал приложения и инструкция для пользователя.</w:t>
      </w:r>
    </w:p>
    <w:p w:rsidR="00356E56" w:rsidRDefault="00356E56" w:rsidP="00356E56">
      <w:pPr>
        <w:pStyle w:val="ae"/>
        <w:jc w:val="both"/>
      </w:pPr>
      <w:r>
        <w:t>2.6 Создание удаленного репозитория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Для размещения ноутбуков с кодом, в которых проводилось исследование, сохраненной модели, </w:t>
      </w:r>
      <w:r>
        <w:rPr>
          <w:lang w:val="en-US" w:eastAsia="zh-CN" w:bidi="hi-IN"/>
        </w:rPr>
        <w:t>Flask</w:t>
      </w:r>
      <w:r w:rsidRPr="00356E56">
        <w:rPr>
          <w:lang w:eastAsia="zh-CN" w:bidi="hi-IN"/>
        </w:rPr>
        <w:t>-</w:t>
      </w:r>
      <w:r>
        <w:rPr>
          <w:lang w:eastAsia="zh-CN" w:bidi="hi-IN"/>
        </w:rPr>
        <w:t>приложения создан удаленный репозиторий на «</w:t>
      </w:r>
      <w:r>
        <w:rPr>
          <w:lang w:val="en-US" w:eastAsia="zh-CN" w:bidi="hi-IN"/>
        </w:rPr>
        <w:t>GitHub</w:t>
      </w:r>
      <w:r>
        <w:rPr>
          <w:lang w:eastAsia="zh-CN" w:bidi="hi-IN"/>
        </w:rPr>
        <w:t>». Ссылки кликабельны.</w:t>
      </w:r>
    </w:p>
    <w:p w:rsidR="00356E56" w:rsidRDefault="00356E56" w:rsidP="00356E56">
      <w:pPr>
        <w:pStyle w:val="af5"/>
        <w:rPr>
          <w:lang w:eastAsia="zh-CN" w:bidi="hi-IN"/>
        </w:rPr>
      </w:pPr>
      <w:r>
        <w:rPr>
          <w:lang w:eastAsia="zh-CN" w:bidi="hi-IN"/>
        </w:rPr>
        <w:t>Адрес страницы:</w:t>
      </w:r>
    </w:p>
    <w:p w:rsidR="00B2411E" w:rsidRDefault="00613879" w:rsidP="00B2411E">
      <w:pPr>
        <w:pStyle w:val="af5"/>
        <w:rPr>
          <w:lang w:eastAsia="zh-CN" w:bidi="hi-IN"/>
        </w:rPr>
      </w:pPr>
      <w:hyperlink r:id="rId33" w:history="1">
        <w:r w:rsidR="00356E56" w:rsidRPr="00356E56">
          <w:rPr>
            <w:rStyle w:val="ab"/>
            <w:color w:val="auto"/>
            <w:u w:val="none"/>
            <w:lang w:eastAsia="zh-CN" w:bidi="hi-IN"/>
          </w:rPr>
          <w:t>https://github.com/maaliskuussa</w:t>
        </w:r>
      </w:hyperlink>
    </w:p>
    <w:p w:rsidR="00356E56" w:rsidRDefault="00356E56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t>Адрес репозитория:</w:t>
      </w:r>
    </w:p>
    <w:p w:rsidR="00356E56" w:rsidRDefault="00613879" w:rsidP="00B2411E">
      <w:pPr>
        <w:pStyle w:val="af5"/>
        <w:rPr>
          <w:lang w:eastAsia="zh-CN" w:bidi="hi-IN"/>
        </w:rPr>
      </w:pPr>
      <w:hyperlink r:id="rId34" w:history="1">
        <w:r w:rsidR="00B642C2" w:rsidRPr="00B642C2">
          <w:rPr>
            <w:rStyle w:val="ab"/>
            <w:color w:val="auto"/>
            <w:u w:val="none"/>
            <w:lang w:eastAsia="zh-CN" w:bidi="hi-IN"/>
          </w:rPr>
          <w:t>https://github.com/maaliskuussa/DS_course_BMSTU2023</w:t>
        </w:r>
      </w:hyperlink>
    </w:p>
    <w:p w:rsidR="0025241B" w:rsidRDefault="0025241B" w:rsidP="00B2411E">
      <w:pPr>
        <w:pStyle w:val="af5"/>
        <w:rPr>
          <w:lang w:eastAsia="zh-CN" w:bidi="hi-IN"/>
        </w:rPr>
      </w:pPr>
      <w:r>
        <w:rPr>
          <w:lang w:val="en-US" w:eastAsia="zh-CN" w:bidi="hi-IN"/>
        </w:rPr>
        <w:t>Commits</w:t>
      </w:r>
      <w:r>
        <w:rPr>
          <w:lang w:eastAsia="zh-CN" w:bidi="hi-IN"/>
        </w:rPr>
        <w:t>:</w:t>
      </w:r>
    </w:p>
    <w:p w:rsidR="0025241B" w:rsidRPr="0025241B" w:rsidRDefault="00613879" w:rsidP="00B2411E">
      <w:pPr>
        <w:pStyle w:val="af5"/>
        <w:rPr>
          <w:lang w:eastAsia="zh-CN" w:bidi="hi-IN"/>
        </w:rPr>
      </w:pPr>
      <w:hyperlink r:id="rId35" w:history="1">
        <w:r w:rsidR="0025241B" w:rsidRPr="0025241B">
          <w:rPr>
            <w:rStyle w:val="ab"/>
            <w:color w:val="auto"/>
            <w:u w:val="none"/>
            <w:lang w:eastAsia="zh-CN" w:bidi="hi-IN"/>
          </w:rPr>
          <w:t>https://github.com/maaliskuussa/DS_course_BMSTU2023/commits?author=maaliskuussa</w:t>
        </w:r>
      </w:hyperlink>
      <w:r w:rsidR="0025241B" w:rsidRPr="0025241B">
        <w:rPr>
          <w:lang w:eastAsia="zh-CN" w:bidi="hi-IN"/>
        </w:rPr>
        <w:t xml:space="preserve"> </w:t>
      </w:r>
    </w:p>
    <w:p w:rsidR="00B642C2" w:rsidRPr="00B642C2" w:rsidRDefault="00B642C2" w:rsidP="00B2411E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Информация о содержании репозитория находится в файле </w:t>
      </w:r>
      <w:r w:rsidRPr="00B642C2">
        <w:rPr>
          <w:lang w:eastAsia="zh-CN" w:bidi="hi-IN"/>
        </w:rPr>
        <w:t>README.md</w:t>
      </w:r>
      <w:r>
        <w:rPr>
          <w:lang w:eastAsia="zh-CN" w:bidi="hi-IN"/>
        </w:rPr>
        <w:t>.</w:t>
      </w:r>
    </w:p>
    <w:p w:rsidR="00B642C2" w:rsidRPr="00356E56" w:rsidRDefault="00B642C2" w:rsidP="00B2411E">
      <w:pPr>
        <w:pStyle w:val="af5"/>
        <w:rPr>
          <w:lang w:eastAsia="zh-CN" w:bidi="hi-IN"/>
        </w:rPr>
      </w:pPr>
    </w:p>
    <w:p w:rsidR="00356E56" w:rsidRPr="00B2411E" w:rsidRDefault="00356E56" w:rsidP="00B2411E">
      <w:pPr>
        <w:pStyle w:val="af5"/>
        <w:rPr>
          <w:lang w:eastAsia="zh-CN" w:bidi="hi-IN"/>
        </w:rPr>
      </w:pPr>
    </w:p>
    <w:p w:rsidR="00F16998" w:rsidRPr="00F16998" w:rsidRDefault="00F16998" w:rsidP="00F16998">
      <w:pPr>
        <w:rPr>
          <w:lang w:val="ru-RU" w:eastAsia="zh-CN" w:bidi="hi-IN"/>
        </w:rPr>
      </w:pPr>
    </w:p>
    <w:p w:rsidR="00F16998" w:rsidRDefault="00F16998" w:rsidP="00F16998">
      <w:pPr>
        <w:pStyle w:val="af5"/>
        <w:ind w:firstLine="0"/>
        <w:jc w:val="center"/>
      </w:pPr>
    </w:p>
    <w:p w:rsidR="00F16998" w:rsidRPr="004C3BD9" w:rsidRDefault="00F16998" w:rsidP="00F16998">
      <w:pPr>
        <w:pStyle w:val="af5"/>
        <w:ind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E73FA0" w:rsidRPr="00556E3A" w:rsidRDefault="00E73FA0" w:rsidP="00E73FA0">
      <w:pPr>
        <w:pStyle w:val="af5"/>
        <w:ind w:right="2" w:firstLine="0"/>
        <w:jc w:val="center"/>
      </w:pPr>
    </w:p>
    <w:p w:rsidR="00870347" w:rsidRDefault="00870347" w:rsidP="00B642C2">
      <w:pPr>
        <w:pStyle w:val="ae"/>
        <w:ind w:firstLine="0"/>
      </w:pPr>
    </w:p>
    <w:p w:rsidR="000D396C" w:rsidRDefault="00B642C2" w:rsidP="00B642C2">
      <w:pPr>
        <w:pStyle w:val="ae"/>
        <w:ind w:firstLine="0"/>
      </w:pPr>
      <w:r>
        <w:t>Заключение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>В процессе исследования изучены теоретические основы и мет</w:t>
      </w:r>
      <w:r w:rsidR="0025241B">
        <w:rPr>
          <w:lang w:eastAsia="zh-CN" w:bidi="hi-IN"/>
        </w:rPr>
        <w:t>оды решения поставленной задачи. С</w:t>
      </w:r>
      <w:r>
        <w:rPr>
          <w:lang w:eastAsia="zh-CN" w:bidi="hi-IN"/>
        </w:rPr>
        <w:t>прогнозирова</w:t>
      </w:r>
      <w:r w:rsidR="0025241B">
        <w:rPr>
          <w:lang w:eastAsia="zh-CN" w:bidi="hi-IN"/>
        </w:rPr>
        <w:t>ны</w:t>
      </w:r>
      <w:r>
        <w:rPr>
          <w:lang w:eastAsia="zh-CN" w:bidi="hi-IN"/>
        </w:rPr>
        <w:t xml:space="preserve"> по входным параметрам ряд конечных свойств получаемых композиционных матери</w:t>
      </w:r>
      <w:r w:rsidR="0025241B">
        <w:rPr>
          <w:lang w:eastAsia="zh-CN" w:bidi="hi-IN"/>
        </w:rPr>
        <w:t>алов при используемых признаках. Получен набор</w:t>
      </w:r>
      <w:r>
        <w:rPr>
          <w:lang w:eastAsia="zh-CN" w:bidi="hi-IN"/>
        </w:rPr>
        <w:t xml:space="preserve"> </w:t>
      </w:r>
      <w:r w:rsidR="0025241B">
        <w:rPr>
          <w:lang w:eastAsia="zh-CN" w:bidi="hi-IN"/>
        </w:rPr>
        <w:t xml:space="preserve">реальных </w:t>
      </w:r>
      <w:r>
        <w:rPr>
          <w:lang w:eastAsia="zh-CN" w:bidi="hi-IN"/>
        </w:rPr>
        <w:t>экспериментальных данных.</w:t>
      </w:r>
      <w:r w:rsidR="004A2C9F">
        <w:rPr>
          <w:lang w:eastAsia="zh-CN" w:bidi="hi-IN"/>
        </w:rPr>
        <w:t xml:space="preserve"> </w:t>
      </w:r>
    </w:p>
    <w:p w:rsidR="004A2C9F" w:rsidRDefault="00B642C2" w:rsidP="00B642C2">
      <w:pPr>
        <w:pStyle w:val="af5"/>
        <w:rPr>
          <w:lang w:eastAsia="zh-CN" w:bidi="hi-IN"/>
        </w:rPr>
      </w:pPr>
      <w:r w:rsidRPr="00B642C2">
        <w:rPr>
          <w:lang w:eastAsia="zh-CN" w:bidi="hi-IN"/>
        </w:rPr>
        <w:t>Обучено не</w:t>
      </w:r>
      <w:r>
        <w:rPr>
          <w:lang w:eastAsia="zh-CN" w:bidi="hi-IN"/>
        </w:rPr>
        <w:t>скольких моделей прогнозов «</w:t>
      </w:r>
      <w:r w:rsidRPr="00B642C2">
        <w:rPr>
          <w:lang w:eastAsia="zh-CN" w:bidi="hi-IN"/>
        </w:rPr>
        <w:t>Модул</w:t>
      </w:r>
      <w:r>
        <w:rPr>
          <w:lang w:eastAsia="zh-CN" w:bidi="hi-IN"/>
        </w:rPr>
        <w:t>ь упругости при растяжении, ГПа» и «Прочность при растяжении, МПа». «</w:t>
      </w:r>
      <w:r w:rsidRPr="00B642C2">
        <w:rPr>
          <w:lang w:eastAsia="zh-CN" w:bidi="hi-IN"/>
        </w:rPr>
        <w:t>Scikit-learn</w:t>
      </w:r>
      <w:r>
        <w:rPr>
          <w:lang w:eastAsia="zh-CN" w:bidi="hi-IN"/>
        </w:rPr>
        <w:t>»</w:t>
      </w:r>
      <w:r w:rsidRPr="00B642C2">
        <w:rPr>
          <w:lang w:eastAsia="zh-CN" w:bidi="hi-IN"/>
        </w:rPr>
        <w:t xml:space="preserve"> поддерживает все этапы классического машинного </w:t>
      </w:r>
      <w:r w:rsidRPr="00B642C2">
        <w:rPr>
          <w:lang w:eastAsia="zh-CN" w:bidi="hi-IN"/>
        </w:rPr>
        <w:lastRenderedPageBreak/>
        <w:t>обучения: от предобработки данных и создания модели</w:t>
      </w:r>
      <w:r w:rsidR="0025241B">
        <w:rPr>
          <w:lang w:eastAsia="zh-CN" w:bidi="hi-IN"/>
        </w:rPr>
        <w:t>,</w:t>
      </w:r>
      <w:r w:rsidRPr="00B642C2">
        <w:rPr>
          <w:lang w:eastAsia="zh-CN" w:bidi="hi-IN"/>
        </w:rPr>
        <w:t xml:space="preserve"> до оценки ее качества и использования </w:t>
      </w:r>
      <w:r w:rsidR="0025241B">
        <w:rPr>
          <w:lang w:eastAsia="zh-CN" w:bidi="hi-IN"/>
        </w:rPr>
        <w:t>для прогнозирования новых данных</w:t>
      </w:r>
      <w:r w:rsidRPr="00B642C2">
        <w:rPr>
          <w:lang w:eastAsia="zh-CN" w:bidi="hi-IN"/>
        </w:rPr>
        <w:t xml:space="preserve">. </w:t>
      </w:r>
    </w:p>
    <w:p w:rsidR="00B642C2" w:rsidRDefault="00B642C2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Написана нейронная сеть </w:t>
      </w:r>
      <w:r w:rsidR="004A2C9F">
        <w:rPr>
          <w:lang w:eastAsia="zh-CN" w:bidi="hi-IN"/>
        </w:rPr>
        <w:t>с помощью библиотеки «</w:t>
      </w:r>
      <w:r w:rsidR="004A2C9F" w:rsidRPr="004A2C9F">
        <w:rPr>
          <w:lang w:eastAsia="zh-CN" w:bidi="hi-IN"/>
        </w:rPr>
        <w:t>TensorFlow</w:t>
      </w:r>
      <w:r w:rsidR="004A2C9F">
        <w:rPr>
          <w:lang w:eastAsia="zh-CN" w:bidi="hi-IN"/>
        </w:rPr>
        <w:t>» для «соотношения матрица-наполнитель». Библиотека</w:t>
      </w:r>
      <w:r w:rsidR="004A2C9F" w:rsidRPr="004A2C9F">
        <w:rPr>
          <w:lang w:eastAsia="zh-CN" w:bidi="hi-IN"/>
        </w:rPr>
        <w:t xml:space="preserve"> позволяет создавать сложные модели машинного обучения, включая глубокие нейронные сети, с помощью высокоуровневых и более низкоуровневых интерфейсов. В библиотеке также есть множество инструментов анализа данных</w:t>
      </w:r>
      <w:r w:rsidR="004A2C9F">
        <w:rPr>
          <w:lang w:eastAsia="zh-CN" w:bidi="hi-IN"/>
        </w:rPr>
        <w:t>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lastRenderedPageBreak/>
        <w:t xml:space="preserve">В результате работы ожидаемая точность всех моделей не была получена, модели и нейросети нашли слабые закономерности данных. 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 xml:space="preserve">Полученный результат работы является </w:t>
      </w:r>
      <w:r w:rsidR="008F5FAF">
        <w:rPr>
          <w:lang w:eastAsia="zh-CN" w:bidi="hi-IN"/>
        </w:rPr>
        <w:t>модельным</w:t>
      </w:r>
      <w:r w:rsidRPr="004A2C9F">
        <w:rPr>
          <w:lang w:eastAsia="zh-CN" w:bidi="hi-IN"/>
        </w:rPr>
        <w:t xml:space="preserve"> шаблоном для создания р</w:t>
      </w:r>
      <w:r w:rsidR="0025241B">
        <w:rPr>
          <w:lang w:eastAsia="zh-CN" w:bidi="hi-IN"/>
        </w:rPr>
        <w:t>еальной модели прогнозирования.</w:t>
      </w:r>
      <w:r w:rsidR="008F5FAF">
        <w:rPr>
          <w:lang w:eastAsia="zh-CN" w:bidi="hi-IN"/>
        </w:rPr>
        <w:t xml:space="preserve"> Сказывается присутствие выбросов.</w:t>
      </w:r>
    </w:p>
    <w:p w:rsidR="0025241B" w:rsidRDefault="0025241B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Построение моделей и нейросетей должно быть в контексте имеющихся данных. На этом основании будет лучше понята стратегия подбора коэффициентов кросс-валидации, построение архитектуры нейросети.</w:t>
      </w:r>
    </w:p>
    <w:p w:rsidR="0025241B" w:rsidRDefault="004A2C9F" w:rsidP="00B642C2">
      <w:pPr>
        <w:pStyle w:val="af5"/>
        <w:rPr>
          <w:lang w:eastAsia="zh-CN" w:bidi="hi-IN"/>
        </w:rPr>
      </w:pPr>
      <w:r w:rsidRPr="004A2C9F">
        <w:rPr>
          <w:lang w:eastAsia="zh-CN" w:bidi="hi-IN"/>
        </w:rPr>
        <w:t xml:space="preserve">Возможный выход из ситуации и более высокая точность прогнозирования будет получена при </w:t>
      </w:r>
      <w:r w:rsidRPr="004A2C9F">
        <w:rPr>
          <w:lang w:eastAsia="zh-CN" w:bidi="hi-IN"/>
        </w:rPr>
        <w:lastRenderedPageBreak/>
        <w:t xml:space="preserve">добавлении в датасет синтетических данных. </w:t>
      </w:r>
      <w:r w:rsidR="0025241B">
        <w:rPr>
          <w:lang w:eastAsia="zh-CN" w:bidi="hi-IN"/>
        </w:rPr>
        <w:t>Э</w:t>
      </w:r>
      <w:r w:rsidRPr="004A2C9F">
        <w:rPr>
          <w:lang w:eastAsia="zh-CN" w:bidi="hi-IN"/>
        </w:rPr>
        <w:t>то искусственные данные, имитирующие реальные наблюдения</w:t>
      </w:r>
      <w:r>
        <w:rPr>
          <w:lang w:eastAsia="zh-CN" w:bidi="hi-IN"/>
        </w:rPr>
        <w:t xml:space="preserve"> </w:t>
      </w:r>
      <w:r w:rsidRPr="004A2C9F">
        <w:rPr>
          <w:lang w:eastAsia="zh-CN" w:bidi="hi-IN"/>
        </w:rPr>
        <w:t>и используемые для подготовки моделей машинного обучения, когда получение реальных данных в ходе эксперимента представляет собой сложность.</w:t>
      </w:r>
    </w:p>
    <w:p w:rsidR="004A2C9F" w:rsidRDefault="004A2C9F" w:rsidP="00B642C2">
      <w:pPr>
        <w:pStyle w:val="af5"/>
        <w:rPr>
          <w:lang w:eastAsia="zh-CN" w:bidi="hi-IN"/>
        </w:rPr>
      </w:pPr>
      <w:r>
        <w:rPr>
          <w:lang w:eastAsia="zh-CN" w:bidi="hi-IN"/>
        </w:rPr>
        <w:t>Также требуется более углубленная практика в машинном обучении и погружение в предметную область.</w:t>
      </w:r>
    </w:p>
    <w:p w:rsidR="004A2C9F" w:rsidRDefault="004A2C9F" w:rsidP="004A2C9F">
      <w:pPr>
        <w:pStyle w:val="ae"/>
        <w:ind w:firstLine="0"/>
      </w:pPr>
      <w:r>
        <w:t>Список использованных источников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 xml:space="preserve">Бизли, Д. Python. Подробный справочник: учебное пособие. – Пер. с англ. – </w:t>
      </w:r>
      <w:proofErr w:type="gramStart"/>
      <w:r>
        <w:rPr>
          <w:lang w:eastAsia="zh-CN" w:bidi="hi-IN"/>
        </w:rPr>
        <w:t>СПб.:</w:t>
      </w:r>
      <w:proofErr w:type="gramEnd"/>
      <w:r>
        <w:rPr>
          <w:lang w:eastAsia="zh-CN" w:bidi="hi-IN"/>
        </w:rPr>
        <w:t xml:space="preserve"> Символ-Плюс, 2010. – 864 с., ил.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Гафаров, Ф.М., Галимянов А.Ф. Искусственные нейронные сети и приложения: учеб</w:t>
      </w:r>
      <w:proofErr w:type="gramStart"/>
      <w:r>
        <w:rPr>
          <w:lang w:eastAsia="zh-CN" w:bidi="hi-IN"/>
        </w:rPr>
        <w:t>. пособие</w:t>
      </w:r>
      <w:proofErr w:type="gramEnd"/>
      <w:r>
        <w:rPr>
          <w:lang w:eastAsia="zh-CN" w:bidi="hi-IN"/>
        </w:rPr>
        <w:t xml:space="preserve"> /Ф.М. Гафаров, А.Ф. Галимянов. – Казань: Издательство Казанского университета, 2018. – 121 с.</w:t>
      </w:r>
    </w:p>
    <w:p w:rsidR="001A76AE" w:rsidRPr="004A2C9F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Грас, Джоэл. Data Science. Наука о данных с нуля: Пер. с англ. - 2-е изд., перераб</w:t>
      </w:r>
      <w:proofErr w:type="gramStart"/>
      <w:r>
        <w:rPr>
          <w:lang w:eastAsia="zh-CN" w:bidi="hi-IN"/>
        </w:rPr>
        <w:t>. и</w:t>
      </w:r>
      <w:proofErr w:type="gramEnd"/>
      <w:r>
        <w:rPr>
          <w:lang w:eastAsia="zh-CN" w:bidi="hi-IN"/>
        </w:rPr>
        <w:t xml:space="preserve"> доп. - СПб.: БХВ-Петербурr, 2021. - 416 с.: ил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lastRenderedPageBreak/>
        <w:t>Документация по библиотеке numpy: – Режим доступа: </w:t>
      </w:r>
      <w:hyperlink r:id="rId36" w:anchor="user" w:tgtFrame="_blank" w:history="1">
        <w:r w:rsidRPr="004A2C9F">
          <w:rPr>
            <w:rStyle w:val="ab"/>
            <w:lang w:eastAsia="zh-CN" w:bidi="hi-IN"/>
          </w:rPr>
          <w:t>https://numpy.org/doc/1.22/user/index.html#user</w:t>
        </w:r>
      </w:hyperlink>
      <w:r w:rsidR="001A76AE">
        <w:rPr>
          <w:lang w:eastAsia="zh-CN" w:bidi="hi-IN"/>
        </w:rPr>
        <w:t>. (</w:t>
      </w:r>
      <w:proofErr w:type="gramStart"/>
      <w:r w:rsidR="001A76AE">
        <w:rPr>
          <w:lang w:eastAsia="zh-CN" w:bidi="hi-IN"/>
        </w:rPr>
        <w:t>дата</w:t>
      </w:r>
      <w:proofErr w:type="gramEnd"/>
      <w:r w:rsidR="001A76AE"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3.</w:t>
      </w:r>
      <w:r w:rsidR="001A76AE">
        <w:rPr>
          <w:lang w:eastAsia="zh-CN" w:bidi="hi-IN"/>
        </w:rPr>
        <w:t>03</w:t>
      </w:r>
      <w:r>
        <w:rPr>
          <w:lang w:eastAsia="zh-CN" w:bidi="hi-IN"/>
        </w:rPr>
        <w:t>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pandas: – Режим доступа: </w:t>
      </w:r>
      <w:hyperlink r:id="rId37" w:anchor="user-guide" w:tgtFrame="_blank" w:history="1">
        <w:r w:rsidRPr="004A2C9F">
          <w:rPr>
            <w:rStyle w:val="ab"/>
            <w:lang w:eastAsia="zh-CN" w:bidi="hi-IN"/>
          </w:rPr>
          <w:t>https://pandas.pydata.org/docs/user_guide/index.html#user-guide</w:t>
        </w:r>
      </w:hyperlink>
      <w:r w:rsidRPr="004A2C9F">
        <w:rPr>
          <w:lang w:eastAsia="zh-CN" w:bidi="hi-IN"/>
        </w:rPr>
        <w:t xml:space="preserve">. </w:t>
      </w:r>
      <w:r>
        <w:rPr>
          <w:lang w:eastAsia="zh-CN" w:bidi="hi-IN"/>
        </w:rPr>
        <w:t>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4.</w:t>
      </w:r>
      <w:r>
        <w:rPr>
          <w:lang w:eastAsia="zh-CN" w:bidi="hi-IN"/>
        </w:rPr>
        <w:t>04.2023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>Документация по библиотеке scikit-learn: – Режим доступа: </w:t>
      </w:r>
      <w:hyperlink r:id="rId38" w:tgtFrame="_blank" w:history="1">
        <w:r w:rsidRPr="004A2C9F">
          <w:rPr>
            <w:rStyle w:val="ab"/>
            <w:lang w:eastAsia="zh-CN" w:bidi="hi-IN"/>
          </w:rPr>
          <w:t>https://scikit-learn.org/stable/user_guide.html</w:t>
        </w:r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5.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lastRenderedPageBreak/>
        <w:t>Документация по библиотеке seaborn: – Режим доступа: </w:t>
      </w:r>
      <w:hyperlink r:id="rId39" w:tgtFrame="_blank" w:history="1">
        <w:r w:rsidRPr="004A2C9F">
          <w:rPr>
            <w:rStyle w:val="ab"/>
            <w:lang w:eastAsia="zh-CN" w:bidi="hi-IN"/>
          </w:rPr>
          <w:t>https://seaborn.pydata.org/tutorial.html</w:t>
        </w:r>
      </w:hyperlink>
      <w:r w:rsidRPr="004A2C9F">
        <w:rPr>
          <w:lang w:eastAsia="zh-CN" w:bidi="hi-IN"/>
        </w:rPr>
        <w:t>.</w:t>
      </w:r>
      <w:r>
        <w:rPr>
          <w:lang w:eastAsia="zh-CN" w:bidi="hi-IN"/>
        </w:rPr>
        <w:t xml:space="preserve"> (</w:t>
      </w:r>
      <w:proofErr w:type="gramStart"/>
      <w:r>
        <w:rPr>
          <w:lang w:eastAsia="zh-CN" w:bidi="hi-IN"/>
        </w:rPr>
        <w:t>дата</w:t>
      </w:r>
      <w:proofErr w:type="gramEnd"/>
      <w:r>
        <w:rPr>
          <w:lang w:eastAsia="zh-CN" w:bidi="hi-IN"/>
        </w:rPr>
        <w:t xml:space="preserve"> обращения: </w:t>
      </w:r>
      <w:r w:rsidRPr="004A2C9F">
        <w:rPr>
          <w:lang w:eastAsia="zh-CN" w:bidi="hi-IN"/>
        </w:rPr>
        <w:t>6.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библиотеке Tensorflow: – Режим доступа: </w:t>
      </w:r>
      <w:hyperlink r:id="rId40" w:history="1">
        <w:r w:rsidRPr="004A2C9F">
          <w:rPr>
            <w:rStyle w:val="ab"/>
            <w:lang w:eastAsia="zh-CN" w:bidi="hi-IN"/>
          </w:rPr>
          <w:t>https://www.tensorflow.org/overview</w:t>
        </w:r>
      </w:hyperlink>
      <w:r w:rsidRPr="004A2C9F">
        <w:rPr>
          <w:lang w:eastAsia="zh-CN" w:bidi="hi-IN"/>
        </w:rPr>
        <w:t xml:space="preserve"> 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P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t xml:space="preserve">Документация по языку программирования python: – Режим </w:t>
      </w:r>
      <w:proofErr w:type="gramStart"/>
      <w:r w:rsidRPr="004A2C9F">
        <w:rPr>
          <w:lang w:eastAsia="zh-CN" w:bidi="hi-IN"/>
        </w:rPr>
        <w:t>доступа:  </w:t>
      </w:r>
      <w:hyperlink r:id="rId41" w:tgtFrame="_blank" w:history="1">
        <w:r w:rsidRPr="004A2C9F">
          <w:rPr>
            <w:rStyle w:val="ab"/>
            <w:lang w:eastAsia="zh-CN" w:bidi="hi-IN"/>
          </w:rPr>
          <w:t>https://docs.python.org/3.8/index.html</w:t>
        </w:r>
        <w:proofErr w:type="gramEnd"/>
      </w:hyperlink>
      <w:r w:rsidRPr="004A2C9F">
        <w:rPr>
          <w:lang w:eastAsia="zh-CN" w:bidi="hi-IN"/>
        </w:rPr>
        <w:t>. (</w:t>
      </w:r>
      <w:proofErr w:type="gramStart"/>
      <w:r w:rsidRPr="004A2C9F">
        <w:rPr>
          <w:lang w:eastAsia="zh-CN" w:bidi="hi-IN"/>
        </w:rPr>
        <w:t>дата</w:t>
      </w:r>
      <w:proofErr w:type="gramEnd"/>
      <w:r w:rsidRPr="004A2C9F">
        <w:rPr>
          <w:lang w:eastAsia="zh-CN" w:bidi="hi-IN"/>
        </w:rPr>
        <w:t xml:space="preserve"> обращения: 2.</w:t>
      </w:r>
      <w:r>
        <w:rPr>
          <w:lang w:eastAsia="zh-CN" w:bidi="hi-IN"/>
        </w:rPr>
        <w:t>02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4A2C9F" w:rsidRDefault="004A2C9F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4A2C9F">
        <w:rPr>
          <w:lang w:eastAsia="zh-CN" w:bidi="hi-IN"/>
        </w:rPr>
        <w:lastRenderedPageBreak/>
        <w:t>Иванов Д.А., Ситников А.И., Шляпин С.Д – Композиционные материалы: учебное пособие для вузов, 2019. 13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Шитиков В.К., Мастицкий С.Э. (2017) Классификация, регрессия и другие алгоритмы Data Mining с использованием R. 351 с. − Электронная книга, адрес доступа: https://github.com/ranalytics/data-mining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Рассел С., Норвиг П. Искусственный интеллект: современный подход, 2-е </w:t>
      </w:r>
      <w:proofErr w:type="gramStart"/>
      <w:r>
        <w:rPr>
          <w:lang w:eastAsia="zh-CN" w:bidi="hi-IN"/>
        </w:rPr>
        <w:t>изд..</w:t>
      </w:r>
      <w:proofErr w:type="gramEnd"/>
      <w:r>
        <w:rPr>
          <w:lang w:eastAsia="zh-CN" w:bidi="hi-IN"/>
        </w:rPr>
        <w:t xml:space="preserve"> : Пер. с англ. - М. : Издательский дом ‘‘Вильямс’’, 2007. - 1408 с.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lastRenderedPageBreak/>
        <w:t>Box G.E.P., Jenkins G.M., Reinsel G.C., Ljung G.M. Time Series Analysis: Forecasting and Control - 5th Edition. — Wiley, 2015. — 712 p. — ISBN: 978-1-118-67502-1.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val="en-US" w:eastAsia="zh-CN" w:bidi="hi-IN"/>
        </w:rPr>
      </w:pPr>
      <w:r w:rsidRPr="001A76AE">
        <w:rPr>
          <w:lang w:val="en-US" w:eastAsia="zh-CN" w:bidi="hi-IN"/>
        </w:rPr>
        <w:t>Nisbet R., Elder J., Miner G. Handbook of Statistical Analysis and Data Mining Applications. - Academic Press, 2009. — 864 p. — ISBN: 0123747651</w:t>
      </w:r>
    </w:p>
    <w:p w:rsidR="001A76AE" w:rsidRP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>В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Ш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Берикашвили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С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П</w:t>
      </w:r>
      <w:r w:rsidRPr="001A76AE">
        <w:rPr>
          <w:lang w:eastAsia="zh-CN" w:bidi="hi-IN"/>
        </w:rPr>
        <w:t>.</w:t>
      </w:r>
      <w:r w:rsidRPr="001A76AE">
        <w:rPr>
          <w:lang w:val="ru" w:eastAsia="zh-CN" w:bidi="hi-IN"/>
        </w:rPr>
        <w:t>Оськин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Статистическая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обработка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данных</w:t>
      </w:r>
      <w:r w:rsidRPr="001A76AE">
        <w:rPr>
          <w:lang w:eastAsia="zh-CN" w:bidi="hi-IN"/>
        </w:rPr>
        <w:t xml:space="preserve">, </w:t>
      </w:r>
      <w:r w:rsidRPr="001A76AE">
        <w:rPr>
          <w:lang w:val="ru" w:eastAsia="zh-CN" w:bidi="hi-IN"/>
        </w:rPr>
        <w:t>планирование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эксперимента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случайные</w:t>
      </w:r>
      <w:r w:rsidRPr="001A76AE">
        <w:rPr>
          <w:lang w:eastAsia="zh-CN" w:bidi="hi-IN"/>
        </w:rPr>
        <w:t xml:space="preserve"> </w:t>
      </w:r>
      <w:proofErr w:type="gramStart"/>
      <w:r w:rsidRPr="001A76AE">
        <w:rPr>
          <w:lang w:val="ru" w:eastAsia="zh-CN" w:bidi="hi-IN"/>
        </w:rPr>
        <w:t>процессы</w:t>
      </w:r>
      <w:r w:rsidRPr="001A76AE">
        <w:rPr>
          <w:lang w:eastAsia="zh-CN" w:bidi="hi-IN"/>
        </w:rPr>
        <w:t>​ :</w:t>
      </w:r>
      <w:proofErr w:type="gramEnd"/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учебное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пособие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для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вузов</w:t>
      </w:r>
      <w:r w:rsidRPr="001A76AE">
        <w:rPr>
          <w:lang w:eastAsia="zh-CN" w:bidi="hi-IN"/>
        </w:rPr>
        <w:t>​ - 2-</w:t>
      </w:r>
      <w:r w:rsidRPr="001A76AE">
        <w:rPr>
          <w:lang w:val="ru" w:eastAsia="zh-CN" w:bidi="hi-IN"/>
        </w:rPr>
        <w:t>е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изд</w:t>
      </w:r>
      <w:r w:rsidRPr="001A76AE">
        <w:rPr>
          <w:lang w:eastAsia="zh-CN" w:bidi="hi-IN"/>
        </w:rPr>
        <w:t xml:space="preserve">., </w:t>
      </w:r>
      <w:r w:rsidRPr="001A76AE">
        <w:rPr>
          <w:lang w:val="ru" w:eastAsia="zh-CN" w:bidi="hi-IN"/>
        </w:rPr>
        <w:t>испр</w:t>
      </w:r>
      <w:r w:rsidRPr="001A76AE">
        <w:rPr>
          <w:lang w:eastAsia="zh-CN" w:bidi="hi-IN"/>
        </w:rPr>
        <w:t xml:space="preserve">. </w:t>
      </w:r>
      <w:r w:rsidRPr="001A76AE">
        <w:rPr>
          <w:lang w:val="ru" w:eastAsia="zh-CN" w:bidi="hi-IN"/>
        </w:rPr>
        <w:t>и</w:t>
      </w:r>
      <w:r w:rsidRPr="001A76AE">
        <w:rPr>
          <w:lang w:eastAsia="zh-CN" w:bidi="hi-IN"/>
        </w:rPr>
        <w:t xml:space="preserve"> </w:t>
      </w:r>
      <w:r w:rsidRPr="001A76AE">
        <w:rPr>
          <w:lang w:val="ru" w:eastAsia="zh-CN" w:bidi="hi-IN"/>
        </w:rPr>
        <w:t>доп</w:t>
      </w:r>
      <w:r w:rsidRPr="001A76AE">
        <w:rPr>
          <w:lang w:eastAsia="zh-CN" w:bidi="hi-IN"/>
        </w:rPr>
        <w:t xml:space="preserve">.​ — </w:t>
      </w:r>
      <w:r w:rsidRPr="001A76AE">
        <w:rPr>
          <w:lang w:val="ru" w:eastAsia="zh-CN" w:bidi="hi-IN"/>
        </w:rPr>
        <w:t xml:space="preserve">М.​ : Юрайт, 2021.​ </w:t>
      </w:r>
      <w:r w:rsidRPr="001A76AE">
        <w:rPr>
          <w:lang w:eastAsia="zh-CN" w:bidi="hi-IN"/>
        </w:rPr>
        <w:t xml:space="preserve">— </w:t>
      </w:r>
      <w:r w:rsidRPr="001A76AE">
        <w:rPr>
          <w:lang w:val="ru" w:eastAsia="zh-CN" w:bidi="hi-IN"/>
        </w:rPr>
        <w:t>163 с.</w:t>
      </w:r>
    </w:p>
    <w:p w:rsidR="001A76AE" w:rsidRDefault="001A76AE" w:rsidP="001A76AE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lastRenderedPageBreak/>
        <w:t xml:space="preserve">Документация по программной системе Deductor. Режим доступа: </w:t>
      </w:r>
      <w:hyperlink r:id="rId42" w:history="1">
        <w:r w:rsidRPr="00A6718D">
          <w:rPr>
            <w:rStyle w:val="ab"/>
            <w:lang w:val="ru" w:eastAsia="zh-CN" w:bidi="hi-IN"/>
          </w:rPr>
          <w:t>https://basegroup.ru/deductor/manual</w:t>
        </w:r>
      </w:hyperlink>
      <w:r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  <w:rPr>
          <w:lang w:eastAsia="zh-CN" w:bidi="hi-IN"/>
        </w:rPr>
      </w:pPr>
      <w:r w:rsidRPr="001A76AE">
        <w:rPr>
          <w:lang w:val="ru" w:eastAsia="zh-CN" w:bidi="hi-IN"/>
        </w:rPr>
        <w:t xml:space="preserve">Документация по программной системе Loginom. Режим доступа: </w:t>
      </w:r>
      <w:hyperlink r:id="rId43" w:history="1">
        <w:r w:rsidRPr="001A76AE">
          <w:rPr>
            <w:rStyle w:val="ab"/>
            <w:lang w:val="ru" w:eastAsia="zh-CN" w:bidi="hi-IN"/>
          </w:rPr>
          <w:t>https://help.loginom.ru/userguide/</w:t>
        </w:r>
      </w:hyperlink>
      <w:r w:rsidRPr="001A76AE">
        <w:rPr>
          <w:lang w:val="ru" w:eastAsia="zh-CN" w:bidi="hi-IN"/>
        </w:rPr>
        <w:t xml:space="preserve"> </w:t>
      </w:r>
      <w:r w:rsidRPr="004A2C9F">
        <w:rPr>
          <w:lang w:eastAsia="zh-CN" w:bidi="hi-IN"/>
        </w:rPr>
        <w:t>(дата обращения: 10.</w:t>
      </w:r>
      <w:r>
        <w:rPr>
          <w:lang w:eastAsia="zh-CN" w:bidi="hi-IN"/>
        </w:rPr>
        <w:t>04</w:t>
      </w:r>
      <w:r w:rsidRPr="004A2C9F">
        <w:rPr>
          <w:lang w:eastAsia="zh-CN" w:bidi="hi-IN"/>
        </w:rPr>
        <w:t>.202</w:t>
      </w:r>
      <w:r>
        <w:rPr>
          <w:lang w:eastAsia="zh-CN" w:bidi="hi-IN"/>
        </w:rPr>
        <w:t>3</w:t>
      </w:r>
      <w:r w:rsidRPr="004A2C9F">
        <w:rPr>
          <w:lang w:eastAsia="zh-CN" w:bidi="hi-IN"/>
        </w:rPr>
        <w:t>).</w:t>
      </w:r>
    </w:p>
    <w:p w:rsidR="001A76AE" w:rsidRDefault="001A76AE" w:rsidP="001E117D">
      <w:pPr>
        <w:pStyle w:val="af5"/>
        <w:numPr>
          <w:ilvl w:val="0"/>
          <w:numId w:val="25"/>
        </w:numPr>
        <w:ind w:left="0" w:firstLine="709"/>
      </w:pPr>
      <w:r>
        <w:rPr>
          <w:lang w:eastAsia="zh-CN" w:bidi="hi-IN"/>
        </w:rPr>
        <w:t>Дауни Аллен. Рекомендательные системы на практике / пер. с англ. Д. М. Павлова. – М.: ДМК Пресс, 2020. – 448 с.: ил.</w:t>
      </w:r>
    </w:p>
    <w:p w:rsidR="001A76AE" w:rsidRPr="001A76AE" w:rsidRDefault="001A76AE" w:rsidP="001E117D">
      <w:pPr>
        <w:pStyle w:val="af5"/>
        <w:numPr>
          <w:ilvl w:val="0"/>
          <w:numId w:val="25"/>
        </w:numPr>
        <w:ind w:left="0" w:firstLine="709"/>
      </w:pPr>
      <w:r w:rsidRPr="001A76AE">
        <w:t>Жерон, Орельен. Прикладное машинное обучение с помощью Scikit-Learn и TensorFlow:</w:t>
      </w:r>
      <w:r>
        <w:t xml:space="preserve"> </w:t>
      </w:r>
      <w:r w:rsidRPr="001A76AE">
        <w:lastRenderedPageBreak/>
        <w:t>концепции, инструменты и техники для создания интеллектуальных</w:t>
      </w:r>
      <w:r>
        <w:t xml:space="preserve"> </w:t>
      </w:r>
      <w:r w:rsidRPr="001A76AE">
        <w:t>систем.</w:t>
      </w:r>
      <w:r>
        <w:t xml:space="preserve"> </w:t>
      </w:r>
      <w:r w:rsidRPr="001A76AE">
        <w:t xml:space="preserve">Пер. с англ. - </w:t>
      </w:r>
      <w:proofErr w:type="gramStart"/>
      <w:r w:rsidRPr="001A76AE">
        <w:t>СпБ.:</w:t>
      </w:r>
      <w:proofErr w:type="gramEnd"/>
      <w:r w:rsidRPr="001A76AE">
        <w:t xml:space="preserve"> ООО "Альфа-книга': 2018. - 688 с.: ил</w:t>
      </w:r>
      <w:r>
        <w:t>.</w:t>
      </w:r>
    </w:p>
    <w:p w:rsidR="004A2C9F" w:rsidRPr="00B642C2" w:rsidRDefault="004A2C9F" w:rsidP="00B642C2">
      <w:pPr>
        <w:pStyle w:val="af5"/>
        <w:rPr>
          <w:lang w:eastAsia="zh-CN" w:bidi="hi-IN"/>
        </w:rPr>
      </w:pPr>
    </w:p>
    <w:p w:rsidR="00B642C2" w:rsidRPr="00B642C2" w:rsidRDefault="00B642C2" w:rsidP="00B642C2">
      <w:pPr>
        <w:pStyle w:val="af5"/>
        <w:rPr>
          <w:lang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zh-CN" w:bidi="hi-IN"/>
        </w:rPr>
      </w:pPr>
    </w:p>
    <w:p w:rsidR="00602CBC" w:rsidRPr="00556E3A" w:rsidRDefault="00602CBC" w:rsidP="00602C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:rsidR="00982AC4" w:rsidRPr="00556E3A" w:rsidRDefault="00982AC4" w:rsidP="00982AC4">
      <w:pPr>
        <w:rPr>
          <w:lang w:val="ru-RU" w:eastAsia="zh-CN" w:bidi="hi-IN"/>
        </w:rPr>
      </w:pPr>
    </w:p>
    <w:p w:rsidR="008711C0" w:rsidRPr="00556E3A" w:rsidRDefault="008711C0" w:rsidP="008711C0">
      <w:pPr>
        <w:pStyle w:val="ae"/>
        <w:ind w:firstLine="0"/>
      </w:pPr>
    </w:p>
    <w:p w:rsidR="008711C0" w:rsidRPr="00556E3A" w:rsidRDefault="008711C0" w:rsidP="008711C0">
      <w:pPr>
        <w:pStyle w:val="ae"/>
        <w:spacing w:after="0"/>
        <w:jc w:val="both"/>
        <w:rPr>
          <w:rStyle w:val="ad"/>
          <w:b/>
          <w:bCs w:val="0"/>
        </w:rPr>
      </w:pPr>
    </w:p>
    <w:p w:rsidR="008711C0" w:rsidRPr="00556E3A" w:rsidRDefault="008711C0" w:rsidP="008711C0">
      <w:pPr>
        <w:pStyle w:val="ae"/>
        <w:ind w:firstLine="0"/>
        <w:rPr>
          <w:rStyle w:val="ad"/>
          <w:b/>
          <w:bCs w:val="0"/>
        </w:rPr>
      </w:pPr>
    </w:p>
    <w:p w:rsidR="008711C0" w:rsidRPr="00556E3A" w:rsidRDefault="008711C0" w:rsidP="00665B33">
      <w:pPr>
        <w:pStyle w:val="ae"/>
        <w:ind w:firstLine="0"/>
        <w:rPr>
          <w:rStyle w:val="ad"/>
          <w:b/>
          <w:bCs w:val="0"/>
        </w:rPr>
      </w:pPr>
    </w:p>
    <w:p w:rsidR="00457EC1" w:rsidRDefault="00457EC1" w:rsidP="00A979D9">
      <w:pPr>
        <w:pStyle w:val="ae"/>
        <w:ind w:firstLine="0"/>
        <w:rPr>
          <w:rStyle w:val="ad"/>
          <w:b/>
          <w:bCs w:val="0"/>
          <w:sz w:val="28"/>
        </w:rPr>
      </w:pPr>
    </w:p>
    <w:p w:rsidR="008711C0" w:rsidRDefault="00A979D9" w:rsidP="00A979D9">
      <w:pPr>
        <w:pStyle w:val="ae"/>
        <w:ind w:firstLine="0"/>
        <w:rPr>
          <w:rStyle w:val="ad"/>
          <w:b/>
          <w:bCs w:val="0"/>
          <w:sz w:val="28"/>
        </w:rPr>
      </w:pPr>
      <w:r>
        <w:rPr>
          <w:rStyle w:val="ad"/>
          <w:b/>
          <w:bCs w:val="0"/>
          <w:sz w:val="28"/>
        </w:rPr>
        <w:t>Приложение А</w:t>
      </w:r>
    </w:p>
    <w:p w:rsidR="00A979D9" w:rsidRDefault="00A979D9" w:rsidP="00DB7CB0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Инструкция и описание пользовательского приложения на </w:t>
      </w:r>
      <w:r w:rsidRPr="00A979D9">
        <w:rPr>
          <w:lang w:eastAsia="zh-CN" w:bidi="hi-IN"/>
        </w:rPr>
        <w:t>веб микро-фреймворк</w:t>
      </w:r>
      <w:r>
        <w:rPr>
          <w:lang w:eastAsia="zh-CN" w:bidi="hi-IN"/>
        </w:rPr>
        <w:t>е</w:t>
      </w:r>
      <w:r w:rsidRPr="00A979D9">
        <w:rPr>
          <w:lang w:eastAsia="zh-CN" w:bidi="hi-IN"/>
        </w:rPr>
        <w:t xml:space="preserve"> </w:t>
      </w:r>
      <w:r w:rsidRPr="00A979D9">
        <w:rPr>
          <w:lang w:val="en-US" w:eastAsia="zh-CN" w:bidi="hi-IN"/>
        </w:rPr>
        <w:t>Flask</w:t>
      </w:r>
      <w:r>
        <w:rPr>
          <w:lang w:eastAsia="zh-CN" w:bidi="hi-IN"/>
        </w:rPr>
        <w:t>. Приложение рекомендует соотношение матрица-наполнитель для новых композиционных материалов на основе полученных данных.</w:t>
      </w:r>
    </w:p>
    <w:p w:rsidR="008F5FAF" w:rsidRDefault="008F5FAF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>В примере запуск осуществляется из среды разработки «</w:t>
      </w:r>
      <w:proofErr w:type="spellStart"/>
      <w:r>
        <w:rPr>
          <w:lang w:val="en-US" w:eastAsia="zh-CN" w:bidi="hi-IN"/>
        </w:rPr>
        <w:t>PyCharm</w:t>
      </w:r>
      <w:proofErr w:type="spellEnd"/>
      <w:r>
        <w:rPr>
          <w:lang w:eastAsia="zh-CN" w:bidi="hi-IN"/>
        </w:rPr>
        <w:t>».</w:t>
      </w:r>
    </w:p>
    <w:p w:rsidR="00F436BD" w:rsidRDefault="00F436BD" w:rsidP="00F436BD">
      <w:pPr>
        <w:pStyle w:val="af5"/>
        <w:ind w:firstLine="0"/>
        <w:jc w:val="center"/>
        <w:rPr>
          <w:lang w:eastAsia="zh-CN" w:bidi="hi-IN"/>
        </w:rPr>
      </w:pPr>
      <w:r w:rsidRPr="00F436BD">
        <w:rPr>
          <w:lang w:eastAsia="zh-CN" w:bidi="hi-IN"/>
        </w:rPr>
        <w:drawing>
          <wp:inline distT="0" distB="0" distL="0" distR="0" wp14:anchorId="16544DE7" wp14:editId="6B9D3B81">
            <wp:extent cx="4781550" cy="321273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3263" cy="32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D" w:rsidRDefault="00F436BD" w:rsidP="00F436BD">
      <w:pPr>
        <w:pStyle w:val="af5"/>
        <w:jc w:val="center"/>
        <w:rPr>
          <w:lang w:val="en-US" w:eastAsia="zh-CN" w:bidi="hi-IN"/>
        </w:rPr>
      </w:pPr>
      <w:r>
        <w:rPr>
          <w:lang w:eastAsia="zh-CN" w:bidi="hi-IN"/>
        </w:rPr>
        <w:t xml:space="preserve">Рисунок 25 – Запуск файла приложения из </w:t>
      </w:r>
      <w:r>
        <w:rPr>
          <w:lang w:val="en-US" w:eastAsia="zh-CN" w:bidi="hi-IN"/>
        </w:rPr>
        <w:t>IDE</w:t>
      </w:r>
    </w:p>
    <w:p w:rsidR="00F436BD" w:rsidRPr="00F436BD" w:rsidRDefault="00F436BD" w:rsidP="00F436BD">
      <w:pPr>
        <w:pStyle w:val="af5"/>
        <w:jc w:val="center"/>
        <w:rPr>
          <w:lang w:eastAsia="zh-CN" w:bidi="hi-IN"/>
        </w:rPr>
      </w:pPr>
    </w:p>
    <w:p w:rsidR="008F5FAF" w:rsidRDefault="008F5FAF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>Запускается файл «</w:t>
      </w:r>
      <w:r>
        <w:rPr>
          <w:lang w:val="en-US" w:eastAsia="zh-CN" w:bidi="hi-IN"/>
        </w:rPr>
        <w:t>app</w:t>
      </w:r>
      <w:r w:rsidRPr="008F5FAF">
        <w:rPr>
          <w:lang w:eastAsia="zh-CN" w:bidi="hi-IN"/>
        </w:rPr>
        <w:t>.</w:t>
      </w:r>
      <w:proofErr w:type="spellStart"/>
      <w:r>
        <w:rPr>
          <w:lang w:val="en-US" w:eastAsia="zh-CN" w:bidi="hi-IN"/>
        </w:rPr>
        <w:t>py</w:t>
      </w:r>
      <w:proofErr w:type="spellEnd"/>
      <w:r>
        <w:rPr>
          <w:lang w:eastAsia="zh-CN" w:bidi="hi-IN"/>
        </w:rPr>
        <w:t>». Далее пользователь открывает командную строку</w:t>
      </w:r>
      <w:r w:rsidRPr="008F5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переходит по </w:t>
      </w:r>
      <w:r w:rsidR="00F436BD">
        <w:rPr>
          <w:lang w:eastAsia="zh-CN" w:bidi="hi-IN"/>
        </w:rPr>
        <w:t>адресу</w:t>
      </w:r>
      <w:r>
        <w:rPr>
          <w:lang w:eastAsia="zh-CN" w:bidi="hi-IN"/>
        </w:rPr>
        <w:t>. Приложен</w:t>
      </w:r>
      <w:bookmarkStart w:id="3" w:name="_GoBack"/>
      <w:bookmarkEnd w:id="3"/>
      <w:r>
        <w:rPr>
          <w:lang w:eastAsia="zh-CN" w:bidi="hi-IN"/>
        </w:rPr>
        <w:t>ие загружается в браузер.</w:t>
      </w:r>
    </w:p>
    <w:p w:rsidR="00F436BD" w:rsidRDefault="00F436BD" w:rsidP="00F436BD">
      <w:pPr>
        <w:pStyle w:val="af5"/>
        <w:ind w:firstLine="0"/>
        <w:jc w:val="center"/>
        <w:rPr>
          <w:lang w:eastAsia="zh-CN" w:bidi="hi-IN"/>
        </w:rPr>
      </w:pPr>
      <w:r w:rsidRPr="00F436BD">
        <w:rPr>
          <w:lang w:eastAsia="zh-CN" w:bidi="hi-IN"/>
        </w:rPr>
        <w:drawing>
          <wp:inline distT="0" distB="0" distL="0" distR="0" wp14:anchorId="32199805" wp14:editId="05214DC6">
            <wp:extent cx="6062759" cy="1190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3961"/>
                    <a:stretch/>
                  </pic:blipFill>
                  <pic:spPr bwMode="auto">
                    <a:xfrm>
                      <a:off x="0" y="0"/>
                      <a:ext cx="6064982" cy="119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6BD" w:rsidRDefault="00F436BD" w:rsidP="00F436BD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26 – Запуск приложения на сервер</w:t>
      </w:r>
    </w:p>
    <w:p w:rsidR="00C90107" w:rsidRPr="00F436BD" w:rsidRDefault="00C90107" w:rsidP="00F436BD">
      <w:pPr>
        <w:pStyle w:val="af5"/>
        <w:ind w:firstLine="0"/>
        <w:jc w:val="center"/>
        <w:rPr>
          <w:lang w:eastAsia="zh-CN" w:bidi="hi-IN"/>
        </w:rPr>
      </w:pPr>
    </w:p>
    <w:p w:rsidR="00A979D9" w:rsidRDefault="00A979D9" w:rsidP="00A979D9">
      <w:pPr>
        <w:pStyle w:val="af5"/>
        <w:rPr>
          <w:lang w:eastAsia="zh-CN" w:bidi="hi-IN"/>
        </w:rPr>
      </w:pPr>
      <w:r>
        <w:rPr>
          <w:lang w:eastAsia="zh-CN" w:bidi="hi-IN"/>
        </w:rPr>
        <w:t>При запуске приложения пользователь видит приветственн</w:t>
      </w:r>
      <w:r w:rsidR="00C90107">
        <w:rPr>
          <w:lang w:eastAsia="zh-CN" w:bidi="hi-IN"/>
        </w:rPr>
        <w:t>ое окно с заголовком и ссылку «П</w:t>
      </w:r>
      <w:r>
        <w:rPr>
          <w:lang w:eastAsia="zh-CN" w:bidi="hi-IN"/>
        </w:rPr>
        <w:t>о</w:t>
      </w:r>
      <w:r>
        <w:rPr>
          <w:lang w:eastAsia="zh-CN" w:bidi="hi-IN"/>
        </w:rPr>
        <w:lastRenderedPageBreak/>
        <w:t>лучить рекомендации». Проходя по ссылке, пользователь</w:t>
      </w:r>
      <w:r w:rsidR="00C90107">
        <w:rPr>
          <w:lang w:eastAsia="zh-CN" w:bidi="hi-IN"/>
        </w:rPr>
        <w:t xml:space="preserve"> переходит в окно для расчетов.</w:t>
      </w:r>
    </w:p>
    <w:p w:rsidR="00F436BD" w:rsidRPr="00A979D9" w:rsidRDefault="00F436BD" w:rsidP="00F436BD">
      <w:pPr>
        <w:pStyle w:val="af5"/>
        <w:ind w:firstLine="0"/>
        <w:jc w:val="center"/>
        <w:rPr>
          <w:lang w:eastAsia="zh-CN" w:bidi="hi-IN"/>
        </w:rPr>
      </w:pPr>
      <w:r w:rsidRPr="00F436BD">
        <w:rPr>
          <w:lang w:eastAsia="zh-CN" w:bidi="hi-IN"/>
        </w:rPr>
        <w:drawing>
          <wp:inline distT="0" distB="0" distL="0" distR="0" wp14:anchorId="18BE5FB3" wp14:editId="39877D12">
            <wp:extent cx="5819775" cy="2905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4E" w:rsidRDefault="00F436BD" w:rsidP="000A5F4E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27</w:t>
      </w:r>
      <w:r w:rsidR="000A5F4E">
        <w:rPr>
          <w:lang w:eastAsia="zh-CN" w:bidi="hi-IN"/>
        </w:rPr>
        <w:t xml:space="preserve"> – Приветственное окно</w:t>
      </w:r>
    </w:p>
    <w:p w:rsidR="000A5F4E" w:rsidRDefault="000A5F4E" w:rsidP="000A5F4E">
      <w:pPr>
        <w:pStyle w:val="af5"/>
        <w:ind w:firstLine="0"/>
        <w:jc w:val="center"/>
        <w:rPr>
          <w:lang w:eastAsia="zh-CN" w:bidi="hi-IN"/>
        </w:rPr>
      </w:pP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lastRenderedPageBreak/>
        <w:t>Далее пользователь видит окно для ввода числовых данных признаков. Данные для примера взяты из исследуемого набора данных. Заполняются все поля.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Для получения рекомендаций пользователь нажимает «Отправить».</w:t>
      </w:r>
    </w:p>
    <w:p w:rsidR="000A5F4E" w:rsidRDefault="000A5F4E" w:rsidP="000A5F4E">
      <w:pPr>
        <w:pStyle w:val="af5"/>
        <w:rPr>
          <w:rStyle w:val="ad"/>
          <w:b w:val="0"/>
          <w:bCs w:val="0"/>
          <w:lang w:bidi="hi-IN"/>
        </w:rPr>
      </w:pPr>
      <w:r>
        <w:rPr>
          <w:rStyle w:val="ad"/>
          <w:b w:val="0"/>
          <w:bCs w:val="0"/>
          <w:lang w:bidi="hi-IN"/>
        </w:rPr>
        <w:t>Идёт процесс вычисления на основе интегрированной модели нейросети.</w:t>
      </w:r>
    </w:p>
    <w:p w:rsidR="00C90107" w:rsidRDefault="00C90107" w:rsidP="00C90107">
      <w:pPr>
        <w:pStyle w:val="af5"/>
        <w:ind w:firstLine="0"/>
        <w:jc w:val="center"/>
        <w:rPr>
          <w:rStyle w:val="ad"/>
          <w:b w:val="0"/>
          <w:bCs w:val="0"/>
          <w:lang w:bidi="hi-IN"/>
        </w:rPr>
      </w:pPr>
      <w:r w:rsidRPr="00C90107">
        <w:rPr>
          <w:rStyle w:val="ad"/>
          <w:b w:val="0"/>
          <w:bCs w:val="0"/>
          <w:lang w:bidi="hi-IN"/>
        </w:rPr>
        <w:drawing>
          <wp:inline distT="0" distB="0" distL="0" distR="0" wp14:anchorId="63DB9AC1" wp14:editId="2066A9FC">
            <wp:extent cx="5828404" cy="62769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1222" cy="62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73" w:rsidRDefault="00C90107" w:rsidP="00911073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28</w:t>
      </w:r>
      <w:r w:rsidR="00911073">
        <w:rPr>
          <w:lang w:eastAsia="zh-CN" w:bidi="hi-IN"/>
        </w:rPr>
        <w:t xml:space="preserve"> – Вывод результата на экран</w:t>
      </w:r>
    </w:p>
    <w:p w:rsidR="00C90107" w:rsidRDefault="00C90107" w:rsidP="00911073">
      <w:pPr>
        <w:pStyle w:val="af5"/>
        <w:ind w:firstLine="0"/>
        <w:jc w:val="center"/>
        <w:rPr>
          <w:lang w:eastAsia="zh-CN" w:bidi="hi-IN"/>
        </w:rPr>
      </w:pPr>
    </w:p>
    <w:p w:rsidR="00C90107" w:rsidRDefault="00C90107" w:rsidP="00C90107">
      <w:pPr>
        <w:pStyle w:val="af5"/>
        <w:rPr>
          <w:lang w:eastAsia="zh-CN" w:bidi="hi-IN"/>
        </w:rPr>
      </w:pPr>
      <w:r>
        <w:rPr>
          <w:lang w:eastAsia="zh-CN" w:bidi="hi-IN"/>
        </w:rPr>
        <w:t xml:space="preserve">Если пользователь ввёл не все </w:t>
      </w:r>
      <w:r w:rsidRPr="00C90107">
        <w:t>значения</w:t>
      </w:r>
      <w:r>
        <w:rPr>
          <w:lang w:eastAsia="zh-CN" w:bidi="hi-IN"/>
        </w:rPr>
        <w:t>, то приложение вернет предупреждение.</w:t>
      </w:r>
    </w:p>
    <w:p w:rsidR="00C90107" w:rsidRPr="00C90107" w:rsidRDefault="00C90107" w:rsidP="00C90107">
      <w:pPr>
        <w:pStyle w:val="af5"/>
      </w:pPr>
      <w:r>
        <w:rPr>
          <w:lang w:eastAsia="zh-CN" w:bidi="hi-IN"/>
        </w:rPr>
        <w:t>Если пользователь ввел данные вне диапазона значений, то приложение вернет предупреждение с указанием, в каком признаке допущена ошибка.</w:t>
      </w:r>
    </w:p>
    <w:p w:rsidR="00C90107" w:rsidRDefault="00C90107" w:rsidP="00911073">
      <w:pPr>
        <w:pStyle w:val="af5"/>
        <w:ind w:firstLine="0"/>
        <w:jc w:val="center"/>
        <w:rPr>
          <w:lang w:eastAsia="zh-CN" w:bidi="hi-IN"/>
        </w:rPr>
      </w:pPr>
      <w:r w:rsidRPr="00C90107">
        <w:rPr>
          <w:lang w:eastAsia="zh-CN" w:bidi="hi-IN"/>
        </w:rPr>
        <w:drawing>
          <wp:inline distT="0" distB="0" distL="0" distR="0" wp14:anchorId="3443E11A" wp14:editId="5B4B3D23">
            <wp:extent cx="6122035" cy="16548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07" w:rsidRDefault="00DB7CB0" w:rsidP="00911073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29 – Предупреждение о пропуске данных</w:t>
      </w:r>
    </w:p>
    <w:p w:rsidR="00DB7CB0" w:rsidRDefault="00DB7CB0" w:rsidP="00911073">
      <w:pPr>
        <w:pStyle w:val="af5"/>
        <w:ind w:firstLine="0"/>
        <w:jc w:val="center"/>
        <w:rPr>
          <w:lang w:eastAsia="zh-CN" w:bidi="hi-IN"/>
        </w:rPr>
      </w:pPr>
    </w:p>
    <w:p w:rsidR="00C90107" w:rsidRDefault="00C90107" w:rsidP="00911073">
      <w:pPr>
        <w:pStyle w:val="af5"/>
        <w:ind w:firstLine="0"/>
        <w:jc w:val="center"/>
        <w:rPr>
          <w:lang w:eastAsia="zh-CN" w:bidi="hi-IN"/>
        </w:rPr>
      </w:pPr>
      <w:r w:rsidRPr="00C90107">
        <w:rPr>
          <w:lang w:eastAsia="zh-CN" w:bidi="hi-IN"/>
        </w:rPr>
        <w:drawing>
          <wp:inline distT="0" distB="0" distL="0" distR="0" wp14:anchorId="0A8C36E1" wp14:editId="55FEDD0F">
            <wp:extent cx="6122035" cy="17360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B0" w:rsidRPr="00911073" w:rsidRDefault="00DB7CB0" w:rsidP="00911073">
      <w:pPr>
        <w:pStyle w:val="af5"/>
        <w:ind w:firstLine="0"/>
        <w:jc w:val="center"/>
        <w:rPr>
          <w:lang w:eastAsia="zh-CN" w:bidi="hi-IN"/>
        </w:rPr>
      </w:pPr>
      <w:r>
        <w:rPr>
          <w:lang w:eastAsia="zh-CN" w:bidi="hi-IN"/>
        </w:rPr>
        <w:t>Рисунок 30 – Предупреждение о некорректном вводе значений</w:t>
      </w:r>
    </w:p>
    <w:sectPr w:rsidR="00DB7CB0" w:rsidRPr="00911073" w:rsidSect="00A3126E">
      <w:headerReference w:type="default" r:id="rId50"/>
      <w:footerReference w:type="default" r:id="rId51"/>
      <w:pgSz w:w="11909" w:h="16834"/>
      <w:pgMar w:top="1134" w:right="567" w:bottom="851" w:left="1701" w:header="0" w:footer="39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879" w:rsidRDefault="00613879" w:rsidP="00780356">
      <w:pPr>
        <w:spacing w:line="240" w:lineRule="auto"/>
      </w:pPr>
      <w:r>
        <w:separator/>
      </w:r>
    </w:p>
  </w:endnote>
  <w:endnote w:type="continuationSeparator" w:id="0">
    <w:p w:rsidR="00613879" w:rsidRDefault="00613879" w:rsidP="00780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0216299"/>
      <w:docPartObj>
        <w:docPartGallery w:val="Page Numbers (Bottom of Page)"/>
        <w:docPartUnique/>
      </w:docPartObj>
    </w:sdtPr>
    <w:sdtContent>
      <w:p w:rsidR="00613879" w:rsidRDefault="00613879" w:rsidP="008A7ECE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4FC4">
          <w:rPr>
            <w:noProof/>
          </w:rPr>
          <w:t>42</w:t>
        </w:r>
        <w:r>
          <w:fldChar w:fldCharType="end"/>
        </w:r>
      </w:p>
    </w:sdtContent>
  </w:sdt>
  <w:p w:rsidR="00613879" w:rsidRDefault="006138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879" w:rsidRDefault="00613879" w:rsidP="00780356">
      <w:pPr>
        <w:spacing w:line="240" w:lineRule="auto"/>
      </w:pPr>
      <w:r>
        <w:separator/>
      </w:r>
    </w:p>
  </w:footnote>
  <w:footnote w:type="continuationSeparator" w:id="0">
    <w:p w:rsidR="00613879" w:rsidRDefault="00613879" w:rsidP="007803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3879" w:rsidRDefault="006138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021BE"/>
    <w:multiLevelType w:val="multilevel"/>
    <w:tmpl w:val="44B42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DFE45C2"/>
    <w:multiLevelType w:val="hybridMultilevel"/>
    <w:tmpl w:val="A178178C"/>
    <w:lvl w:ilvl="0" w:tplc="481A9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F052A48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2902DE0"/>
    <w:multiLevelType w:val="multilevel"/>
    <w:tmpl w:val="46CA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6414FA8"/>
    <w:multiLevelType w:val="hybridMultilevel"/>
    <w:tmpl w:val="4B5A2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6718BA"/>
    <w:multiLevelType w:val="multilevel"/>
    <w:tmpl w:val="9E406C5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92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nsid w:val="35234E7B"/>
    <w:multiLevelType w:val="multilevel"/>
    <w:tmpl w:val="98B878B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nsid w:val="39801DF9"/>
    <w:multiLevelType w:val="hybridMultilevel"/>
    <w:tmpl w:val="6774678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ED066AA"/>
    <w:multiLevelType w:val="multilevel"/>
    <w:tmpl w:val="BFA46C5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nsid w:val="42F73289"/>
    <w:multiLevelType w:val="multilevel"/>
    <w:tmpl w:val="CD5239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4D9210F7"/>
    <w:multiLevelType w:val="hybridMultilevel"/>
    <w:tmpl w:val="3054924C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D7630C"/>
    <w:multiLevelType w:val="multilevel"/>
    <w:tmpl w:val="084CA3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75F224C"/>
    <w:multiLevelType w:val="multilevel"/>
    <w:tmpl w:val="775C8654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  <w:b w:val="0"/>
      </w:rPr>
    </w:lvl>
    <w:lvl w:ilvl="1">
      <w:start w:val="6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1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24" w:hanging="2160"/>
      </w:pPr>
      <w:rPr>
        <w:rFonts w:hint="default"/>
      </w:rPr>
    </w:lvl>
  </w:abstractNum>
  <w:abstractNum w:abstractNumId="15">
    <w:nsid w:val="57B86B0F"/>
    <w:multiLevelType w:val="multilevel"/>
    <w:tmpl w:val="DC508D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1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320" w:hanging="2160"/>
      </w:pPr>
      <w:rPr>
        <w:rFonts w:hint="default"/>
      </w:rPr>
    </w:lvl>
  </w:abstractNum>
  <w:abstractNum w:abstractNumId="16">
    <w:nsid w:val="58AA37BB"/>
    <w:multiLevelType w:val="hybridMultilevel"/>
    <w:tmpl w:val="CEE487D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94C74DA"/>
    <w:multiLevelType w:val="hybridMultilevel"/>
    <w:tmpl w:val="5F9A0CE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95724F4"/>
    <w:multiLevelType w:val="hybridMultilevel"/>
    <w:tmpl w:val="DB12FD5C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2C436B0"/>
    <w:multiLevelType w:val="multilevel"/>
    <w:tmpl w:val="78A834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667447FD"/>
    <w:multiLevelType w:val="hybridMultilevel"/>
    <w:tmpl w:val="50181A20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0D450B6"/>
    <w:multiLevelType w:val="hybridMultilevel"/>
    <w:tmpl w:val="E28A71D8"/>
    <w:lvl w:ilvl="0" w:tplc="CAB06D7E">
      <w:start w:val="2"/>
      <w:numFmt w:val="decimal"/>
      <w:lvlText w:val="%1."/>
      <w:lvlJc w:val="left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22">
    <w:nsid w:val="78CF7C29"/>
    <w:multiLevelType w:val="multilevel"/>
    <w:tmpl w:val="6CEC06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AD35470"/>
    <w:multiLevelType w:val="multilevel"/>
    <w:tmpl w:val="13C4C6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7B605758"/>
    <w:multiLevelType w:val="multilevel"/>
    <w:tmpl w:val="3C32B0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5">
    <w:nsid w:val="7B820D10"/>
    <w:multiLevelType w:val="hybridMultilevel"/>
    <w:tmpl w:val="4F2A94AA"/>
    <w:lvl w:ilvl="0" w:tplc="FC8C28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F2758D"/>
    <w:multiLevelType w:val="multilevel"/>
    <w:tmpl w:val="D062C78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0"/>
  </w:num>
  <w:num w:numId="3">
    <w:abstractNumId w:val="9"/>
  </w:num>
  <w:num w:numId="4">
    <w:abstractNumId w:val="7"/>
  </w:num>
  <w:num w:numId="5">
    <w:abstractNumId w:val="26"/>
  </w:num>
  <w:num w:numId="6">
    <w:abstractNumId w:val="13"/>
  </w:num>
  <w:num w:numId="7">
    <w:abstractNumId w:val="10"/>
  </w:num>
  <w:num w:numId="8">
    <w:abstractNumId w:val="12"/>
  </w:num>
  <w:num w:numId="9">
    <w:abstractNumId w:val="18"/>
  </w:num>
  <w:num w:numId="10">
    <w:abstractNumId w:val="17"/>
  </w:num>
  <w:num w:numId="11">
    <w:abstractNumId w:val="25"/>
  </w:num>
  <w:num w:numId="12">
    <w:abstractNumId w:val="16"/>
  </w:num>
  <w:num w:numId="13">
    <w:abstractNumId w:val="8"/>
  </w:num>
  <w:num w:numId="14">
    <w:abstractNumId w:val="11"/>
  </w:num>
  <w:num w:numId="15">
    <w:abstractNumId w:val="20"/>
  </w:num>
  <w:num w:numId="16">
    <w:abstractNumId w:val="3"/>
  </w:num>
  <w:num w:numId="17">
    <w:abstractNumId w:val="2"/>
  </w:num>
  <w:num w:numId="18">
    <w:abstractNumId w:val="22"/>
  </w:num>
  <w:num w:numId="19">
    <w:abstractNumId w:val="24"/>
  </w:num>
  <w:num w:numId="20">
    <w:abstractNumId w:val="6"/>
  </w:num>
  <w:num w:numId="21">
    <w:abstractNumId w:val="19"/>
  </w:num>
  <w:num w:numId="22">
    <w:abstractNumId w:val="21"/>
  </w:num>
  <w:num w:numId="23">
    <w:abstractNumId w:val="15"/>
  </w:num>
  <w:num w:numId="24">
    <w:abstractNumId w:val="5"/>
  </w:num>
  <w:num w:numId="25">
    <w:abstractNumId w:val="4"/>
  </w:num>
  <w:num w:numId="26">
    <w:abstractNumId w:val="1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FA8"/>
    <w:rsid w:val="00000C4B"/>
    <w:rsid w:val="000149DD"/>
    <w:rsid w:val="0003223D"/>
    <w:rsid w:val="00077CFB"/>
    <w:rsid w:val="000A49C3"/>
    <w:rsid w:val="000A5F4E"/>
    <w:rsid w:val="000D396C"/>
    <w:rsid w:val="000F31EB"/>
    <w:rsid w:val="00114819"/>
    <w:rsid w:val="001556F4"/>
    <w:rsid w:val="001A76AE"/>
    <w:rsid w:val="001B0E0F"/>
    <w:rsid w:val="001E117D"/>
    <w:rsid w:val="001F4C7D"/>
    <w:rsid w:val="0022251E"/>
    <w:rsid w:val="0023632F"/>
    <w:rsid w:val="0024701C"/>
    <w:rsid w:val="0025241B"/>
    <w:rsid w:val="00294642"/>
    <w:rsid w:val="002B2463"/>
    <w:rsid w:val="002B4E10"/>
    <w:rsid w:val="00306370"/>
    <w:rsid w:val="00324E2B"/>
    <w:rsid w:val="00354130"/>
    <w:rsid w:val="00356E56"/>
    <w:rsid w:val="00385629"/>
    <w:rsid w:val="003935FC"/>
    <w:rsid w:val="003A0044"/>
    <w:rsid w:val="003A7B6F"/>
    <w:rsid w:val="003D7D66"/>
    <w:rsid w:val="00424577"/>
    <w:rsid w:val="004445D2"/>
    <w:rsid w:val="00457EC1"/>
    <w:rsid w:val="00493298"/>
    <w:rsid w:val="004A2C9F"/>
    <w:rsid w:val="004C3BD9"/>
    <w:rsid w:val="00526169"/>
    <w:rsid w:val="005276B6"/>
    <w:rsid w:val="00531C51"/>
    <w:rsid w:val="00535BAC"/>
    <w:rsid w:val="00556E3A"/>
    <w:rsid w:val="005F723D"/>
    <w:rsid w:val="00602CBC"/>
    <w:rsid w:val="00611BFD"/>
    <w:rsid w:val="00613879"/>
    <w:rsid w:val="00643176"/>
    <w:rsid w:val="00651D6D"/>
    <w:rsid w:val="00665B33"/>
    <w:rsid w:val="006724F2"/>
    <w:rsid w:val="00694FC4"/>
    <w:rsid w:val="006C2870"/>
    <w:rsid w:val="006C5589"/>
    <w:rsid w:val="00713363"/>
    <w:rsid w:val="00725912"/>
    <w:rsid w:val="00780356"/>
    <w:rsid w:val="007C681A"/>
    <w:rsid w:val="007D6B81"/>
    <w:rsid w:val="00870347"/>
    <w:rsid w:val="008711C0"/>
    <w:rsid w:val="008A77A0"/>
    <w:rsid w:val="008A7ECE"/>
    <w:rsid w:val="008C1C65"/>
    <w:rsid w:val="008D4748"/>
    <w:rsid w:val="008F5FAF"/>
    <w:rsid w:val="00910BF0"/>
    <w:rsid w:val="00911073"/>
    <w:rsid w:val="00982AC4"/>
    <w:rsid w:val="00986FA8"/>
    <w:rsid w:val="00A3126E"/>
    <w:rsid w:val="00A45736"/>
    <w:rsid w:val="00A846B5"/>
    <w:rsid w:val="00A8723B"/>
    <w:rsid w:val="00A979D9"/>
    <w:rsid w:val="00B23D0D"/>
    <w:rsid w:val="00B2411E"/>
    <w:rsid w:val="00B55738"/>
    <w:rsid w:val="00B55CE5"/>
    <w:rsid w:val="00B642C2"/>
    <w:rsid w:val="00B70A69"/>
    <w:rsid w:val="00B83125"/>
    <w:rsid w:val="00BB0E5C"/>
    <w:rsid w:val="00BE3C61"/>
    <w:rsid w:val="00BF53C0"/>
    <w:rsid w:val="00C163E0"/>
    <w:rsid w:val="00C72015"/>
    <w:rsid w:val="00C77F06"/>
    <w:rsid w:val="00C83845"/>
    <w:rsid w:val="00C90107"/>
    <w:rsid w:val="00CA24FB"/>
    <w:rsid w:val="00CE30DF"/>
    <w:rsid w:val="00D2609F"/>
    <w:rsid w:val="00D35CD1"/>
    <w:rsid w:val="00D51AAA"/>
    <w:rsid w:val="00D5477E"/>
    <w:rsid w:val="00D73393"/>
    <w:rsid w:val="00DB7CB0"/>
    <w:rsid w:val="00DC3F58"/>
    <w:rsid w:val="00DF7627"/>
    <w:rsid w:val="00E01F44"/>
    <w:rsid w:val="00E379EF"/>
    <w:rsid w:val="00E42E02"/>
    <w:rsid w:val="00E6085A"/>
    <w:rsid w:val="00E73FA0"/>
    <w:rsid w:val="00E761BE"/>
    <w:rsid w:val="00E83440"/>
    <w:rsid w:val="00EA32AD"/>
    <w:rsid w:val="00EF617A"/>
    <w:rsid w:val="00EF69C5"/>
    <w:rsid w:val="00F07984"/>
    <w:rsid w:val="00F1100F"/>
    <w:rsid w:val="00F16998"/>
    <w:rsid w:val="00F436BD"/>
    <w:rsid w:val="00F6070F"/>
    <w:rsid w:val="00F97957"/>
    <w:rsid w:val="00FE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AF28F0F1-72A3-4695-84F4-4F79AEBC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035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C72015"/>
    <w:pPr>
      <w:keepNext/>
      <w:tabs>
        <w:tab w:val="left" w:pos="3240"/>
      </w:tabs>
      <w:spacing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2C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80356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780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80356"/>
    <w:rPr>
      <w:rFonts w:ascii="Arial" w:eastAsia="Arial" w:hAnsi="Arial" w:cs="Arial"/>
      <w:lang w:val="ru" w:eastAsia="ru-RU"/>
    </w:rPr>
  </w:style>
  <w:style w:type="character" w:customStyle="1" w:styleId="10">
    <w:name w:val="Заголовок 1 Знак"/>
    <w:basedOn w:val="a0"/>
    <w:link w:val="1"/>
    <w:uiPriority w:val="9"/>
    <w:rsid w:val="00C7201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846B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846B5"/>
    <w:rPr>
      <w:rFonts w:ascii="Segoe UI" w:eastAsia="Arial" w:hAnsi="Segoe UI" w:cs="Segoe UI"/>
      <w:sz w:val="18"/>
      <w:szCs w:val="18"/>
      <w:lang w:val="ru" w:eastAsia="ru-RU"/>
    </w:rPr>
  </w:style>
  <w:style w:type="paragraph" w:styleId="a9">
    <w:name w:val="Body Text"/>
    <w:basedOn w:val="a"/>
    <w:link w:val="aa"/>
    <w:rsid w:val="004445D2"/>
    <w:pPr>
      <w:overflowPunct w:val="0"/>
      <w:spacing w:line="360" w:lineRule="auto"/>
      <w:ind w:firstLine="709"/>
      <w:jc w:val="both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character" w:customStyle="1" w:styleId="aa">
    <w:name w:val="Основной текст Знак"/>
    <w:basedOn w:val="a0"/>
    <w:link w:val="a9"/>
    <w:rsid w:val="004445D2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1">
    <w:name w:val="toc 1"/>
    <w:basedOn w:val="a"/>
    <w:next w:val="a"/>
    <w:uiPriority w:val="39"/>
    <w:unhideWhenUsed/>
    <w:rsid w:val="00077CFB"/>
    <w:pPr>
      <w:tabs>
        <w:tab w:val="left" w:pos="0"/>
        <w:tab w:val="left" w:pos="142"/>
      </w:tabs>
      <w:spacing w:line="360" w:lineRule="auto"/>
      <w:ind w:left="142"/>
      <w:jc w:val="both"/>
    </w:pPr>
    <w:rPr>
      <w:rFonts w:ascii="Times New Roman" w:hAnsi="Times New Roman" w:cs="Times New Roman"/>
      <w:sz w:val="28"/>
      <w:lang w:val="ru-RU"/>
    </w:rPr>
  </w:style>
  <w:style w:type="character" w:styleId="ab">
    <w:name w:val="Hyperlink"/>
    <w:basedOn w:val="a0"/>
    <w:uiPriority w:val="99"/>
    <w:unhideWhenUsed/>
    <w:rsid w:val="006C2870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E01F44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Strong"/>
    <w:basedOn w:val="a0"/>
    <w:uiPriority w:val="22"/>
    <w:qFormat/>
    <w:rsid w:val="00665B33"/>
    <w:rPr>
      <w:b/>
      <w:bCs/>
    </w:rPr>
  </w:style>
  <w:style w:type="paragraph" w:customStyle="1" w:styleId="ae">
    <w:name w:val="ДОК"/>
    <w:basedOn w:val="a9"/>
    <w:next w:val="a"/>
    <w:link w:val="af"/>
    <w:qFormat/>
    <w:rsid w:val="00713363"/>
    <w:pPr>
      <w:spacing w:before="300" w:after="300"/>
      <w:jc w:val="center"/>
    </w:pPr>
    <w:rPr>
      <w:b/>
      <w:sz w:val="32"/>
    </w:rPr>
  </w:style>
  <w:style w:type="paragraph" w:styleId="af0">
    <w:name w:val="No Spacing"/>
    <w:link w:val="af1"/>
    <w:uiPriority w:val="1"/>
    <w:qFormat/>
    <w:rsid w:val="00CE30DF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ДОК Знак"/>
    <w:basedOn w:val="aa"/>
    <w:link w:val="ae"/>
    <w:rsid w:val="00713363"/>
    <w:rPr>
      <w:rFonts w:ascii="Times New Roman" w:eastAsia="Noto Serif CJK SC" w:hAnsi="Times New Roman" w:cs="Lohit Devanagari"/>
      <w:b/>
      <w:kern w:val="2"/>
      <w:sz w:val="32"/>
      <w:szCs w:val="24"/>
      <w:lang w:eastAsia="zh-CN" w:bidi="hi-IN"/>
    </w:rPr>
  </w:style>
  <w:style w:type="character" w:customStyle="1" w:styleId="af1">
    <w:name w:val="Без интервала Знак"/>
    <w:basedOn w:val="a0"/>
    <w:link w:val="af0"/>
    <w:uiPriority w:val="1"/>
    <w:rsid w:val="00CE30DF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4748"/>
    <w:pPr>
      <w:spacing w:after="100" w:line="360" w:lineRule="auto"/>
      <w:ind w:firstLine="993"/>
      <w:jc w:val="both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077CFB"/>
    <w:pPr>
      <w:spacing w:after="100" w:line="360" w:lineRule="auto"/>
      <w:ind w:firstLine="709"/>
      <w:jc w:val="both"/>
    </w:pPr>
    <w:rPr>
      <w:rFonts w:asciiTheme="minorHAnsi" w:eastAsiaTheme="minorEastAsia" w:hAnsiTheme="minorHAnsi" w:cs="Times New Roman"/>
      <w:lang w:val="ru-RU"/>
    </w:rPr>
  </w:style>
  <w:style w:type="paragraph" w:styleId="af2">
    <w:name w:val="Body Text Indent"/>
    <w:basedOn w:val="a"/>
    <w:link w:val="af3"/>
    <w:uiPriority w:val="99"/>
    <w:semiHidden/>
    <w:unhideWhenUsed/>
    <w:rsid w:val="00982AC4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982AC4"/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02C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paragraph" w:styleId="af4">
    <w:name w:val="List Paragraph"/>
    <w:basedOn w:val="a"/>
    <w:uiPriority w:val="34"/>
    <w:qFormat/>
    <w:rsid w:val="00910BF0"/>
    <w:pPr>
      <w:ind w:left="720"/>
      <w:contextualSpacing/>
    </w:pPr>
  </w:style>
  <w:style w:type="paragraph" w:customStyle="1" w:styleId="af5">
    <w:name w:val="для ВКР"/>
    <w:basedOn w:val="a"/>
    <w:link w:val="af6"/>
    <w:qFormat/>
    <w:rsid w:val="00910BF0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6">
    <w:name w:val="для ВКР Знак"/>
    <w:basedOn w:val="a0"/>
    <w:link w:val="af5"/>
    <w:rsid w:val="00910BF0"/>
    <w:rPr>
      <w:rFonts w:ascii="Times New Roman" w:eastAsia="Arial" w:hAnsi="Times New Roman" w:cs="Arial"/>
      <w:sz w:val="28"/>
      <w:lang w:eastAsia="ru-RU"/>
    </w:rPr>
  </w:style>
  <w:style w:type="paragraph" w:customStyle="1" w:styleId="af7">
    <w:name w:val="Содержимое таблицы"/>
    <w:basedOn w:val="a"/>
    <w:qFormat/>
    <w:rsid w:val="005F723D"/>
    <w:pPr>
      <w:suppressLineNumbers/>
      <w:suppressAutoHyphens/>
      <w:overflowPunct w:val="0"/>
      <w:spacing w:line="360" w:lineRule="auto"/>
    </w:pPr>
    <w:rPr>
      <w:rFonts w:ascii="Times New Roman" w:eastAsia="Noto Serif CJK SC" w:hAnsi="Times New Roman" w:cs="Lohit Devanagari"/>
      <w:kern w:val="2"/>
      <w:sz w:val="28"/>
      <w:szCs w:val="24"/>
      <w:lang w:val="ru-RU" w:eastAsia="zh-CN" w:bidi="hi-IN"/>
    </w:rPr>
  </w:style>
  <w:style w:type="paragraph" w:styleId="af8">
    <w:name w:val="caption"/>
    <w:basedOn w:val="a"/>
    <w:qFormat/>
    <w:rsid w:val="00611BFD"/>
    <w:pPr>
      <w:suppressLineNumbers/>
      <w:suppressAutoHyphens/>
      <w:overflowPunct w:val="0"/>
      <w:spacing w:before="120" w:after="120" w:line="360" w:lineRule="auto"/>
    </w:pPr>
    <w:rPr>
      <w:rFonts w:ascii="Times New Roman" w:eastAsia="Noto Serif CJK SC" w:hAnsi="Times New Roman" w:cs="Lohit Devanagari"/>
      <w:i/>
      <w:iCs/>
      <w:kern w:val="2"/>
      <w:sz w:val="24"/>
      <w:szCs w:val="24"/>
      <w:lang w:val="ru-RU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8A7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77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81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9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8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3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5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9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0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9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58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4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8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9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69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1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2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6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6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9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7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eaborn.pydata.org/tutorial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maaliskuussa/DS_course_BMSTU2023" TargetMode="External"/><Relationship Id="rId42" Type="http://schemas.openxmlformats.org/officeDocument/2006/relationships/hyperlink" Target="https://basegroup.ru/deductor/manual" TargetMode="External"/><Relationship Id="rId47" Type="http://schemas.openxmlformats.org/officeDocument/2006/relationships/image" Target="media/image2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andas.pydata.org/docs/user_guide/index.html" TargetMode="External"/><Relationship Id="rId40" Type="http://schemas.openxmlformats.org/officeDocument/2006/relationships/hyperlink" Target="https://www.tensorflow.org/overview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aaliskuussa/DS_course_BMSTU2023/commits?author=maaliskuussa" TargetMode="External"/><Relationship Id="rId43" Type="http://schemas.openxmlformats.org/officeDocument/2006/relationships/hyperlink" Target="https://help.loginom.ru/userguide/" TargetMode="External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aaliskuussa" TargetMode="External"/><Relationship Id="rId38" Type="http://schemas.openxmlformats.org/officeDocument/2006/relationships/hyperlink" Target="https://scikit-learn.org/stable/user_guide.html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hyperlink" Target="https://docs.python.org/3.8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numpy.org/doc/1.22/user/index.html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F2187-D906-415C-A696-CBE4A58D6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43</Pages>
  <Words>6995</Words>
  <Characters>39876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Галтран</dc:creator>
  <cp:keywords/>
  <dc:description/>
  <cp:lastModifiedBy>Галтран</cp:lastModifiedBy>
  <cp:revision>5</cp:revision>
  <cp:lastPrinted>2023-05-03T14:19:00Z</cp:lastPrinted>
  <dcterms:created xsi:type="dcterms:W3CDTF">2023-05-02T12:35:00Z</dcterms:created>
  <dcterms:modified xsi:type="dcterms:W3CDTF">2023-05-03T14:21:00Z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