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C5C7"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&lt;?xml version="1.0" encoding="UTF-8"?&gt;</w:t>
      </w:r>
    </w:p>
    <w:p w14:paraId="05ED272F"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&lt;xs:schema xmlns:xs="http://www.w3.org/2001/XMLSchema" elementFormDefault="qualified"&gt;</w:t>
      </w:r>
    </w:p>
    <w:p w14:paraId="7604D8EA" w14:textId="22AF9DD3"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 xml:space="preserve">Esta es la </w:t>
      </w:r>
      <w:r>
        <w:rPr>
          <w:rFonts w:ascii="Arial" w:hAnsi="Arial" w:cs="Arial"/>
          <w:color w:val="4472C4" w:themeColor="accent1"/>
          <w:sz w:val="24"/>
          <w:szCs w:val="24"/>
        </w:rPr>
        <w:t>cabecera de cualquier elemento XSD.</w:t>
      </w:r>
    </w:p>
    <w:p w14:paraId="3302749B" w14:textId="77777777" w:rsidR="00B83D55" w:rsidRPr="00D412C8" w:rsidRDefault="00B83D55" w:rsidP="00B83D55">
      <w:pPr>
        <w:rPr>
          <w:rFonts w:ascii="Arial" w:hAnsi="Arial" w:cs="Arial"/>
          <w:sz w:val="24"/>
          <w:szCs w:val="24"/>
        </w:rPr>
      </w:pPr>
      <w:r w:rsidRPr="00B83D55">
        <w:rPr>
          <w:rFonts w:ascii="Arial" w:hAnsi="Arial" w:cs="Arial"/>
          <w:sz w:val="24"/>
          <w:szCs w:val="24"/>
        </w:rPr>
        <w:t xml:space="preserve">  </w:t>
      </w:r>
      <w:r w:rsidRPr="00D412C8">
        <w:rPr>
          <w:rFonts w:ascii="Arial" w:hAnsi="Arial" w:cs="Arial"/>
          <w:sz w:val="24"/>
          <w:szCs w:val="24"/>
        </w:rPr>
        <w:t>&lt;xs:element name="biblioteca"&gt;</w:t>
      </w:r>
    </w:p>
    <w:p w14:paraId="004031DC" w14:textId="17B879FE"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Aquí se e</w:t>
      </w:r>
      <w:r>
        <w:rPr>
          <w:rFonts w:ascii="Arial" w:hAnsi="Arial" w:cs="Arial"/>
          <w:color w:val="4472C4" w:themeColor="accent1"/>
          <w:sz w:val="24"/>
          <w:szCs w:val="24"/>
        </w:rPr>
        <w:t>stablece el nombre del documento XML, biblioteca.</w:t>
      </w:r>
    </w:p>
    <w:p w14:paraId="39C56657" w14:textId="77777777" w:rsidR="00B83D55" w:rsidRPr="00D412C8" w:rsidRDefault="00B83D55" w:rsidP="00B83D55">
      <w:pPr>
        <w:rPr>
          <w:rFonts w:ascii="Arial" w:hAnsi="Arial" w:cs="Arial"/>
          <w:sz w:val="24"/>
          <w:szCs w:val="24"/>
          <w:lang w:val="en-US"/>
        </w:rPr>
      </w:pPr>
      <w:r w:rsidRPr="00B83D55">
        <w:rPr>
          <w:rFonts w:ascii="Arial" w:hAnsi="Arial" w:cs="Arial"/>
          <w:sz w:val="24"/>
          <w:szCs w:val="24"/>
        </w:rPr>
        <w:t xml:space="preserve">    </w:t>
      </w:r>
      <w:r w:rsidRPr="00D412C8">
        <w:rPr>
          <w:rFonts w:ascii="Arial" w:hAnsi="Arial" w:cs="Arial"/>
          <w:sz w:val="24"/>
          <w:szCs w:val="24"/>
          <w:lang w:val="en-US"/>
        </w:rPr>
        <w:t>&lt;xs:complexType&gt;</w:t>
      </w:r>
    </w:p>
    <w:p w14:paraId="64F3F1E5" w14:textId="77777777" w:rsidR="00B83D55" w:rsidRPr="00B83D55" w:rsidRDefault="00B83D55" w:rsidP="00B83D55">
      <w:pPr>
        <w:rPr>
          <w:rFonts w:ascii="Arial" w:hAnsi="Arial" w:cs="Arial"/>
          <w:sz w:val="24"/>
          <w:szCs w:val="24"/>
          <w:lang w:val="en-US"/>
        </w:rPr>
      </w:pPr>
      <w:r w:rsidRPr="00D412C8">
        <w:rPr>
          <w:rFonts w:ascii="Arial" w:hAnsi="Arial" w:cs="Arial"/>
          <w:sz w:val="24"/>
          <w:szCs w:val="24"/>
          <w:lang w:val="en-US"/>
        </w:rPr>
        <w:t xml:space="preserve">      </w:t>
      </w:r>
      <w:r w:rsidRPr="00B83D55">
        <w:rPr>
          <w:rFonts w:ascii="Arial" w:hAnsi="Arial" w:cs="Arial"/>
          <w:sz w:val="24"/>
          <w:szCs w:val="24"/>
          <w:lang w:val="en-US"/>
        </w:rPr>
        <w:t>&lt;xs:sequence&gt;</w:t>
      </w:r>
    </w:p>
    <w:p w14:paraId="7D93C1B1"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&lt;xs:element ref="libro" minOccurs="2" maxOccurs="unbounded"/&gt;</w:t>
      </w:r>
    </w:p>
    <w:p w14:paraId="287AABE6"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&lt;/xs:sequence&gt;</w:t>
      </w:r>
    </w:p>
    <w:p w14:paraId="05214F21"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&lt;/xs:complexType&gt;</w:t>
      </w:r>
    </w:p>
    <w:p w14:paraId="69E55DC8"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&lt;/xs:element&gt;</w:t>
      </w:r>
    </w:p>
    <w:p w14:paraId="2C26D932" w14:textId="1E6DD211" w:rsid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En este fragmento, vemos que el elemento biblioteca es de tipo complejo. Incluye una secuencia con un elemento llamado libro, que tiene como mínimo dos ocurrencias. Es decir, es una biblioteca con al menos dos libros.</w:t>
      </w:r>
    </w:p>
    <w:p w14:paraId="32569DA7" w14:textId="35691EC1"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 xml:space="preserve">En </w:t>
      </w:r>
      <w:r>
        <w:rPr>
          <w:rFonts w:ascii="Arial" w:hAnsi="Arial" w:cs="Arial"/>
          <w:color w:val="4472C4" w:themeColor="accent1"/>
          <w:sz w:val="24"/>
          <w:szCs w:val="24"/>
        </w:rPr>
        <w:t>el siguiente fragmento</w:t>
      </w:r>
      <w:r w:rsidRPr="00B83D55">
        <w:rPr>
          <w:rFonts w:ascii="Arial" w:hAnsi="Arial" w:cs="Arial"/>
          <w:color w:val="4472C4" w:themeColor="accent1"/>
          <w:sz w:val="24"/>
          <w:szCs w:val="24"/>
        </w:rPr>
        <w:t xml:space="preserve"> se describe el elemento libro. El elemento libro también es un elemento completo, y contiene </w:t>
      </w:r>
      <w:r>
        <w:rPr>
          <w:rFonts w:ascii="Arial" w:hAnsi="Arial" w:cs="Arial"/>
          <w:color w:val="4472C4" w:themeColor="accent1"/>
          <w:sz w:val="24"/>
          <w:szCs w:val="24"/>
        </w:rPr>
        <w:t xml:space="preserve">6 </w:t>
      </w:r>
      <w:r w:rsidRPr="00B83D55">
        <w:rPr>
          <w:rFonts w:ascii="Arial" w:hAnsi="Arial" w:cs="Arial"/>
          <w:color w:val="4472C4" w:themeColor="accent1"/>
          <w:sz w:val="24"/>
          <w:szCs w:val="24"/>
        </w:rPr>
        <w:t>elementos</w:t>
      </w:r>
      <w:r>
        <w:rPr>
          <w:rFonts w:ascii="Arial" w:hAnsi="Arial" w:cs="Arial"/>
          <w:color w:val="4472C4" w:themeColor="accent1"/>
          <w:sz w:val="24"/>
          <w:szCs w:val="24"/>
        </w:rPr>
        <w:t xml:space="preserve"> y 2 atributos</w:t>
      </w:r>
      <w:r w:rsidRPr="00B83D55">
        <w:rPr>
          <w:rFonts w:ascii="Arial" w:hAnsi="Arial" w:cs="Arial"/>
          <w:color w:val="4472C4" w:themeColor="accent1"/>
          <w:sz w:val="24"/>
          <w:szCs w:val="24"/>
        </w:rPr>
        <w:t>:</w:t>
      </w:r>
    </w:p>
    <w:p w14:paraId="36873B8C" w14:textId="77777777" w:rsidR="00B83D55" w:rsidRPr="00D412C8" w:rsidRDefault="00B83D55" w:rsidP="00B83D55">
      <w:pPr>
        <w:rPr>
          <w:rFonts w:ascii="Arial" w:hAnsi="Arial" w:cs="Arial"/>
          <w:sz w:val="24"/>
          <w:szCs w:val="24"/>
          <w:lang w:val="en-US"/>
        </w:rPr>
      </w:pPr>
      <w:r w:rsidRPr="00B83D55">
        <w:rPr>
          <w:rFonts w:ascii="Arial" w:hAnsi="Arial" w:cs="Arial"/>
          <w:sz w:val="24"/>
          <w:szCs w:val="24"/>
        </w:rPr>
        <w:t xml:space="preserve">  </w:t>
      </w:r>
      <w:r w:rsidRPr="00D412C8">
        <w:rPr>
          <w:rFonts w:ascii="Arial" w:hAnsi="Arial" w:cs="Arial"/>
          <w:sz w:val="24"/>
          <w:szCs w:val="24"/>
          <w:lang w:val="en-US"/>
        </w:rPr>
        <w:t>&lt;xs:element name="libro"&gt;</w:t>
      </w:r>
    </w:p>
    <w:p w14:paraId="7D042C51" w14:textId="77777777" w:rsidR="00B83D55" w:rsidRPr="00B83D55" w:rsidRDefault="00B83D55" w:rsidP="00B83D55">
      <w:pPr>
        <w:rPr>
          <w:rFonts w:ascii="Arial" w:hAnsi="Arial" w:cs="Arial"/>
          <w:sz w:val="24"/>
          <w:szCs w:val="24"/>
          <w:lang w:val="en-US"/>
        </w:rPr>
      </w:pPr>
      <w:r w:rsidRPr="00D412C8">
        <w:rPr>
          <w:rFonts w:ascii="Arial" w:hAnsi="Arial" w:cs="Arial"/>
          <w:sz w:val="24"/>
          <w:szCs w:val="24"/>
          <w:lang w:val="en-US"/>
        </w:rPr>
        <w:t xml:space="preserve">    </w:t>
      </w:r>
      <w:r w:rsidRPr="00B83D55">
        <w:rPr>
          <w:rFonts w:ascii="Arial" w:hAnsi="Arial" w:cs="Arial"/>
          <w:sz w:val="24"/>
          <w:szCs w:val="24"/>
          <w:lang w:val="en-US"/>
        </w:rPr>
        <w:t>&lt;xs:complexType&gt;</w:t>
      </w:r>
    </w:p>
    <w:p w14:paraId="2425240D"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&lt;xs:sequence&gt;</w:t>
      </w:r>
    </w:p>
    <w:p w14:paraId="3FE4CDAE" w14:textId="7A893535" w:rsid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&lt;xs:element name="autor" type="xs:string"  maxOccurs="3"/&gt;</w:t>
      </w:r>
    </w:p>
    <w:p w14:paraId="7CCB3034" w14:textId="27E68A19"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Elemento autor, de tipo string y con un máximo de tres ocurrencias. Es decir, que cada libro tiene máximo tres autores.</w:t>
      </w:r>
    </w:p>
    <w:p w14:paraId="47B36693" w14:textId="619824D7" w:rsid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&lt;xs:element name="editorial" type="xs:string" minOccurs="0" maxOccurs="1"/&gt;</w:t>
      </w:r>
    </w:p>
    <w:p w14:paraId="24CA3622" w14:textId="571896E3"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 elemento editorial, de tipo string, que tiene mínimo una ocurrencia y máximo una. Esto lo podemos interpretar como un elemento opcional, ya que puede aparecer una vez, o ninguna.</w:t>
      </w:r>
    </w:p>
    <w:p w14:paraId="4872F17D" w14:textId="1CD2027F" w:rsidR="00B83D55" w:rsidRDefault="00B83D55" w:rsidP="00B83D55">
      <w:pPr>
        <w:rPr>
          <w:rFonts w:ascii="Arial" w:hAnsi="Arial" w:cs="Arial"/>
          <w:sz w:val="24"/>
          <w:szCs w:val="24"/>
          <w:lang w:val="en-US"/>
        </w:rPr>
      </w:pPr>
      <w:r w:rsidRPr="00D412C8">
        <w:rPr>
          <w:rFonts w:ascii="Arial" w:hAnsi="Arial" w:cs="Arial"/>
          <w:sz w:val="24"/>
          <w:szCs w:val="24"/>
        </w:rPr>
        <w:t xml:space="preserve">        </w:t>
      </w:r>
      <w:r w:rsidRPr="00B83D55">
        <w:rPr>
          <w:rFonts w:ascii="Arial" w:hAnsi="Arial" w:cs="Arial"/>
          <w:sz w:val="24"/>
          <w:szCs w:val="24"/>
          <w:lang w:val="en-US"/>
        </w:rPr>
        <w:t>&lt;xs:element name="edicion" type="xs:string"/&gt;</w:t>
      </w:r>
    </w:p>
    <w:p w14:paraId="3FB68AF8" w14:textId="6F50CA34" w:rsidR="00B83D55" w:rsidRPr="00B83D55" w:rsidRDefault="00B83D55" w:rsidP="00B83D55">
      <w:pPr>
        <w:rPr>
          <w:rFonts w:ascii="Arial" w:hAnsi="Arial" w:cs="Arial"/>
          <w:sz w:val="24"/>
          <w:szCs w:val="24"/>
        </w:rPr>
      </w:pPr>
      <w:r w:rsidRPr="00B83D55">
        <w:rPr>
          <w:rFonts w:ascii="Arial" w:hAnsi="Arial" w:cs="Arial"/>
          <w:color w:val="4472C4" w:themeColor="accent1"/>
          <w:sz w:val="24"/>
          <w:szCs w:val="24"/>
        </w:rPr>
        <w:t>El elemento edición, de tipo cadena, sin más restricciones.</w:t>
      </w:r>
    </w:p>
    <w:p w14:paraId="7CA72B50" w14:textId="28CC430A" w:rsidR="00B83D55" w:rsidRDefault="00B83D55" w:rsidP="00B83D55">
      <w:pPr>
        <w:rPr>
          <w:rFonts w:ascii="Arial" w:hAnsi="Arial" w:cs="Arial"/>
          <w:sz w:val="24"/>
          <w:szCs w:val="24"/>
          <w:lang w:val="en-US"/>
        </w:rPr>
      </w:pPr>
      <w:r w:rsidRPr="00B83D55">
        <w:rPr>
          <w:rFonts w:ascii="Arial" w:hAnsi="Arial" w:cs="Arial"/>
          <w:sz w:val="24"/>
          <w:szCs w:val="24"/>
        </w:rPr>
        <w:t xml:space="preserve">        </w:t>
      </w:r>
      <w:r w:rsidRPr="00B83D55">
        <w:rPr>
          <w:rFonts w:ascii="Arial" w:hAnsi="Arial" w:cs="Arial"/>
          <w:sz w:val="24"/>
          <w:szCs w:val="24"/>
          <w:lang w:val="en-US"/>
        </w:rPr>
        <w:t>&lt;xs:element name="isbn" type="xs:string"/&gt;</w:t>
      </w:r>
    </w:p>
    <w:p w14:paraId="3F349FB0" w14:textId="7EC9072D"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 elemento isbn, de tipo cadena, sin más restricciones.</w:t>
      </w:r>
    </w:p>
    <w:p w14:paraId="34359346" w14:textId="56281603" w:rsidR="00B83D55" w:rsidRDefault="00B83D55" w:rsidP="00B83D55">
      <w:pPr>
        <w:rPr>
          <w:rFonts w:ascii="Arial" w:hAnsi="Arial" w:cs="Arial"/>
          <w:sz w:val="24"/>
          <w:szCs w:val="24"/>
          <w:lang w:val="en-US"/>
        </w:rPr>
      </w:pPr>
      <w:r w:rsidRPr="00D412C8">
        <w:rPr>
          <w:rFonts w:ascii="Arial" w:hAnsi="Arial" w:cs="Arial"/>
          <w:sz w:val="24"/>
          <w:szCs w:val="24"/>
        </w:rPr>
        <w:t xml:space="preserve">        </w:t>
      </w:r>
      <w:r w:rsidRPr="00B83D55">
        <w:rPr>
          <w:rFonts w:ascii="Arial" w:hAnsi="Arial" w:cs="Arial"/>
          <w:sz w:val="24"/>
          <w:szCs w:val="24"/>
          <w:lang w:val="en-US"/>
        </w:rPr>
        <w:t>&lt;xs:element name="donacion" type="xs:string" minOccurs="0" maxOccurs="1"/&gt;</w:t>
      </w:r>
    </w:p>
    <w:p w14:paraId="5AE144A2" w14:textId="36AF5127"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lastRenderedPageBreak/>
        <w:t>El elemento donación, de tipo cadena, con una ocurrencia de máximo y cero de mínimo. Al igual que el elemento editorial, podemos considerar que es un elemento opcional.</w:t>
      </w:r>
    </w:p>
    <w:p w14:paraId="065FBDF9" w14:textId="0EA8D637" w:rsidR="00B83D55" w:rsidRPr="00D412C8" w:rsidRDefault="00B83D55" w:rsidP="00B83D55">
      <w:pPr>
        <w:rPr>
          <w:rFonts w:ascii="Arial" w:hAnsi="Arial" w:cs="Arial"/>
          <w:sz w:val="24"/>
          <w:szCs w:val="24"/>
        </w:rPr>
      </w:pPr>
      <w:r w:rsidRPr="00B83D55">
        <w:rPr>
          <w:rFonts w:ascii="Arial" w:hAnsi="Arial" w:cs="Arial"/>
          <w:sz w:val="24"/>
          <w:szCs w:val="24"/>
        </w:rPr>
        <w:t xml:space="preserve">        </w:t>
      </w:r>
      <w:r w:rsidRPr="00D412C8">
        <w:rPr>
          <w:rFonts w:ascii="Arial" w:hAnsi="Arial" w:cs="Arial"/>
          <w:sz w:val="24"/>
          <w:szCs w:val="24"/>
        </w:rPr>
        <w:t>&lt;xs:element name="ubicacion" type="tipoUbicacion"/&gt;</w:t>
      </w:r>
    </w:p>
    <w:p w14:paraId="7E2EC628" w14:textId="45799E96" w:rsid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 elemento ubicación, de tipo tipoUbicacion, que se describe más adelante.</w:t>
      </w:r>
    </w:p>
    <w:p w14:paraId="65C5CD23" w14:textId="06196D2C"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Y sus dos atributos:</w:t>
      </w:r>
    </w:p>
    <w:p w14:paraId="2207AF42" w14:textId="77777777" w:rsidR="00B83D55" w:rsidRPr="00B83D55" w:rsidRDefault="00B83D55" w:rsidP="00B83D55">
      <w:pPr>
        <w:rPr>
          <w:rFonts w:ascii="Arial" w:hAnsi="Arial" w:cs="Arial"/>
          <w:sz w:val="24"/>
          <w:szCs w:val="24"/>
          <w:lang w:val="en-US"/>
        </w:rPr>
      </w:pPr>
      <w:r w:rsidRPr="00B83D55">
        <w:rPr>
          <w:rFonts w:ascii="Arial" w:hAnsi="Arial" w:cs="Arial"/>
          <w:sz w:val="24"/>
          <w:szCs w:val="24"/>
        </w:rPr>
        <w:t xml:space="preserve">      </w:t>
      </w:r>
      <w:r w:rsidRPr="00B83D55">
        <w:rPr>
          <w:rFonts w:ascii="Arial" w:hAnsi="Arial" w:cs="Arial"/>
          <w:sz w:val="24"/>
          <w:szCs w:val="24"/>
          <w:lang w:val="en-US"/>
        </w:rPr>
        <w:t>&lt;/xs:sequence&gt;</w:t>
      </w:r>
    </w:p>
    <w:p w14:paraId="1BDB3A7D" w14:textId="318CCAB6" w:rsid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&lt;xs:attribute name="codigo" type="xs:string" use="required"/&gt;</w:t>
      </w:r>
    </w:p>
    <w:p w14:paraId="01497B38" w14:textId="402857D6"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 atributo codigo, de tipo string y obligatorio.</w:t>
      </w:r>
    </w:p>
    <w:p w14:paraId="445F9A23" w14:textId="66BE7545" w:rsidR="00B83D55" w:rsidRDefault="00B83D55" w:rsidP="00B83D55">
      <w:pPr>
        <w:rPr>
          <w:rFonts w:ascii="Arial" w:hAnsi="Arial" w:cs="Arial"/>
          <w:sz w:val="24"/>
          <w:szCs w:val="24"/>
          <w:lang w:val="en-US"/>
        </w:rPr>
      </w:pPr>
      <w:r w:rsidRPr="00D412C8">
        <w:rPr>
          <w:rFonts w:ascii="Arial" w:hAnsi="Arial" w:cs="Arial"/>
          <w:sz w:val="24"/>
          <w:szCs w:val="24"/>
        </w:rPr>
        <w:t xml:space="preserve">      </w:t>
      </w:r>
      <w:r w:rsidRPr="00B83D55">
        <w:rPr>
          <w:rFonts w:ascii="Arial" w:hAnsi="Arial" w:cs="Arial"/>
          <w:sz w:val="24"/>
          <w:szCs w:val="24"/>
          <w:lang w:val="en-US"/>
        </w:rPr>
        <w:t>&lt;xs:attribute name="titulo" type="xs:string" use="required"/&gt;</w:t>
      </w:r>
    </w:p>
    <w:p w14:paraId="33A5D1AD" w14:textId="1C6D80CE" w:rsidR="00B83D55" w:rsidRPr="00B83D55" w:rsidRDefault="00B83D55" w:rsidP="00B83D55">
      <w:pPr>
        <w:rPr>
          <w:rFonts w:ascii="Arial" w:hAnsi="Arial" w:cs="Arial"/>
          <w:color w:val="4472C4" w:themeColor="accent1"/>
          <w:sz w:val="24"/>
          <w:szCs w:val="24"/>
        </w:rPr>
      </w:pPr>
      <w:r w:rsidRPr="00B83D55">
        <w:rPr>
          <w:rFonts w:ascii="Arial" w:hAnsi="Arial" w:cs="Arial"/>
          <w:color w:val="4472C4" w:themeColor="accent1"/>
          <w:sz w:val="24"/>
          <w:szCs w:val="24"/>
        </w:rPr>
        <w:t>El atributo titulo, de tipo string y obligatorio.</w:t>
      </w:r>
    </w:p>
    <w:p w14:paraId="22A90A8E" w14:textId="77777777" w:rsidR="00B83D55" w:rsidRPr="00D412C8" w:rsidRDefault="00B83D55" w:rsidP="00B83D55">
      <w:pPr>
        <w:rPr>
          <w:rFonts w:ascii="Arial" w:hAnsi="Arial" w:cs="Arial"/>
          <w:sz w:val="24"/>
          <w:szCs w:val="24"/>
        </w:rPr>
      </w:pPr>
      <w:r w:rsidRPr="00B83D55">
        <w:rPr>
          <w:rFonts w:ascii="Arial" w:hAnsi="Arial" w:cs="Arial"/>
          <w:sz w:val="24"/>
          <w:szCs w:val="24"/>
        </w:rPr>
        <w:t xml:space="preserve">    </w:t>
      </w:r>
      <w:r w:rsidRPr="00D412C8">
        <w:rPr>
          <w:rFonts w:ascii="Arial" w:hAnsi="Arial" w:cs="Arial"/>
          <w:sz w:val="24"/>
          <w:szCs w:val="24"/>
        </w:rPr>
        <w:t>&lt;/xs:complexType&gt;</w:t>
      </w:r>
    </w:p>
    <w:p w14:paraId="56F42941" w14:textId="3A6B91F4" w:rsidR="00B83D55" w:rsidRPr="00D412C8" w:rsidRDefault="00B83D55" w:rsidP="00B83D55">
      <w:pPr>
        <w:rPr>
          <w:rFonts w:ascii="Arial" w:hAnsi="Arial" w:cs="Arial"/>
          <w:sz w:val="24"/>
          <w:szCs w:val="24"/>
        </w:rPr>
      </w:pPr>
      <w:r w:rsidRPr="00D412C8">
        <w:rPr>
          <w:rFonts w:ascii="Arial" w:hAnsi="Arial" w:cs="Arial"/>
          <w:sz w:val="24"/>
          <w:szCs w:val="24"/>
        </w:rPr>
        <w:t xml:space="preserve">  &lt;/xs:element&gt;</w:t>
      </w:r>
    </w:p>
    <w:p w14:paraId="6EC3605F" w14:textId="7F9FCC33" w:rsidR="00B83D55" w:rsidRPr="00920A97" w:rsidRDefault="00B83D55" w:rsidP="00B83D55">
      <w:pPr>
        <w:rPr>
          <w:rFonts w:ascii="Arial" w:hAnsi="Arial" w:cs="Arial"/>
          <w:color w:val="4472C4" w:themeColor="accent1"/>
          <w:sz w:val="24"/>
          <w:szCs w:val="24"/>
        </w:rPr>
      </w:pPr>
      <w:r w:rsidRPr="00920A97">
        <w:rPr>
          <w:rFonts w:ascii="Arial" w:hAnsi="Arial" w:cs="Arial"/>
          <w:color w:val="4472C4" w:themeColor="accent1"/>
          <w:sz w:val="24"/>
          <w:szCs w:val="24"/>
        </w:rPr>
        <w:t xml:space="preserve">Se cierra el elemento libro y se pasa a describir el tipo </w:t>
      </w:r>
      <w:r w:rsidR="00920A97" w:rsidRPr="00920A97">
        <w:rPr>
          <w:rFonts w:ascii="Arial" w:hAnsi="Arial" w:cs="Arial"/>
          <w:color w:val="4472C4" w:themeColor="accent1"/>
          <w:sz w:val="24"/>
          <w:szCs w:val="24"/>
        </w:rPr>
        <w:t>“tipoUbicacion”, el cual es un tipo complejo.</w:t>
      </w:r>
    </w:p>
    <w:p w14:paraId="58550EA0" w14:textId="77777777" w:rsidR="00B83D55" w:rsidRPr="00D412C8" w:rsidRDefault="00B83D55" w:rsidP="00B83D55">
      <w:pPr>
        <w:rPr>
          <w:rFonts w:ascii="Arial" w:hAnsi="Arial" w:cs="Arial"/>
          <w:sz w:val="24"/>
          <w:szCs w:val="24"/>
          <w:lang w:val="en-US"/>
        </w:rPr>
      </w:pPr>
      <w:r w:rsidRPr="00B83D55">
        <w:rPr>
          <w:rFonts w:ascii="Arial" w:hAnsi="Arial" w:cs="Arial"/>
          <w:sz w:val="24"/>
          <w:szCs w:val="24"/>
        </w:rPr>
        <w:t xml:space="preserve">    </w:t>
      </w:r>
      <w:r w:rsidRPr="00D412C8">
        <w:rPr>
          <w:rFonts w:ascii="Arial" w:hAnsi="Arial" w:cs="Arial"/>
          <w:sz w:val="24"/>
          <w:szCs w:val="24"/>
          <w:lang w:val="en-US"/>
        </w:rPr>
        <w:t>&lt;xs:complexType name="tipoUbicacion"&gt;</w:t>
      </w:r>
    </w:p>
    <w:p w14:paraId="521F028A" w14:textId="3069B199" w:rsidR="00B83D55" w:rsidRDefault="00B83D55" w:rsidP="00B83D55">
      <w:pPr>
        <w:rPr>
          <w:rFonts w:ascii="Arial" w:hAnsi="Arial" w:cs="Arial"/>
          <w:sz w:val="24"/>
          <w:szCs w:val="24"/>
          <w:lang w:val="en-US"/>
        </w:rPr>
      </w:pPr>
      <w:r w:rsidRPr="00D412C8">
        <w:rPr>
          <w:rFonts w:ascii="Arial" w:hAnsi="Arial" w:cs="Arial"/>
          <w:sz w:val="24"/>
          <w:szCs w:val="24"/>
          <w:lang w:val="en-US"/>
        </w:rPr>
        <w:t xml:space="preserve">      </w:t>
      </w:r>
      <w:r w:rsidRPr="00B83D55">
        <w:rPr>
          <w:rFonts w:ascii="Arial" w:hAnsi="Arial" w:cs="Arial"/>
          <w:sz w:val="24"/>
          <w:szCs w:val="24"/>
          <w:lang w:val="en-US"/>
        </w:rPr>
        <w:t>&lt;xs:attribute name="sede" use="required"&gt;</w:t>
      </w:r>
    </w:p>
    <w:p w14:paraId="6EE7252C" w14:textId="4A03F416" w:rsidR="00920A97" w:rsidRPr="00920A97" w:rsidRDefault="00920A97" w:rsidP="00B83D55">
      <w:pPr>
        <w:rPr>
          <w:rFonts w:ascii="Arial" w:hAnsi="Arial" w:cs="Arial"/>
          <w:color w:val="4472C4" w:themeColor="accent1"/>
          <w:sz w:val="24"/>
          <w:szCs w:val="24"/>
        </w:rPr>
      </w:pPr>
      <w:r>
        <w:rPr>
          <w:rFonts w:ascii="Arial" w:hAnsi="Arial" w:cs="Arial"/>
          <w:color w:val="4472C4" w:themeColor="accent1"/>
          <w:sz w:val="24"/>
          <w:szCs w:val="24"/>
        </w:rPr>
        <w:t>Con esta descripción del tipoUbicacion, se nos indica que el elemento “ubicación” tiene</w:t>
      </w:r>
      <w:r w:rsidRPr="00920A97">
        <w:rPr>
          <w:rFonts w:ascii="Arial" w:hAnsi="Arial" w:cs="Arial"/>
          <w:color w:val="4472C4" w:themeColor="accent1"/>
          <w:sz w:val="24"/>
          <w:szCs w:val="24"/>
        </w:rPr>
        <w:t xml:space="preserve"> un atributo llamado sede, que es obligatorio.</w:t>
      </w:r>
      <w:r>
        <w:rPr>
          <w:rFonts w:ascii="Arial" w:hAnsi="Arial" w:cs="Arial"/>
          <w:color w:val="4472C4" w:themeColor="accent1"/>
          <w:sz w:val="24"/>
          <w:szCs w:val="24"/>
        </w:rPr>
        <w:t xml:space="preserve"> Además, ese atributo tiene una serie de restricciones. A continuación, se abre una etiqueta de “sympleType”, ya que ello es obligatorio para establecer restricciones:</w:t>
      </w:r>
    </w:p>
    <w:p w14:paraId="0AB14FFD" w14:textId="77777777" w:rsidR="00B83D55" w:rsidRPr="00D412C8" w:rsidRDefault="00B83D55" w:rsidP="00B83D55">
      <w:pPr>
        <w:rPr>
          <w:rFonts w:ascii="Arial" w:hAnsi="Arial" w:cs="Arial"/>
          <w:sz w:val="24"/>
          <w:szCs w:val="24"/>
          <w:lang w:val="en-US"/>
        </w:rPr>
      </w:pPr>
      <w:r w:rsidRPr="00920A97">
        <w:rPr>
          <w:rFonts w:ascii="Arial" w:hAnsi="Arial" w:cs="Arial"/>
          <w:sz w:val="24"/>
          <w:szCs w:val="24"/>
        </w:rPr>
        <w:t xml:space="preserve">      </w:t>
      </w:r>
      <w:r w:rsidRPr="00D412C8">
        <w:rPr>
          <w:rFonts w:ascii="Arial" w:hAnsi="Arial" w:cs="Arial"/>
          <w:sz w:val="24"/>
          <w:szCs w:val="24"/>
          <w:lang w:val="en-US"/>
        </w:rPr>
        <w:t>&lt;xs:simpleType&gt;</w:t>
      </w:r>
    </w:p>
    <w:p w14:paraId="4F5646F2" w14:textId="77777777" w:rsidR="00B83D55" w:rsidRPr="00B83D55" w:rsidRDefault="00B83D55" w:rsidP="00B83D55">
      <w:pPr>
        <w:rPr>
          <w:rFonts w:ascii="Arial" w:hAnsi="Arial" w:cs="Arial"/>
          <w:sz w:val="24"/>
          <w:szCs w:val="24"/>
          <w:lang w:val="en-US"/>
        </w:rPr>
      </w:pPr>
      <w:r w:rsidRPr="00D412C8">
        <w:rPr>
          <w:rFonts w:ascii="Arial" w:hAnsi="Arial" w:cs="Arial"/>
          <w:sz w:val="24"/>
          <w:szCs w:val="24"/>
          <w:lang w:val="en-US"/>
        </w:rPr>
        <w:t xml:space="preserve">      </w:t>
      </w:r>
      <w:r w:rsidRPr="00B83D55">
        <w:rPr>
          <w:rFonts w:ascii="Arial" w:hAnsi="Arial" w:cs="Arial"/>
          <w:sz w:val="24"/>
          <w:szCs w:val="24"/>
          <w:lang w:val="en-US"/>
        </w:rPr>
        <w:t>&lt;xs:restriction base="xs:string"&gt;</w:t>
      </w:r>
    </w:p>
    <w:p w14:paraId="3BEC87EF"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&lt;xs:enumeration value="norte"/&gt;</w:t>
      </w:r>
    </w:p>
    <w:p w14:paraId="7C27A361"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&lt;xs:enumeration value="sur"/&gt;</w:t>
      </w:r>
    </w:p>
    <w:p w14:paraId="17B3ABFD"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&lt;/xs:restriction&gt;</w:t>
      </w:r>
    </w:p>
    <w:p w14:paraId="62D9C42D" w14:textId="77777777" w:rsidR="00B83D55" w:rsidRPr="00B83D55" w:rsidRDefault="00B83D55" w:rsidP="00B83D55">
      <w:pPr>
        <w:rPr>
          <w:rFonts w:ascii="Arial" w:hAnsi="Arial" w:cs="Arial"/>
          <w:sz w:val="24"/>
          <w:szCs w:val="24"/>
          <w:lang w:val="en-US"/>
        </w:rPr>
      </w:pPr>
      <w:r w:rsidRPr="00B83D55">
        <w:rPr>
          <w:rFonts w:ascii="Arial" w:hAnsi="Arial" w:cs="Arial"/>
          <w:sz w:val="24"/>
          <w:szCs w:val="24"/>
          <w:lang w:val="en-US"/>
        </w:rPr>
        <w:t xml:space="preserve">      &lt;/xs:simpleType&gt;</w:t>
      </w:r>
    </w:p>
    <w:p w14:paraId="5747E630" w14:textId="77777777" w:rsidR="00B83D55" w:rsidRPr="00D412C8" w:rsidRDefault="00B83D55" w:rsidP="00B83D55">
      <w:pPr>
        <w:rPr>
          <w:rFonts w:ascii="Arial" w:hAnsi="Arial" w:cs="Arial"/>
          <w:sz w:val="24"/>
          <w:szCs w:val="24"/>
          <w:lang w:val="en-US"/>
        </w:rPr>
      </w:pPr>
      <w:r w:rsidRPr="00B83D55">
        <w:rPr>
          <w:rFonts w:ascii="Arial" w:hAnsi="Arial" w:cs="Arial"/>
          <w:sz w:val="24"/>
          <w:szCs w:val="24"/>
          <w:lang w:val="en-US"/>
        </w:rPr>
        <w:t xml:space="preserve">    </w:t>
      </w:r>
      <w:r w:rsidRPr="00D412C8">
        <w:rPr>
          <w:rFonts w:ascii="Arial" w:hAnsi="Arial" w:cs="Arial"/>
          <w:sz w:val="24"/>
          <w:szCs w:val="24"/>
          <w:lang w:val="en-US"/>
        </w:rPr>
        <w:t>&lt;/xs:attribute&gt;</w:t>
      </w:r>
    </w:p>
    <w:p w14:paraId="261A6EE6" w14:textId="109DA1A5" w:rsidR="00B83D55" w:rsidRPr="00D412C8" w:rsidRDefault="00B83D55" w:rsidP="00B83D55">
      <w:pPr>
        <w:rPr>
          <w:rFonts w:ascii="Arial" w:hAnsi="Arial" w:cs="Arial"/>
          <w:sz w:val="24"/>
          <w:szCs w:val="24"/>
          <w:lang w:val="en-US"/>
        </w:rPr>
      </w:pPr>
      <w:r w:rsidRPr="00D412C8">
        <w:rPr>
          <w:rFonts w:ascii="Arial" w:hAnsi="Arial" w:cs="Arial"/>
          <w:sz w:val="24"/>
          <w:szCs w:val="24"/>
          <w:lang w:val="en-US"/>
        </w:rPr>
        <w:t xml:space="preserve">   &lt;/xs:complexType&gt;</w:t>
      </w:r>
    </w:p>
    <w:p w14:paraId="561061A0" w14:textId="0A4EE1F4" w:rsidR="00093058" w:rsidRPr="00D412C8" w:rsidRDefault="00B83D55" w:rsidP="00B83D55">
      <w:pPr>
        <w:rPr>
          <w:rFonts w:ascii="Arial" w:hAnsi="Arial" w:cs="Arial"/>
          <w:sz w:val="24"/>
          <w:szCs w:val="24"/>
          <w:lang w:val="en-US"/>
        </w:rPr>
      </w:pPr>
      <w:r w:rsidRPr="00D412C8">
        <w:rPr>
          <w:rFonts w:ascii="Arial" w:hAnsi="Arial" w:cs="Arial"/>
          <w:sz w:val="24"/>
          <w:szCs w:val="24"/>
          <w:lang w:val="en-US"/>
        </w:rPr>
        <w:t>&lt;/xs:schema&gt;</w:t>
      </w:r>
    </w:p>
    <w:p w14:paraId="009BDC3F" w14:textId="2D13E930" w:rsidR="00920A97" w:rsidRPr="00920A97" w:rsidRDefault="00920A97" w:rsidP="00920A97">
      <w:pPr>
        <w:rPr>
          <w:rFonts w:ascii="Arial" w:hAnsi="Arial" w:cs="Arial"/>
          <w:color w:val="4472C4" w:themeColor="accent1"/>
          <w:sz w:val="24"/>
          <w:szCs w:val="24"/>
        </w:rPr>
      </w:pPr>
      <w:r w:rsidRPr="00920A97">
        <w:rPr>
          <w:rFonts w:ascii="Arial" w:hAnsi="Arial" w:cs="Arial"/>
          <w:color w:val="4472C4" w:themeColor="accent1"/>
          <w:sz w:val="24"/>
          <w:szCs w:val="24"/>
        </w:rPr>
        <w:t>Una vez se cierran simpleType, attribute y complexType, queda establecido que el elemento ubicación tiene un atributo llamado sede, la cual es de tipo string y solo puede tener dos valores: norte o sur.</w:t>
      </w:r>
      <w:r w:rsidR="00D412C8">
        <w:rPr>
          <w:rFonts w:ascii="Arial" w:hAnsi="Arial" w:cs="Arial"/>
          <w:color w:val="4472C4" w:themeColor="accent1"/>
          <w:sz w:val="24"/>
          <w:szCs w:val="24"/>
        </w:rPr>
        <w:t xml:space="preserve"> Al tratarse de un tipo y de ser </w:t>
      </w:r>
      <w:r w:rsidR="00D412C8">
        <w:rPr>
          <w:rFonts w:ascii="Arial" w:hAnsi="Arial" w:cs="Arial"/>
          <w:color w:val="4472C4" w:themeColor="accent1"/>
          <w:sz w:val="24"/>
          <w:szCs w:val="24"/>
        </w:rPr>
        <w:lastRenderedPageBreak/>
        <w:t>un elemento con atributo con restricciones, la ubicación es un elemento vacío ya que no se declara que sea MIXED.</w:t>
      </w:r>
    </w:p>
    <w:p w14:paraId="0F3F0B29" w14:textId="77777777" w:rsidR="00920A97" w:rsidRPr="00B83D55" w:rsidRDefault="00920A97" w:rsidP="00B83D55">
      <w:pPr>
        <w:rPr>
          <w:rFonts w:ascii="Arial" w:hAnsi="Arial" w:cs="Arial"/>
          <w:sz w:val="24"/>
          <w:szCs w:val="24"/>
        </w:rPr>
      </w:pPr>
    </w:p>
    <w:sectPr w:rsidR="00920A97" w:rsidRPr="00B83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2042D"/>
    <w:multiLevelType w:val="hybridMultilevel"/>
    <w:tmpl w:val="9BF6D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CF10BC"/>
    <w:multiLevelType w:val="hybridMultilevel"/>
    <w:tmpl w:val="41A0E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7602033">
    <w:abstractNumId w:val="0"/>
  </w:num>
  <w:num w:numId="2" w16cid:durableId="145556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5"/>
    <w:rsid w:val="00093058"/>
    <w:rsid w:val="00920A97"/>
    <w:rsid w:val="00B83D55"/>
    <w:rsid w:val="00D41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05CA"/>
  <w15:chartTrackingRefBased/>
  <w15:docId w15:val="{940AF047-7E74-4696-B5C0-B72A1DB3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Alvarez Reina</dc:creator>
  <cp:keywords/>
  <dc:description/>
  <cp:lastModifiedBy>Miguel Angel Alvarez Reina</cp:lastModifiedBy>
  <cp:revision>2</cp:revision>
  <dcterms:created xsi:type="dcterms:W3CDTF">2023-03-02T23:47:00Z</dcterms:created>
  <dcterms:modified xsi:type="dcterms:W3CDTF">2023-03-03T00:04:00Z</dcterms:modified>
</cp:coreProperties>
</file>