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line="360" w:lineRule="auto"/>
        <w:jc w:val="center"/>
      </w:pPr>
      <w:r>
        <w:rPr>
          <w:rFonts w:ascii="Times New Roman" w:cs="Times New Roman" w:eastAsia="Times New Roman" w:hAnsi="Times New Roman"/>
          <w:b/>
          <w:bCs/>
          <w:sz w:val="28"/>
          <w:szCs w:val="28"/>
        </w:rPr>
        <w:t xml:space="preserve">2 Проектная часть</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2.1 Назначение и область применения программного обеспечения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Разрабатываемое программное обеспечение представляет собой приложение для учёта заявок на техническую поддержку, предназначенное для автоматизированной регистрации, хранения, обработки и контроля исполнения обращений пользователей в службу технической поддержки организации. Создание подобной системы обусловлено возросшей потребностью IT-подразделений и сервисных отделов в удобном и структурированном инструменте управления инцидентами, особенно в условиях увеличения количества обращений и необходимости обеспечения прозрачности процесса их обработки на каждом этапе жизненного цикла заявки.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Область применения системы охватывает широкий и разнородный круг потенциальных пользователей. Прежде всего, это рядовые сотрудники организации, систематически сталкивающиеся с техническими неисправностями оборудования, сбоями программного обеспечения, проблемами сетевого подключения или нарушениями информационной безопасности. Для данной категории пользователей система предоставляет удобный интерфейс для самостоятельной подачи заявки с указанием описания проблемы, её приоритета и категории, а также возможность отслеживать статус рассмотрения своего обращения в режиме реального времени.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Помимо этого, система представляет практическую ценность для специалистов технической поддержки, осуществляющих непосредственное устранение инцидентов. Для данной группы пользователей критически важна возможность оперативного получения актуального списка назначенных заявок, их приоритизации и фиксации хода работ посредством комментариев. Не менее востребованной система окажется для руководителей IT-подразделений и администраторов, которым необходим удобный инструмент контроля загруженности специалистов, анализа статистики обращений и управления учётными записями пользователей системы.</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С точки зрения реализуемых функций программный продукт обеспечивает полный цикл работы с заявками на техническую поддержку. Подсистема регистрации обращений позволяет пользователям создавать заявки с указанием заголовка, подробного описания проблемы, категории неисправности и уровня приоритета, обеспечивая тем самым структурированное документирование каждого инцидента. Подсистема маршрутизации предоставляет администраторам и специалистам технической поддержки возможность назначения ответственного исполнителя и изменения статуса заявки на каждом этапе её обработки.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Подсистема хранения данных сохраняет все заявки, комментарии и сведения о пользователях в локальной базе данных, формируя полноценный архив обращений, необходимый для анализа повторяющихся инцидентов и оценки качества работы службы поддержки. Подсистема визуализации представляет сводную статистику в форме информационного дашборда с цветовой индикацией статусов и приоритетов заявок. Встроенный модуль фильтрации и поиска обеспечивает мгновенный отбор заявок по любому сочетанию критериев. Функция экспорта данных позволяет выгружать полный реестр заявок в формат «CSV» для последующей обработки во внешних аналитических инструментах.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Программный продукт разработан на языке программирования «Python» версии 3.10 и выше с применением графического фреймворка «CustomTkinter», обеспечивающего современный и эстетически привлекательный внешний вид пользовательского интерфейса в соответствии с актуальными стандартами оформления настольных приложений. В качестве системы управления базами данных используется «SQLite» - встраиваемая реляционная СУБД, не требующая развёртывания отдельного серверного процесса и хранящая все данные в едином файле на локальном диске пользователя. Для хэширования паролей пользователей применяется стандартный модуль «hashlib» с алгоритмом «SHA-256», что обеспечивает надёжную защиту учётных данных. Для создания автономного исполняемого файла, не требующего предварительной установки «Python» на компьютере конечного пользователя, используется утилита «PyInstaller».</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Программный продукт ориентирован на функционирование на персональных компьютерах под управлением операционных систем «Microsoft Windows» версии 10 и выше, а также систем на базе ядра «Linux» и «macOS». Минимальные требования к аппаратному обеспечению включают процессор с тактовой частотой не ниже 1 ГГц, оперативную память объёмом не менее 512 МБ и свободное дисковое пространство не менее 100 МБ. Подключение к сети Интернет не является обязательным условием для работы приложения, поскольку все данные хранятся локально и система функционирует в полностью автономном режиме без обращения к внешним сервисам.</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2.2 Проектирование базы данных</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2.2.1 Логическое моделирование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Логическое проектирование базы данных приложения для учёта заявок на техническую поддержку выполнено в соответствии с принципами реляционной модели данных и представляет собой формализованное описание структуры хранимой информации, полностью независимое от конкретной программной платформы и избранной системы управления базами данных. Целью данного этапа является определение исчерпывающего перечня информационных объектов исследуемой предметной области - сущностей, - их атрибутивного состава и характера взаимосвязей между ними. Результатом логического проектирования служит концептуальная схема данных, которая в дальнейшем становится основой для физического проектирования применительно к конкретной СУБД.</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В ходе анализа предметной области приложения для учёта заявок на техническую поддержку было выявлено три ключевых информационных сущности, совокупность которых обеспечивает полноту описания предметной области и поддержку всех определённых функциональных требований к системе.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Первой и центральной сущностью является «Пользователь» («User»), описывающая каждого зарегистрированного в системе субъекта, будь то рядовой сотрудник, специалист технической поддержки или администратор. Данная сущность характеризуется следующим набором атрибутов: уникальный числовой идентификатор, являющийся суррогатным первичным ключом; строковый логин, используемый в процессе аутентификации и уникальный в рамках всей таблицы пользователей; хэш пароля, вычисленный по криптографическому алгоритму «SHA-256», что обеспечивает безопасное хранение учётных данных без возможности восстановления исходного пароля из базы данных; полное имя пользователя, отображаемое в интерфейсе системы; адрес электронной почты; дата и время создания учётной записи; а также роль пользователя в системе, принимающая одно из трёх значений - «user», «support» либо «admin», - которая определяет набор функций, доступных данному субъекту.</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Второй сущностью является «Заявка» («Ticket»), предназначенная для хранения всех обращений пользователей в службу технической поддержки. Атрибутный состав данной сущности включает уникальный числовой идентификатор записи; заголовок заявки, кратко описывающий суть проблемы; развёрнутое текстовое описание инцидента; текущий статус обработки обращения, принимающий одно из четырёх значений - «Новая», «В работе», «Ожидание» или «Закрыта»; уровень приоритета, определяющий срочность устранения проблемы, - «Низкий», «Средний», «Высокий» или «Критический»; категорию инцидента - «Оборудование», «Программное обеспечение», «Сеть», «Безопасность» или «Другое»; внешний ключ, ссылающийся на запись пользователя, создавшего заявку; внешний ключ, ссылающийся на запись назначенного исполнителя; дату и время создания и последнего обновления заявки; а также дату и время её закрытия. Именно эта сущность является центральным объектом всех операций системы - регистрации, маршрутизации, обработки и контроля исполнения обращений.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Третьей сущностью является «Комментарий» («Comment»), предназначенная для хранения переписки участников процесса обработки заявки. Атрибуты данной сущности включают уникальный числовой идентификатор; внешний ключ, ссылающийся на запись заявки, к которой относится комментарий; внешний ключ, ссылающийся на запись пользователя, оставившего комментарий; текстовое содержимое сообщения; а также дату и время его публикации. Сущность «Комментарий» обеспечивает фиксацию полной истории взаимодействия между пользователем и специалистом технической поддержки в рамках конкретного обращения.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Совокупность выделенных сущностей и описанных между ними связей образует нормализованную до третьей нормальной формы логическую модель данных. Отсутствие транзитивных зависимостей между неключевыми атрибутами и полная функциональная зависимость каждого неключевого атрибута от первичного ключа таблицы обеспечивают минимальную избыточность хранимых данных и устраняют аномалии добавления, обновления и удаления, что является необходимым условием для поддержания долгосрочной целостности базы данных системы.</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2.2.2 Физическое моделирование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Физическое проектирование базы данных приложения для учёта заявок на техническую поддержку выполнено применительно к системе управления базами данных «SQLite» версии 3 и представляет собой трансляцию логической модели данных в конкретные реляционные таблицы с точным указанием типов данных, поддерживаемых платформой «SQLite», ограничений целостности, первичных и внешних ключей. Выбор «SQLite» обусловлен её бессерверной архитектурой, хранением всей базы данных в едином файле, полноценной поддержкой языка «SQL» и транзакций с гарантиями «ACID», что в совокупности делает её оптимальным решением для настольного приложения с локальным хранением данных.</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Особенностью физической модели данных в «SQLite» является применяемый в данной СУБД механизм динамической типизации, при котором тип данных ассоциируется не со столбцом таблицы, а с конкретным хранимым значением. «SQLite» оперирует ограниченным набором классов хранения, к которым относятся «INTEGER» для целых чисел, «REAL» для чисел с плавающей точкой, «TEXT» для текстовых строк, «BLOB» для двоичных данных и «NULL» для отсутствующих значений. В разработанной базе данных все текстовые поля, включая статус, приоритет, категорию и роль пользователя, хранятся с использованием типа «TEXT», а числовые идентификаторы - с использованием типа «INTEGER».</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Таблица «users» является справочником всех зарегистрированных в системе пользователей. Поле «username» объявлено уникальным, что полностью исключает возможность регистрации двух учётных записей с одинаковым логином. Поле «password» хранит не исходное значение пароля, а его хэш, вычисленный по алгоритму «SHA-256», что исключает компрометацию учётных данных при несанкционированном доступе к файлу базы данных. Поле «role» принимает одно из трёх строковых значений и определяет набор прав доступа пользователя в системе.</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Таблица «tickets» является основной и наиболее объёмной в структуре базы данных, поскольку содержит все зарегистрированные обращения пользователей. Поля «author_id» и «assigned_id» являются внешними ключами, ссылающимися на таблицу «users»: первое фиксирует автора заявки, второе - назначенного исполнителя, при этом поле «assigned_id» допускает значение «NULL» для заявок, исполнитель по которым ещё не назначен. Поля «created», «updated» и «closed» хранят временные метки в формате «ISO» 8601, что позволяет выполнять корректную хронологическую сортировку и диапазонные выборки средствами стандартного «SQL».</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Таблица «comments» хранит все комментарии к заявкам и связана с таблицами «tickets» и «users» через внешние ключи «ticket_id» и «user_id» соответственно. Оба поля объявлены с ограничением «NOT NULL», что исключает появление комментариев без привязки к конкретной заявке или конкретному пользователю. Поле «created» фиксирует момент публикации комментария и используется для хронологической сортировки переписки в карточке заявки (Рисунок 1).</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color w:val="FF0000"/>
          <w:sz w:val="28"/>
          <w:szCs w:val="28"/>
        </w:rPr>
        <w:t xml:space="preserve">РИСУНОК 1 - ER-ДИАГРАММА (физическая модель БД) - построить в Ramus Education. Показать три таблицы: users, tickets, comments со всеми полями, типами данных, PK/FK и связями между таблицами. Связи: users(1) - tickets(many) по author_id; users(1) - tickets(many) по assigned_id; tickets(1) - comments(many) по ticket_id; users(1) - comments(many) по user_id.</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Целостность реляционных связей между таблицами обеспечивается механизмом внешних ключей «SQLite», который по умолчанию отключён в данной СУБД и должен активироваться директивой «PRAGMA foreign_keys = ON» при каждом открытии нового соединения с базой данных в коде приложения. Без явной активации этого механизма «SQLite» принимает любые значения в полях внешних ключей без проверки их соответствия первичным ключам связанных таблиц, что создаёт риск нарушения ссылочной целостности данных при некорректных операциях удаления или обновления. В коде приложения данная директива вызывается непосредственно после успешного установления соединения с файлом базы данных, до выполнения каких-либо «SQL»-операций.</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Транзакционная модель «SQLite» гарантирует атомарность операций записи: в случае аварийного завершения работы приложения или потери питания незавершённая транзакция автоматически откатывается при следующем открытии файла базы данных, что полностью исключает возможность сохранения частично записанных данных. Совокупность описанных таблиц, ограничений целостности и внешних ключей образует физическую схему базы данных, обеспечивающую надёжное и производительное хранение всех данных приложения для учёта заявок на техническую поддержку. Детальная структура всех таблиц с указанием типов данных и ограничений представлена в ПРИЛОЖЕНИИ Б.</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2.3 Диаграммы архитектуры системы</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Проектирование архитектуры приложения для учёта заявок на техническую поддержку сопровождается построением комплекта формальных диаграмм, обеспечивающих полноту документирования системы на различных уровнях абстракции. В соответствии с требованиями к выполнению проекта разработан следующий набор моделей: диаграмма вариантов использования, описывающая функциональные требования к системе с позиции внешних пользователей; диаграмма последовательности, раскрывающая порядок взаимодействия компонентов при выполнении ключевых сценариев; функциональная модель «IDEF0», описывающая бизнес-процессы системы в нотации функционального моделирования; диаграмма классов, отражающая статическую структуру программного кода.</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2.3.1 Диаграмма вариантов использования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Диаграмма вариантов использования («Use Case Diagram») является поведенческой диаграммой языка унифицированного моделирования «UML» и служит инструментом формализации функциональных требований к программной системе с позиции её внешнего окружения. Данный тип диаграмм позволяет описать систему через призму взаимодействия внешних субъектов - акторов - с функциями, предоставляемыми системой, абстрагируясь от деталей внутренней реализации. В приложении для учёта заявок на техническую поддержку определены три актора: «Пользователь», «Специалист поддержки» и «Администратор», каждый из которых взаимодействует с определённым подмножеством вариантов использования системы.</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Актор «Пользователь» представляет рядового сотрудника организации, прошедшего авторизацию в системе. Данный актор является инициатором базовых операций с обращениями. Вариант «Авторизация в системе» описывает вход пользователя по логину и паролю с проверкой хэша учётных данных. Вариант «Создание заявки» позволяет пользователю зарегистрировать новое обращение, указав заголовок, описание проблемы, приоритет и категорию инцидента. Вариант «Просмотр своих заявок» обеспечивает отображение всех обращений, созданных данным пользователем, с текущими статусами. Вариант «Добавление комментария» позволяет пользователю оставить сообщение в рамках конкретного обращения для уточнения деталей или предоставления дополнительной информации специалисту поддержки.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Актор «Специалист поддержки» наследует все варианты использования обычного пользователя и дополнительно располагает расширенными полномочиями в части обработки обращений. Вариант «Просмотр всех заявок» обеспечивает доступ к полному реестру обращений с возможностью фильтрации по статусу, приоритету и категории. Вариант «Изменение статуса заявки» позволяет специалисту переводить заявку между состояниями «Новая», «В работе», «Ожидание» и «Закрыта» непосредственно из карточки обращения. Вариант «Редактирование заявки» обеспечивает возможность изменения полей обращения, включая назначение себя исполнителем.</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Актор «Администратор» обладает полным набором прав в системе. В дополнение к функциям специалиста поддержки администратору доступны следующие варианты использования. Вариант «Управление пользователями» предоставляет доступ к полному реестру учётных записей с возможностью добавления новых пользователей, назначения им ролей и удаления существующих записей. Вариант «Удаление заявки» позволяет администратору безвозвратно удалить обращение и все связанные с ним комментарии из базы данных. Вариант «Назначение исполнителя» обеспечивает закрепление ответственного специалиста за конкретной заявкой из числа пользователей с ролью «support» или «admin» (Рисунок 2).</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color w:val="FF0000"/>
          <w:sz w:val="28"/>
          <w:szCs w:val="28"/>
        </w:rPr>
        <w:t xml:space="preserve">РИСУНОК 2 - ДИАГРАММА ВАРИАНТОВ ИСПОЛЬЗОВАНИЯ (Use Case Diagram) - построить в PlantUML. Три актора: Пользователь, Специалист поддержки (наследует Пользователя), Администратор (наследует Специалиста). Варианты использования: Авторизация, Создание заявки, Просмотр своих заявок, Добавление комментария - доступны Пользователю. Просмотр всех заявок, Изменение статуса, Редактирование заявки - Специалисту. Управление пользователями, Удаление заявки, Назначение исполнителя - Администратору.</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Рисунок 2 - Диаграмма вариантов использования</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2.3.2 Диаграмма последовательности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Диаграмма последовательности («Sequence Diagram») является поведенческой диаграммой языка «UML», предназначенной для детального описания порядка обмена сообщениями между объектами системы во времени при реализации конкретного сценария использования. Если диаграмма вариантов использования отвечает на вопрос, что делает система, то диаграмма последовательности раскрывает, как именно это реализуется - на уровне взаимодействия конкретных программных компонентов. Данный вид диаграмм особенно ценен при документировании сложных многошаговых сценариев с участием нескольких взаимодействующих объектов.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Рассмотрим ключевой сценарий - создание новой заявки пользователем. В данном сценарии задействованы следующие объекты: пользователь («User»), главное окно приложения («App»), диалог создания заявки («TicketDialog»), класс управления базой данных («Database») и панель списка заявок («TicketListPanel»). Сценарий разворачивается следующим образом. Пользователь нажимает кнопку «Новая заявка» в боковом меню главного окна приложения. Класс «App» создаёт экземпляр «TicketDialog» и отображает модальное диалоговое окно формы создания заявки. Пользователь заполняет поля формы: вводит заголовок и описание проблемы в поля «CTkEntry» и «CTkTextbox», выбирает приоритет и категорию через выпадающие списки «CTkComboBox», после чего нажимает кнопку «Сохранить».</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Метод «_save»() класса «TicketDialog» выполняет валидацию обязательного поля заголовка. При пустом значении заголовка пользователю отображается сообщение об ошибке и выполнение метода прерывается. При успешной валидации метод вызывает «create_ticket»() класса «Database», передавая заголовок, описание, приоритет, категорию и идентификатор текущего пользователя. Класс «Database» выполняет параметризованный «SQL»-запрос «INSERT INTO tickets» и фиксирует транзакцию вызовом «commit»(), возвращая идентификатор созданной записи. Диалог «TicketDialog» закрывается и вызывает переданную через параметр «on_save» функцию обратного вызова. Главное окно «App» инициирует обновление панели «TicketListPanel» вызовом метода «_reload»(), который запрашивает актуальный список заявок из базы данных и обновляет содержимое таблицы «Treeview» (Рисунок 3).</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color w:val="FF0000"/>
          <w:sz w:val="28"/>
          <w:szCs w:val="28"/>
        </w:rPr>
        <w:t xml:space="preserve">РИСУНОК 3 - ДИАГРАММА ПОСЛЕДОВАТЕЛЬНОСТИ (Sequence Diagram) - построить в PlantUML. Участники: User, App, TicketDialog, Database, TicketListPanel. Последовательность: User-&gt;App: нажать «Новая заявка»; App-&gt;TicketDialog: создать и показать форму; User-&gt;TicketDialog: заполнить поля и нажать «Сохранить»; TicketDialog-&gt;TicketDialog: валидация заголовка; TicketDialog-&gt;Database: create_ticket(title, desc, priority, category, user_id); Database-&gt;Database: INSERT INTO tickets + commit(); Database--&gt;TicketDialog: ticket_id; TicketDialog-&gt;App: on_save(); App-&gt;TicketListPanel: _reload(); TicketListPanel-&gt;Database: get_tickets(); Database--&gt;TicketListPanel: список заявок; TicketListPanel-&gt;TicketListPanel: обновить Treeview.</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Рисунок 3 - Диаграмма последовательности</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2.3.3 Функциональная модель</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Методология «IDEF0» является стандартом функционального моделирования информационных систем и бизнес-процессов, основанным на графическом языке описания функций. В рамках данной методологии каждый функциональный блок имеет строго определённую семантику: входные данные поступают в блок слева и преобразуются в выходные данные, покидающие блок справа; управляющие воздействия поступают сверху и задают условия и ограничения выполнения функции; механизмы поступают снизу и представляют ресурсы, используемые для реализации функции.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На контекстном уровне система рассматривается как единый функциональный блок «Обеспечить учёт заявок на техническую поддержку». Входными потоками служат обращения пользователей с описанием технических проблем и учётные данные для входа в систему. Управление осуществляется через требования технического задания, политику разграничения доступа по ролям и регламент обработки инцидентов. Механизмами исполнения являются программное обеспечение на языке «Python», локальная база данных «SQLite», среда выполнения «CustomTkinter» и персональный компьютер пользователя. На выходе формируются зарегистрированные и обработанные заявки, уведомления об изменении статусов, статистические отчёты и экспортированные данные в формате «CSV».</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На уровне декомпозиции система разделяется на пять взаимосвязанных функциональных областей. Подсистема аутентификации принимает учётные данные пользователя, проверяет их корректность посредством сравнения хэша пароля с хранимым в базе данных значением и предоставляет доступ к функциям системы в соответствии с назначенной ролью. Подсистема регистрации обращений принимает от пользователя описание инцидента, формирует структурированную запись заявки с присвоением уникального идентификатора и статуса «Новая» и сохраняет её в базе данных. Подсистема маршрутизации обеспечивает назначение исполнителя и управление жизненным циклом заявки через изменение статусов. Подсистема коммуникации фиксирует комментарии участников обработки обращения с привязкой к заявке. Подсистема отчётности формирует статистические показатели и обеспечивает экспорт данных (Рисунок 4).</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color w:val="FF0000"/>
          <w:sz w:val="28"/>
          <w:szCs w:val="28"/>
        </w:rPr>
        <w:t xml:space="preserve">РИСУНОК 4 - ФУНКЦИОНАЛЬНАЯ МОДЕЛЬ IDEF0 - построить в Ramus Education. Контекстная диаграмма А0: блок «Обеспечить учёт заявок». Вход: обращения пользователей, учётные данные. Управление: регламент обработки, политика ролей, ТЗ. Механизм: Python, SQLite, CustomTkinter, ПК. Выход: обработанные заявки, статистика, CSV-экспорт. Декомпозиция А0 на 5 блоков: А1 - Аутентифицировать пользователя; А2 - Зарегистрировать обращение; А3 - Маршрутизировать и обработать заявку; А4 - Вести переписку по заявке; А5 - Формировать отчётность.</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Рисунок 4 - Функциональная модель IDEF0</w:t>
      </w:r>
    </w:p>
    <w:p>
      <w:pPr>
        <w:spacing w:after="0" w:before="0" w:line="360" w:lineRule="auto"/>
      </w:pPr>
      <w:r>
        <w:rPr>
          <w:rFonts w:ascii="Times New Roman" w:cs="Times New Roman" w:eastAsia="Times New Roman" w:hAnsi="Times New Roman"/>
          <w:sz w:val="28"/>
          <w:szCs w:val="28"/>
        </w:rPr>
        <w:t xml:space="preserve"/>
      </w:r>
    </w:p>
    <w:p>
      <w:pPr>
        <w:spacing w:after="0" w:before="360" w:line="360" w:lineRule="auto"/>
        <w:ind w:firstLine="709"/>
        <w:jc w:val="both"/>
      </w:pPr>
      <w:r>
        <w:rPr>
          <w:rFonts w:ascii="Times New Roman" w:cs="Times New Roman" w:eastAsia="Times New Roman" w:hAnsi="Times New Roman"/>
          <w:b/>
          <w:bCs/>
          <w:sz w:val="28"/>
          <w:szCs w:val="28"/>
        </w:rPr>
        <w:t xml:space="preserve">2.3.4 Диаграмма классов</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Диаграмма классов («Class Diagram») является структурной диаграммой языка «UML», предназначенной для описания статической архитектуры программной системы. Она отображает классы приложения, их атрибуты, методы и отношения между ними. Для приложения для учёта заявок на техническую поддержку диаграмма классов отражает однофайловую архитектуру, организованную по принципу разделения ответственности между классами.</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Класс «Database» является центральным компонентом системы и реализует весь слой доступа к данным. Атрибут «conn» хранит активное соединение с базой данных «SQLite». Методы класса разделены на группы по предметным областям: методы работы с пользователями «add_user», «authenticate», «get_all_users», «get_support_users», «delete_user»; методы работы с заявками «get_tickets», «get_ticket», «create_ticket», «update_ticket», «delete_ticket», «stats»; методы работы с комментариями «get_comments», «add_comment». Все остальные классы приложения содержат ссылку на единственный экземпляр «Database», создаваемый при запуске приложения.</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sz w:val="28"/>
          <w:szCs w:val="28"/>
        </w:rPr>
        <w:t xml:space="preserve">Класс «App» является главным окном приложения и наследует «CTk» из библиотеки «CustomTkinter». Атрибут «db» хранит ссылку на экземпляр «Database», атрибут «user» - словарь с данными авторизованного пользователя. Методы «_show_stats», «_show_tickets», «_new_ticket», «_show_admin», «_export_csv» и «_logout» управляют навигацией между разделами приложения. Класс «LoginWindow» реализует экран входа и передаёт в «App» данные успешно аутентифицированного пользователя через функцию обратного вызова «on_success». Классы «TicketDialog» и «TicketDetailWindow» реализуют модальные диалоговые окна создания и редактирования заявки и детального просмотра обращения соответственно. Классы «StatsPanel», «TicketListPanel» и «AdminPanel» реализуют содержимое основной рабочей области главного окна (Рисунок 5).</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color w:val="FF0000"/>
          <w:sz w:val="28"/>
          <w:szCs w:val="28"/>
        </w:rPr>
        <w:t xml:space="preserve">РИСУНОК 5 - ДИАГРАММА КЛАССОВ (Class Diagram) - построить в PlantUML. Классы: Database (атрибут: conn; методы: _migrate, _seed, _hash, add_user, authenticate, get_all_users, get_support_users, delete_user, get_tickets, get_ticket, create_ticket, update_ticket, delete_ticket, stats, get_comments, add_comment); App (атрибуты: db, user; методы: _show_login, _on_login, _build_main, _show_stats, _show_tickets, _new_ticket, _show_admin, _export_csv, _logout); LoginWindow (атрибуты: db, on_success; методы: _build, _login); TicketDialog (атрибуты: db, cu, ticket, on_save; методы: _build, _save); TicketDetailWindow (атрибуты: db, cu, tid; методы: _build, _render_comments, _add_comment, _set_status); StatsPanel (атрибут: db; метод: _build); TicketListPanel (атрибуты: db, user; методы: _build, _reload, _sort, _open_ticket, _edit_ticket, _delete_ticket); AdminPanel (атрибут: db; методы: _build, _reload, _add, _delete). Связи: App использует Database, LoginWindow, TicketDialog, TicketDetailWindow, StatsPanel, TicketListPanel, AdminPanel. Все классы кроме Database зависят от Database.</w:t>
      </w:r>
    </w:p>
    <w:p>
      <w:pPr>
        <w:spacing w:after="0" w:before="0"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sz w:val="28"/>
          <w:szCs w:val="28"/>
        </w:rPr>
        <w:t xml:space="preserve">Рисунок 5 - Диаграмма классов</w:t>
      </w:r>
    </w:p>
    <w:p>
      <w:pPr>
        <w:spacing w:after="0" w:before="0" w:line="360" w:lineRule="auto"/>
      </w:pPr>
      <w:r>
        <w:rPr>
          <w:rFonts w:ascii="Times New Roman" w:cs="Times New Roman" w:eastAsia="Times New Roman" w:hAnsi="Times New Roman"/>
          <w:sz w:val="28"/>
          <w:szCs w:val="28"/>
        </w:rPr>
        <w:t xml:space="preserve"/>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2026-06-14T20:12:38.323Z</dcterms:created>
  <dcterms:modified xsi:type="dcterms:W3CDTF">2026-06-14T20:12:38.342Z</dcterms:modified>
</cp:coreProperties>
</file>

<file path=docProps/custom.xml><?xml version="1.0" encoding="utf-8"?>
<Properties xmlns="http://schemas.openxmlformats.org/officeDocument/2006/custom-properties" xmlns:vt="http://schemas.openxmlformats.org/officeDocument/2006/docPropsVTypes"/>
</file>