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93017" w:rsidRDefault="00822FDE">
      <w:pPr>
        <w:pStyle w:val="Ttulo"/>
      </w:pPr>
      <w:bookmarkStart w:id="0" w:name="_m7fon0dxd34t" w:colFirst="0" w:colLast="0"/>
      <w:bookmarkEnd w:id="0"/>
      <w:r>
        <w:t>Análise das Causas Raízes</w:t>
      </w:r>
    </w:p>
    <w:p w:rsidR="00443AF1" w:rsidRDefault="00443AF1" w:rsidP="00443AF1">
      <w:pPr>
        <w:pStyle w:val="Subttulo"/>
      </w:pPr>
    </w:p>
    <w:p w:rsidR="001B0D54" w:rsidRPr="00443AF1" w:rsidRDefault="001B0D54" w:rsidP="00443AF1">
      <w:pPr>
        <w:pStyle w:val="Subttulo"/>
      </w:pPr>
      <w:bookmarkStart w:id="1" w:name="_GoBack"/>
      <w:bookmarkEnd w:id="1"/>
      <w:r>
        <w:t>&lt;</w:t>
      </w:r>
      <w:r w:rsidR="00234CCD" w:rsidRPr="00234CCD">
        <w:t xml:space="preserve"> </w:t>
      </w:r>
      <w:r w:rsidR="00234CCD" w:rsidRPr="00ED72E3">
        <w:t>MAAPSystems</w:t>
      </w:r>
      <w:r w:rsidR="00234CCD">
        <w:t xml:space="preserve"> </w:t>
      </w:r>
      <w:r>
        <w:t>&gt;</w:t>
      </w:r>
    </w:p>
    <w:p w:rsidR="001B0D54" w:rsidRDefault="001B0D54" w:rsidP="001B0D54">
      <w:pPr>
        <w:pStyle w:val="Subttulo"/>
      </w:pPr>
      <w:r>
        <w:t>&lt;Tema Escolhido&gt;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1B0D54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D54" w:rsidRDefault="001B0D54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1B0D54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D54" w:rsidRDefault="00234CC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Integrado de Gestão</w:t>
            </w:r>
          </w:p>
        </w:tc>
      </w:tr>
    </w:tbl>
    <w:p w:rsidR="001B0D54" w:rsidRPr="00264C02" w:rsidRDefault="001B0D54" w:rsidP="001B0D54"/>
    <w:p w:rsidR="001B0D54" w:rsidRDefault="001B0D54" w:rsidP="001B0D54"/>
    <w:p w:rsidR="001B0D54" w:rsidRDefault="001B0D54" w:rsidP="001B0D54"/>
    <w:p w:rsidR="001B0D54" w:rsidRPr="001B0D54" w:rsidRDefault="001B0D54" w:rsidP="001B0D54"/>
    <w:p w:rsidR="00093017" w:rsidRDefault="006D296D">
      <w:r>
        <w:rPr>
          <w:noProof/>
        </w:rPr>
      </w:r>
      <w:r>
        <w:rPr>
          <w:noProof/>
        </w:rPr>
        <w:pict>
          <v:group id="Grupo 1" o:spid="_x0000_s1026" style="width:433.5pt;height:274.8pt;mso-position-horizontal-relative:char;mso-position-vertical-relative:line" coordorigin="11239,9326" coordsize="54900,31741">
            <v:group id="Grupo 2" o:spid="_x0000_s1027" style="position:absolute;left:50443;top:16728;width:15697;height:10819" coordorigin="35394,14252" coordsize="15696,10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<v:shape id="Arredondar Retângulo em um Canto Diagonal 3" o:spid="_x0000_s1028" style="position:absolute;left:35394;top:14252;width:13944;height:10566;rotation:1291185fd;visibility:visibl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" adj="-11796480,,5400" path="m427179,r828201,c1332176,,1394431,62255,1394431,139051r,490385c1394431,865360,1203176,1056615,967252,1056615r-828201,c62255,1056615,,994360,,917564l,427179c,191255,191255,,427179,xe" fillcolor="#cfe2f3">
                <v:stroke startarrowwidth="narrow" startarrowlength="short" endarrowwidth="narrow" endarrowlength="short" joinstyle="round"/>
                <v:formulas/>
                <v:path arrowok="t" o:connecttype="custom" o:connectlocs="427179,0;1255380,0;1394431,139051;1394431,629436;967252,1056615;139051,1056615;0,917564;0,427179;427179,0" o:connectangles="0,0,0,0,0,0,0,0,0" textboxrect="0,0,1394431,1056615"/>
                <v:textbox inset="2.53958mm,2.53958mm,2.53958mm,2.53958mm">
                  <w:txbxContent>
                    <w:p w:rsidR="00093017" w:rsidRDefault="0009301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9" type="#_x0000_t202" style="position:absolute;left:36886;top:16915;width:14204;height:81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<v:textbox inset="2.53958mm,2.53958mm,2.53958mm,2.53958mm">
                  <w:txbxContent>
                    <w:p w:rsidR="00093017" w:rsidRDefault="00234CCD" w:rsidP="00234CCD">
                      <w:r>
                        <w:t>Dificuldade de gestão.</w:t>
                      </w:r>
                    </w:p>
                  </w:txbxContent>
                </v:textbox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5" o:spid="_x0000_s1030" type="#_x0000_t32" style="position:absolute;left:11239;top:22288;width:38670;height:96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<v:group id="Grupo 6" o:spid="_x0000_s1031" style="position:absolute;left:36480;top:22193;width:15020;height:17816" coordorigin="36480,22193" coordsize="15020,17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<v:shape id="Conector de seta reta 7" o:spid="_x0000_s1032" type="#_x0000_t32" style="position:absolute;left:36480;top:22193;width:9621;height:12954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<v:shape id="Caixa de texto 8" o:spid="_x0000_s1033" type="#_x0000_t202" style="position:absolute;left:37995;top:26504;width:15787;height:11223;rotation:-3630025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" filled="f" stroked="f">
                <v:textbox inset="2.53958mm,2.53958mm,2.53958mm,2.53958mm">
                  <w:txbxContent>
                    <w:p w:rsidR="00234CCD" w:rsidRDefault="00234CCD" w:rsidP="00234CCD">
                      <w:r>
                        <w:t>Embasamento de fabricação através da previsão do tempo da semana seguinte.</w:t>
                      </w:r>
                    </w:p>
                    <w:p w:rsidR="00093017" w:rsidRDefault="00093017">
                      <w:pPr>
                        <w:spacing w:line="240" w:lineRule="auto"/>
                        <w:jc w:val="right"/>
                        <w:textDirection w:val="btLr"/>
                      </w:pPr>
                    </w:p>
                  </w:txbxContent>
                </v:textbox>
              </v:shape>
            </v:group>
            <v:shape id="Conector de seta reta 9" o:spid="_x0000_s1034" type="#_x0000_t32" style="position:absolute;left:30669;top:9326;width:9621;height:12954;rotation:18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"/>
            <v:shape id="Caixa de texto 10" o:spid="_x0000_s1035" type="#_x0000_t202" style="position:absolute;left:33294;top:12178;width:12958;height:7314;rotation:-3761704fd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" filled="f" stroked="f">
              <v:textbox inset="2.53958mm,2.53958mm,2.53958mm,2.53958mm">
                <w:txbxContent>
                  <w:p w:rsidR="00234CCD" w:rsidRDefault="00234CCD" w:rsidP="00234CCD">
                    <w:r>
                      <w:t>Ineficiência nos processos de controle</w:t>
                    </w:r>
                  </w:p>
                  <w:p w:rsidR="00093017" w:rsidRDefault="00093017">
                    <w:pPr>
                      <w:spacing w:line="240" w:lineRule="auto"/>
                      <w:jc w:val="right"/>
                      <w:textDirection w:val="btLr"/>
                    </w:pPr>
                  </w:p>
                </w:txbxContent>
              </v:textbox>
            </v:shape>
            <v:group id="Grupo 11" o:spid="_x0000_s1036" style="position:absolute;left:20478;top:22288;width:10894;height:18779" coordorigin="36480,22193" coordsize="10894,18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shape id="Conector de seta reta 12" o:spid="_x0000_s1037" type="#_x0000_t32" style="position:absolute;left:36480;top:22193;width:9621;height:12954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<v:shape id="Caixa de texto 13" o:spid="_x0000_s1038" type="#_x0000_t202" style="position:absolute;left:34499;top:28098;width:18383;height:7366;rotation:-3729891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" filled="f" stroked="f">
                <v:textbox inset="2.53958mm,2.53958mm,2.53958mm,2.53958mm">
                  <w:txbxContent>
                    <w:p w:rsidR="001B0D54" w:rsidRDefault="00234CCD" w:rsidP="001B0D54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Sem controle de estoque</w:t>
                      </w:r>
                    </w:p>
                    <w:p w:rsidR="00093017" w:rsidRDefault="00093017" w:rsidP="001B0D54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</w:txbxContent>
                </v:textbox>
              </v:shape>
            </v:group>
            <w10:wrap type="none"/>
            <w10:anchorlock/>
          </v:group>
        </w:pict>
      </w:r>
    </w:p>
    <w:sectPr w:rsidR="00093017" w:rsidSect="0050684E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96D" w:rsidRDefault="006D296D" w:rsidP="001B0D54">
      <w:pPr>
        <w:spacing w:line="240" w:lineRule="auto"/>
      </w:pPr>
      <w:r>
        <w:separator/>
      </w:r>
    </w:p>
  </w:endnote>
  <w:endnote w:type="continuationSeparator" w:id="0">
    <w:p w:rsidR="006D296D" w:rsidRDefault="006D296D" w:rsidP="001B0D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D54" w:rsidRDefault="001B0D54">
    <w:pPr>
      <w:pStyle w:val="Rodap"/>
      <w:jc w:val="right"/>
    </w:pPr>
    <w:r>
      <w:t xml:space="preserve">Análise das Causas Raízes OPE - </w:t>
    </w:r>
    <w:sdt>
      <w:sdtPr>
        <w:id w:val="983055475"/>
        <w:docPartObj>
          <w:docPartGallery w:val="Page Numbers (Bottom of Page)"/>
          <w:docPartUnique/>
        </w:docPartObj>
      </w:sdtPr>
      <w:sdtEndPr/>
      <w:sdtContent>
        <w:r w:rsidR="0050684E">
          <w:fldChar w:fldCharType="begin"/>
        </w:r>
        <w:r>
          <w:instrText>PAGE   \* MERGEFORMAT</w:instrText>
        </w:r>
        <w:r w:rsidR="0050684E">
          <w:fldChar w:fldCharType="separate"/>
        </w:r>
        <w:r w:rsidR="00443AF1">
          <w:rPr>
            <w:noProof/>
          </w:rPr>
          <w:t>1</w:t>
        </w:r>
        <w:r w:rsidR="0050684E">
          <w:fldChar w:fldCharType="end"/>
        </w:r>
      </w:sdtContent>
    </w:sdt>
  </w:p>
  <w:p w:rsidR="001B0D54" w:rsidRDefault="001B0D5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96D" w:rsidRDefault="006D296D" w:rsidP="001B0D54">
      <w:pPr>
        <w:spacing w:line="240" w:lineRule="auto"/>
      </w:pPr>
      <w:r>
        <w:separator/>
      </w:r>
    </w:p>
  </w:footnote>
  <w:footnote w:type="continuationSeparator" w:id="0">
    <w:p w:rsidR="006D296D" w:rsidRDefault="006D296D" w:rsidP="001B0D5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3017"/>
    <w:rsid w:val="00093017"/>
    <w:rsid w:val="001B0D54"/>
    <w:rsid w:val="00234CCD"/>
    <w:rsid w:val="00314CA4"/>
    <w:rsid w:val="00443AF1"/>
    <w:rsid w:val="0050684E"/>
    <w:rsid w:val="006D296D"/>
    <w:rsid w:val="00822FDE"/>
    <w:rsid w:val="009B6380"/>
    <w:rsid w:val="00AA2DDE"/>
    <w:rsid w:val="00C842C5"/>
    <w:rsid w:val="00E4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Conector de seta reta 5"/>
        <o:r id="V:Rule2" type="connector" idref="#Conector de seta reta 9"/>
        <o:r id="V:Rule3" type="connector" idref="#Conector de seta reta 7"/>
        <o:r id="V:Rule4" type="connector" idref="#Conector de seta reta 12"/>
      </o:rules>
    </o:shapelayout>
  </w:shapeDefaults>
  <w:decimalSymbol w:val=","/>
  <w:listSeparator w:val=";"/>
  <w15:docId w15:val="{C798AFE5-A90E-491F-BA83-9BFC7996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0684E"/>
  </w:style>
  <w:style w:type="paragraph" w:styleId="Ttulo1">
    <w:name w:val="heading 1"/>
    <w:basedOn w:val="Normal"/>
    <w:next w:val="Normal"/>
    <w:rsid w:val="0050684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50684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50684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50684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50684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50684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50684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50684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50684E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0D54"/>
  </w:style>
  <w:style w:type="character" w:styleId="Hyperlink">
    <w:name w:val="Hyperlink"/>
    <w:basedOn w:val="Fontepargpadro"/>
    <w:uiPriority w:val="99"/>
    <w:unhideWhenUsed/>
    <w:rsid w:val="00234C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0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108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Rodrigueez</dc:creator>
  <cp:lastModifiedBy>Alexsandro Augusto Ignacio</cp:lastModifiedBy>
  <cp:revision>4</cp:revision>
  <dcterms:created xsi:type="dcterms:W3CDTF">2020-05-14T18:51:00Z</dcterms:created>
  <dcterms:modified xsi:type="dcterms:W3CDTF">2020-08-27T00:29:00Z</dcterms:modified>
</cp:coreProperties>
</file>