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F60300" w14:textId="77777777"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14:paraId="78DDC3E1" w14:textId="77777777" w:rsidR="00C57DD2" w:rsidRDefault="00C57DD2" w:rsidP="00C57DD2">
      <w:pPr>
        <w:pStyle w:val="Subttulo"/>
      </w:pPr>
      <w:bookmarkStart w:id="1" w:name="_2waxkzd9njbq" w:colFirst="0" w:colLast="0"/>
      <w:bookmarkEnd w:id="1"/>
    </w:p>
    <w:p w14:paraId="6EB0875F" w14:textId="77777777" w:rsidR="000860D8" w:rsidRPr="00C57DD2" w:rsidRDefault="000860D8" w:rsidP="00C57DD2">
      <w:pPr>
        <w:pStyle w:val="Subttulo"/>
      </w:pPr>
      <w:r>
        <w:t>&lt;</w:t>
      </w:r>
      <w:r w:rsidR="00C8290D" w:rsidRPr="00C8290D">
        <w:t xml:space="preserve"> </w:t>
      </w:r>
      <w:proofErr w:type="spellStart"/>
      <w:r w:rsidR="00C8290D" w:rsidRPr="00ED72E3">
        <w:t>MAAPSystems</w:t>
      </w:r>
      <w:proofErr w:type="spellEnd"/>
      <w:r w:rsidR="00C8290D">
        <w:t xml:space="preserve"> </w:t>
      </w:r>
      <w:r>
        <w:t>&gt;</w:t>
      </w:r>
    </w:p>
    <w:p w14:paraId="05463DD4" w14:textId="77777777" w:rsidR="000860D8" w:rsidRDefault="000860D8" w:rsidP="000860D8">
      <w:pPr>
        <w:pStyle w:val="Subttulo"/>
      </w:pPr>
      <w:r>
        <w:t>&lt;Tema Escolhido&gt;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14:paraId="15323CDD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E9A4C" w14:textId="77777777"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14:paraId="48527F56" w14:textId="77777777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5A973" w14:textId="77777777" w:rsidR="000860D8" w:rsidRDefault="00C8290D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Integrado de Gestão</w:t>
            </w:r>
          </w:p>
        </w:tc>
      </w:tr>
    </w:tbl>
    <w:p w14:paraId="1FEBE8ED" w14:textId="77777777" w:rsidR="000860D8" w:rsidRPr="00264C02" w:rsidRDefault="000860D8" w:rsidP="000860D8"/>
    <w:p w14:paraId="3853880B" w14:textId="77777777" w:rsidR="000860D8" w:rsidRDefault="000860D8"/>
    <w:p w14:paraId="7796CD75" w14:textId="77777777" w:rsidR="00226DEC" w:rsidRDefault="00C83074" w:rsidP="00C83074">
      <w:pPr>
        <w:rPr>
          <w:sz w:val="18"/>
          <w:szCs w:val="18"/>
        </w:rPr>
      </w:pPr>
      <w:r>
        <w:rPr>
          <w:sz w:val="18"/>
          <w:szCs w:val="18"/>
        </w:rPr>
        <w:t>Lista de Características (no mínimo 50 características)</w:t>
      </w:r>
    </w:p>
    <w:tbl>
      <w:tblPr>
        <w:tblW w:w="0" w:type="auto"/>
        <w:tblInd w:w="7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3260"/>
        <w:gridCol w:w="5433"/>
      </w:tblGrid>
      <w:tr w:rsidR="00C8290D" w:rsidRPr="00C8290D" w14:paraId="2EF6402D" w14:textId="77777777" w:rsidTr="00C8290D">
        <w:trPr>
          <w:trHeight w:val="255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14:paraId="6F54FBEF" w14:textId="77777777"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#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14:paraId="2A51F889" w14:textId="77777777"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CARACTERISTICAS</w:t>
            </w:r>
          </w:p>
        </w:tc>
        <w:tc>
          <w:tcPr>
            <w:tcW w:w="5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5CD"/>
            <w:vAlign w:val="center"/>
            <w:hideMark/>
          </w:tcPr>
          <w:p w14:paraId="25B86B39" w14:textId="77777777" w:rsidR="00C8290D" w:rsidRPr="00C8290D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DESCRIÇÃO</w:t>
            </w:r>
          </w:p>
        </w:tc>
      </w:tr>
      <w:tr w:rsidR="00C8290D" w:rsidRPr="00C8290D" w14:paraId="39C8EC64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8C95A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54B7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Aprimorar planejamento da produção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BD436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O sistema contará com uma aba de "Solicitação" assim a loja ou o gerente de estoque que verificar baixa quantidade no estoque, realiza a solicitação de forma simples.</w:t>
            </w:r>
          </w:p>
        </w:tc>
      </w:tr>
      <w:tr w:rsidR="00C8290D" w:rsidRPr="00C8290D" w14:paraId="6740FA91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8AD2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99F7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Cancelamento de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A865A" w14:textId="348D90A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 xml:space="preserve">O cancelamento prévio será realizado através do sistema integrado de lojas com </w:t>
            </w:r>
            <w:r w:rsidR="00B23A3B"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fábrica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 xml:space="preserve"> de maneira eficaz, se cancelar o pedido antes de ter sido enviado sem taxa de multa e volta para o estoque, caso tenha sido enviado, é necessário fazer o processo de devolução.</w:t>
            </w:r>
          </w:p>
        </w:tc>
      </w:tr>
      <w:tr w:rsidR="00C8290D" w:rsidRPr="00C8290D" w14:paraId="514C3D78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97EA4" w14:textId="77777777"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C3DFC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Devolução do produto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2AF50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A devolução será realizada de forma simplificada, a loja recebeu o produto errado ou com defeito, é somente agendar a retirada com data e horário e informar o motivo para o mesmo.</w:t>
            </w:r>
          </w:p>
        </w:tc>
      </w:tr>
      <w:tr w:rsidR="00C8290D" w:rsidRPr="00C8290D" w14:paraId="3C1FD379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F0147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0F515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Rastrear o envio do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6FCE0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Com o GPS do entregador inserido no sistema, conseguimos rastrear a carga com facilidade e a loja recebedora já consegue se preparar para o recebimento.</w:t>
            </w:r>
          </w:p>
        </w:tc>
      </w:tr>
      <w:tr w:rsidR="00C8290D" w:rsidRPr="00C8290D" w14:paraId="6392F896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0A858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gree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green"/>
              </w:rPr>
              <w:t>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F436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gree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green"/>
              </w:rPr>
              <w:t>Régua de solicitação de pedido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396F5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gree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green"/>
              </w:rPr>
              <w:t>Régua de solicitação de pedido, de uma maneira visual contendo informações da solicitação: *Solicitação recebida; *Aprovação do pedido; *Fabricando; *Fabricação concluída; *Nota fiscal emitida; *Em transporte.  Assim evita contatos maçantes sobre produção</w:t>
            </w:r>
          </w:p>
        </w:tc>
      </w:tr>
      <w:tr w:rsidR="00C8290D" w:rsidRPr="00C8290D" w14:paraId="6CC27886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8C8E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D2F0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Código de barras ou QR </w:t>
            </w:r>
            <w:proofErr w:type="spellStart"/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Code</w:t>
            </w:r>
            <w:proofErr w:type="spellEnd"/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para </w:t>
            </w:r>
            <w:r w:rsidR="00577F8B"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controle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43999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Uma forma de controle automatizado, o sistema gera um QR </w:t>
            </w:r>
            <w:proofErr w:type="spellStart"/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Code</w:t>
            </w:r>
            <w:proofErr w:type="spellEnd"/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ou código de barras, o empregado da fábrica bate o leitor na frente da caixa e já consegue verificar principais informações, como: *Data de produção; *Data de Validade; *Lote, *Sabor; *Se é solicitação ou apenas estoque mínimo; e estará integrado ao gerente de estoque ou os donos da loja.</w:t>
            </w:r>
          </w:p>
        </w:tc>
      </w:tr>
      <w:tr w:rsidR="00C8290D" w:rsidRPr="00C8290D" w14:paraId="128F4B56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93A1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7781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Controle de estoque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77EFB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Controle da fábrica, integrar desde de solicitações, linha de produção, matéria prima, giro do estoque, estoque mínimo, dias de produção.</w:t>
            </w:r>
          </w:p>
        </w:tc>
      </w:tr>
      <w:tr w:rsidR="00C8290D" w:rsidRPr="00C8290D" w14:paraId="0E933A14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E827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BE5B4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Relatório de controle de estoque 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7F373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O relatório pode ser extraído em qualquer momento do dia, em qualquer dia do mês, com informações até o seguinte período, com controle geral do estoque, exemplo, o que entrou de matéria prima, o que saiu de produto, próximos produtos a vencer, solicitações efetuadas, lotes.</w:t>
            </w:r>
          </w:p>
        </w:tc>
      </w:tr>
      <w:tr w:rsidR="00C8290D" w:rsidRPr="00C8290D" w14:paraId="1402A896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C6B1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3B56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Controle de estoque franquia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70D37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O controle de lojas franqueadas será mais simples do que o da fábrica, porém deverá ter; Produtos com pouco estoque, os que mais vendem, próximos do vencimento, lotes.</w:t>
            </w:r>
          </w:p>
        </w:tc>
      </w:tr>
      <w:tr w:rsidR="00C8290D" w:rsidRPr="00C8290D" w14:paraId="648182FE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3F69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lastRenderedPageBreak/>
              <w:t>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6C79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Controle de produção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122D0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Datas que os sorvetes foram produzidos, quem foi o responsável pela produção, qual foi a quantidade de produtos utilizado, com data de hora de início e finalização do processo.</w:t>
            </w:r>
          </w:p>
        </w:tc>
      </w:tr>
      <w:tr w:rsidR="00C8290D" w:rsidRPr="00C8290D" w14:paraId="56BDDF77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B26CF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B98E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Controle de solicitação de matéria prima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734B5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Quem foi responsável por solicitar a matéria prima, para qual fornecedor, com preço e data de faturamento, e informar a quantidade anterior que o estoque estava para realizar a solicitação.</w:t>
            </w:r>
          </w:p>
        </w:tc>
      </w:tr>
      <w:tr w:rsidR="00C8290D" w:rsidRPr="00C8290D" w14:paraId="3A336804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BEA8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12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187C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Controle de temperatura da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D24A3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Em uma fábrica de sorvete é necessário o controle de temperatura. Com um termostato relatando as mudanças de temperatura com data e horário, facilita diagnosticar a causa de mudança de temperatura e evita desperdício de produto por temperaturas altas.</w:t>
            </w:r>
          </w:p>
        </w:tc>
      </w:tr>
      <w:tr w:rsidR="00C8290D" w:rsidRPr="00C8290D" w14:paraId="0155D1F8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4362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gree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green"/>
              </w:rPr>
              <w:t>13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EFF4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gree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green"/>
              </w:rPr>
              <w:t xml:space="preserve">Controle de temperatura </w:t>
            </w:r>
            <w:r w:rsidR="00577F8B" w:rsidRPr="00B23A3B">
              <w:rPr>
                <w:rFonts w:eastAsia="Times New Roman"/>
                <w:color w:val="000000"/>
                <w:sz w:val="20"/>
                <w:szCs w:val="20"/>
                <w:highlight w:val="green"/>
              </w:rPr>
              <w:t>no t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green"/>
              </w:rPr>
              <w:t>ransporte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D25F5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gree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green"/>
              </w:rPr>
              <w:t>No momento do transporte para que não ocorra problema no produto, é necessário o entregador, informar a temperatura do veículo e será registrado no sistema.</w:t>
            </w:r>
          </w:p>
        </w:tc>
      </w:tr>
      <w:tr w:rsidR="00C8290D" w:rsidRPr="00C8290D" w14:paraId="2F87EF78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4BFC7" w14:textId="77777777"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2756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Controle de tempo estocado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DEB6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Será alertado pelo sistema, quando o produto ficar muito tempo no estoque sem ocorrer giro.</w:t>
            </w:r>
          </w:p>
        </w:tc>
      </w:tr>
      <w:tr w:rsidR="00C8290D" w:rsidRPr="00C8290D" w14:paraId="1B50E159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921C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gree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green"/>
              </w:rPr>
              <w:t>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E28A" w14:textId="77777777" w:rsidR="00C8290D" w:rsidRPr="00B23A3B" w:rsidRDefault="00577F8B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gree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green"/>
              </w:rPr>
              <w:t>P</w:t>
            </w:r>
            <w:r w:rsidR="00C8290D" w:rsidRPr="00B23A3B">
              <w:rPr>
                <w:rFonts w:eastAsia="Times New Roman"/>
                <w:color w:val="000000"/>
                <w:sz w:val="20"/>
                <w:szCs w:val="20"/>
                <w:highlight w:val="green"/>
              </w:rPr>
              <w:t>rodutos que mais saem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67B9D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gree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green"/>
              </w:rPr>
              <w:t>O produto que é mais vendido, será informado e deixado em destaque, conforme uma lista, e estará descrito a quantidade vendida e por loja que mais compra.</w:t>
            </w:r>
          </w:p>
        </w:tc>
      </w:tr>
      <w:tr w:rsidR="00C8290D" w:rsidRPr="00C8290D" w14:paraId="62BAF46D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C65D" w14:textId="77777777"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85A5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Produção - Receita dos produtos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AFD0F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Uma área restrita somente para pessoas autorizadas com senha e registrando acesso, terá todas as receitas dos produtos, contendo sabor, ingrediente, quantidade, forma de preparo, forma de manipular o equipamento.</w:t>
            </w:r>
          </w:p>
        </w:tc>
      </w:tr>
      <w:tr w:rsidR="00C8290D" w:rsidRPr="00C8290D" w14:paraId="0CF14FDA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FDA7B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17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7533" w14:textId="77777777" w:rsidR="00C8290D" w:rsidRPr="00B23A3B" w:rsidRDefault="00577F8B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Embasamento com </w:t>
            </w:r>
            <w:r w:rsidR="00C8290D"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previsão do tempo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62188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Assim que acessar o sistema, no campo superior direito será informado a temperatura para os próximos dias, semanas e a previsão para o ano, assim dá um pequeno embasamento de produção.</w:t>
            </w:r>
          </w:p>
        </w:tc>
      </w:tr>
      <w:tr w:rsidR="00C8290D" w:rsidRPr="00C8290D" w14:paraId="762D9470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111D3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18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584E5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Data de limpeza de máquina (relatório)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83CB3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Para higiene dos equipamentos com eficácia, o responsável irá acessar o sistema e preencher um pequeno formulário com data, hora e produtos utilizados, assim todos terão o controle da limpeza.</w:t>
            </w:r>
          </w:p>
        </w:tc>
      </w:tr>
      <w:tr w:rsidR="00C8290D" w:rsidRPr="00C8290D" w14:paraId="2597B984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47EBA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E9118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Emissão de nota fiscal para deslocamento de carga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1124B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Quando o produto estiver pronto para sair a fábrica emitirá nota fiscal para que o produto transite dentro das normas.</w:t>
            </w:r>
          </w:p>
        </w:tc>
      </w:tr>
      <w:tr w:rsidR="00C8290D" w:rsidRPr="00C8290D" w14:paraId="04CD3E28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B094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20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6FD60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Interligar frota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31D05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Através do sistema, será enviado para o entregador a rota que irá fazer, a cópia da nota fiscal de cada entrega e como os entregadores tem o GPS interligado com o sistema, a loja consegue ver a rota que estão fazendo.</w:t>
            </w:r>
          </w:p>
        </w:tc>
      </w:tr>
      <w:tr w:rsidR="00C8290D" w:rsidRPr="00C8290D" w14:paraId="04EC92AF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64964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21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A5865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Projetar com antecedência os pedidos aos fornecedores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DF714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Quando a matéria prima começar a acabar, será construído uma lista com os produtos em baixa quantidade e com aprovação será fechado uma lista de solicitações aos respectivos fornecedores, assim fazem poucas compras por mês o que ajuda no momento de negociação da data do faturamento, já que fazem uma compra grande.</w:t>
            </w:r>
          </w:p>
        </w:tc>
      </w:tr>
      <w:tr w:rsidR="00C8290D" w:rsidRPr="00C8290D" w14:paraId="700030BB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403F1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22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E927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Quanto desperdício está acontecendo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84447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Contabilizar todo e qualquer desperdício em fabrica, desde de produtos propriamente dito como sorvete, até embalagens, a cada lote descartado será registrado com lote, data e o motivo para controlar o desperdício.</w:t>
            </w:r>
          </w:p>
        </w:tc>
      </w:tr>
      <w:tr w:rsidR="00C8290D" w:rsidRPr="00C8290D" w14:paraId="66B7BD75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A6713" w14:textId="77777777" w:rsidR="00C8290D" w:rsidRPr="00C8290D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C8290D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12887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Relatório de quem faz a retirada (deixa tudo registrado)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C114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Cadastro de quem realiza a retirada do produto, sendo proprietário da loja ou </w:t>
            </w:r>
            <w:proofErr w:type="spellStart"/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freteiro</w:t>
            </w:r>
            <w:proofErr w:type="spellEnd"/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, contendo, nome, </w:t>
            </w:r>
            <w:proofErr w:type="spellStart"/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cpf</w:t>
            </w:r>
            <w:proofErr w:type="spellEnd"/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/</w:t>
            </w:r>
            <w:proofErr w:type="spellStart"/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cnpj</w:t>
            </w:r>
            <w:proofErr w:type="spellEnd"/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, telefone, endereço, data de retirada.</w:t>
            </w:r>
          </w:p>
        </w:tc>
      </w:tr>
      <w:tr w:rsidR="00C8290D" w:rsidRPr="00C8290D" w14:paraId="466D14C8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C1D41" w14:textId="77777777" w:rsidR="00C8290D" w:rsidRPr="00A33B9E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24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01BB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 xml:space="preserve">Solicitação de pedidos </w:t>
            </w:r>
            <w:r w:rsidR="00577F8B" w:rsidRPr="00A33B9E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(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franquia</w:t>
            </w:r>
            <w:r w:rsidR="00577F8B" w:rsidRPr="00A33B9E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E48D5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 xml:space="preserve">A loja solicitante irá informar o pedido com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antecedência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 xml:space="preserve"> de no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mínimo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 xml:space="preserve"> 3 dias uteis (para que haja higienização correta dos equipamentos) contendo informações da loja: *nome; *CNPJ; *data de faturamento; informações sobre o pedido: *sabor; *quantidade; *informações sobre retirada do produto.</w:t>
            </w:r>
          </w:p>
        </w:tc>
      </w:tr>
      <w:tr w:rsidR="00C8290D" w:rsidRPr="00C8290D" w14:paraId="24BC0473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0ACE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lastRenderedPageBreak/>
              <w:t>25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26BFD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Aviso de melhores datas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572A6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Quando perto das melhores datas de venda surgirá na tela como um pop-up as melhores datas de venda embasado nos anos anteriores, assim facilita a projeção de fabricação.</w:t>
            </w:r>
          </w:p>
        </w:tc>
      </w:tr>
      <w:tr w:rsidR="00C8290D" w:rsidRPr="00C8290D" w14:paraId="6BD4D6D1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387D1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26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472D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Base para promoção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D528E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Quando estoque de um produto estiver muito tempo sem giro, irá surgir uma mensagem dando embasamento para promoção, por exemplo, faz tempo que o sorvete de milho não é vendido, ele é produzido por 0,20 centavos, vendido a 0,80, o sistema irá acusar que ele pode ser vendido a 0,55 centavos pois não causará </w:t>
            </w:r>
            <w:r w:rsidR="00B65B5F"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prejuízo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e terá uma margem menor de </w:t>
            </w:r>
            <w:r w:rsidR="00B65B5F"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número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.</w:t>
            </w:r>
          </w:p>
        </w:tc>
      </w:tr>
      <w:tr w:rsidR="00C8290D" w:rsidRPr="00C8290D" w14:paraId="7F806D19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209D5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27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01E9A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Cadastro dos fornecedores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2B4D6" w14:textId="77777777" w:rsidR="00C8290D" w:rsidRPr="00B23A3B" w:rsidRDefault="00B65B5F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Todos os fornecedores de qualquer espécie terão</w:t>
            </w:r>
            <w:r w:rsidR="00C8290D"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um cadastro com informações; *Nome fantasia; * Razão social; *CNPJ; *Vendedor; *Qual ramo; *Preço da 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última</w:t>
            </w:r>
            <w:r w:rsidR="00C8290D"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compra; *Data de faturamento.</w:t>
            </w:r>
          </w:p>
        </w:tc>
      </w:tr>
      <w:tr w:rsidR="00C8290D" w:rsidRPr="00C8290D" w14:paraId="40C89199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665D8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28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E02C9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Comparativos de venda com anos e meses anterior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DA17A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Relatório com comparativos de vendas dos anos e meses anterior, pode ser solicitado em qualquer data e </w:t>
            </w:r>
            <w:r w:rsidR="00B65B5F"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horário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contendo o filtro de data que deseja.</w:t>
            </w:r>
          </w:p>
        </w:tc>
      </w:tr>
      <w:tr w:rsidR="00C8290D" w:rsidRPr="00C8290D" w14:paraId="5E0F7861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70F9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29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EADA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Concorrência de preço de fornecedor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6AAB4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Com o catalogo de fornecedores </w:t>
            </w:r>
            <w:r w:rsidR="00B65B5F"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preenchido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, quando a lista de produtos a serem comprados estiver pronta o sistema acusará os </w:t>
            </w:r>
            <w:r w:rsidR="00B65B5F"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últimos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valores negociado das </w:t>
            </w:r>
            <w:r w:rsidR="00B65B5F"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últimas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compras, assim ficará mais </w:t>
            </w:r>
            <w:r w:rsidR="00B65B5F"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fácil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negociar preços mais atrativos.</w:t>
            </w:r>
          </w:p>
        </w:tc>
      </w:tr>
      <w:tr w:rsidR="00C8290D" w:rsidRPr="00C8290D" w14:paraId="0513FBCE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1BE6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30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D074B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Controle de finança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D9FB0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Controlando o que entrou de lucro e saiu de </w:t>
            </w:r>
            <w:r w:rsidR="00B65B5F"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despesas,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será </w:t>
            </w:r>
            <w:r w:rsidR="00B65B5F"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fácil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ter uma visão financeira eficiente.</w:t>
            </w:r>
          </w:p>
        </w:tc>
      </w:tr>
      <w:tr w:rsidR="00C8290D" w:rsidRPr="00C8290D" w14:paraId="1E8ECE71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D1A5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31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8F8A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Ticket médio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90DB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Todo fim de mês será contabilizado quanto as lojas venderem, e ticket médio vendido por loja, assim ficará mais </w:t>
            </w:r>
            <w:r w:rsidR="00B65B5F"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fácil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</w:t>
            </w:r>
            <w:r w:rsidR="00B65B5F"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estabelecer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metas.</w:t>
            </w:r>
          </w:p>
        </w:tc>
      </w:tr>
      <w:tr w:rsidR="00C8290D" w:rsidRPr="00C8290D" w14:paraId="40FCD193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9752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32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0F8F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 xml:space="preserve">Venda </w:t>
            </w:r>
            <w:r w:rsidR="00B65B5F"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diária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5DAEE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 xml:space="preserve">Um </w:t>
            </w:r>
            <w:r w:rsidR="00B65B5F"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calendário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 xml:space="preserve"> horizontal terá o indicativo de vendas realizada, com o valor e quantidade, podendo filtrar por loja, produto ou com visão geral.</w:t>
            </w:r>
          </w:p>
        </w:tc>
      </w:tr>
      <w:tr w:rsidR="00C8290D" w:rsidRPr="00C8290D" w14:paraId="70D058DF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0CA92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33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1888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Dashboard de venda por loja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FCEA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Ao final do mês um dashboard com informações de produtos, vendas, faturamento, notas em aberto, vendas por região, consumo mensal, semanal, entrosamento virtual, entregas.</w:t>
            </w:r>
          </w:p>
        </w:tc>
      </w:tr>
      <w:tr w:rsidR="00C8290D" w:rsidRPr="00C8290D" w14:paraId="3B32F531" w14:textId="77777777" w:rsidTr="00C8290D">
        <w:trPr>
          <w:trHeight w:val="204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683D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34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19E23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Faturamento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C8479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 xml:space="preserve">Toda vez que realizarem uma compra, por mais pequena que seja, será faturada e terá uma data de pagamento, como é feito na maioria das empresas e na Sorvetunes não será diferente, porém o controle será </w:t>
            </w:r>
            <w:r w:rsidR="00B65B5F"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minucioso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. No momento que entra capital será contabilizado para abater na nota em aberto com o fornecedor, assim o painel de nota em aberto estará sempre atualizado, pago em dia e esse comportamento vai gerar boas margens de negociação.</w:t>
            </w:r>
          </w:p>
        </w:tc>
      </w:tr>
      <w:tr w:rsidR="00C8290D" w:rsidRPr="00C8290D" w14:paraId="5021BAD0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52D79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35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382C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Projeção de venda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D92E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Como no verão são os meses que mais vendem, embasando no ano anterior e na previsão do tempo o sistema gera uma projeção de vendas, com valor que possivelmente pode entrar, sendo desde o </w:t>
            </w:r>
            <w:r w:rsidR="00B65B5F"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mínimo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até o máximo estimado.</w:t>
            </w:r>
          </w:p>
        </w:tc>
      </w:tr>
      <w:tr w:rsidR="00C8290D" w:rsidRPr="00C8290D" w14:paraId="12C0A55F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9634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36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71E29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Informações de efetuação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CD97F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Registro da finalização da compra, o que foi comprado, qual forma de pagamento, data dessa transação.</w:t>
            </w:r>
          </w:p>
        </w:tc>
      </w:tr>
      <w:tr w:rsidR="00C8290D" w:rsidRPr="00C8290D" w14:paraId="2FE29317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4E4E3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37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D94DC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Relatório mensal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47ED5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 xml:space="preserve">Relatório completo de vendas, nome do produto, código, quantidade, </w:t>
            </w:r>
            <w:r w:rsidR="00577F8B"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valores totais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 xml:space="preserve">, valor por venda, valor unitário do produto, valor total vendido do </w:t>
            </w:r>
            <w:r w:rsidR="00B65B5F"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produto, forma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 xml:space="preserve"> de pagamento, tipo de bandeira utilizada na transação da compra, por loja</w:t>
            </w:r>
          </w:p>
        </w:tc>
      </w:tr>
      <w:tr w:rsidR="00C8290D" w:rsidRPr="00C8290D" w14:paraId="4DC80369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19E71" w14:textId="77777777" w:rsidR="00C8290D" w:rsidRPr="00B23A3B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38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1AA8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Relatório semanal de venda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3956B" w14:textId="77777777" w:rsidR="00C8290D" w:rsidRPr="00B23A3B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Relatório sucinto de vendas, informando quantidade vendida, valor total da semana, informando apenas o </w:t>
            </w:r>
            <w:r w:rsidR="00B65B5F"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gráfico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se a venda foi </w:t>
            </w:r>
            <w:r w:rsidR="00B65B5F"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concluída</w:t>
            </w:r>
            <w:r w:rsidRPr="00B23A3B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mais vezes com dinheiro ou cartão.</w:t>
            </w:r>
          </w:p>
        </w:tc>
      </w:tr>
      <w:tr w:rsidR="00C8290D" w:rsidRPr="00C8290D" w14:paraId="615A32CE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7AF4F" w14:textId="77777777" w:rsidR="00C8290D" w:rsidRPr="00A33B9E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lastRenderedPageBreak/>
              <w:t>39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D2D36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Total de vendas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C3D58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yellow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 xml:space="preserve">O relatório de total de venda é obtido em qualquer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horário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 xml:space="preserve"> e data do dia, é filtrado a data e loja desejada e será informado o valor e produto vendido até o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>período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yellow"/>
              </w:rPr>
              <w:t xml:space="preserve"> do filtro.</w:t>
            </w:r>
          </w:p>
        </w:tc>
      </w:tr>
      <w:tr w:rsidR="00C8290D" w:rsidRPr="00C8290D" w14:paraId="0EC912B2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00DF" w14:textId="77777777" w:rsidR="00C8290D" w:rsidRPr="00A33B9E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40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A4467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Valor por produto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EF1A5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Margem de lucro do produto, ou seja, assim que comprado a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matéria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prima e inserido os valores </w:t>
            </w:r>
            <w:r w:rsidR="00577F8B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nos sistemas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, será calculado automaticamente o valor unitário que cada produto custa para ser produzido, e a margem de lucro por unidade.</w:t>
            </w:r>
          </w:p>
        </w:tc>
      </w:tr>
      <w:tr w:rsidR="00C8290D" w:rsidRPr="00C8290D" w14:paraId="7D9A609B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F02A4" w14:textId="77777777" w:rsidR="00C8290D" w:rsidRPr="00A33B9E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41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2E76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Curva ABC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43963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Seu objetivo principal é deixar claro quais são os produtos mais importantes para a empresa, por valor de venda que vai indicar os produtos que mais trazem receita para o negócio. Trazendo essa informação em forma de lista e em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gráfico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é o ideal para tomar qualquer decisão de gerenciamento.</w:t>
            </w:r>
          </w:p>
        </w:tc>
      </w:tr>
      <w:tr w:rsidR="00C8290D" w:rsidRPr="00C8290D" w14:paraId="040D3400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0BC0" w14:textId="77777777" w:rsidR="00C8290D" w:rsidRPr="00A33B9E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42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49EE4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Avaliações por lojas (limpeza, venda, meta, planejamento)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05802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Cada loja, sendo própria ou franquiada precisa ter normas e padrão, assim é sempre enviado um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responsável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da matriz para realizar uma avaliação das respectivas lojas, com os tópicos de limpeza, venda, se foi batida a meta de todas as lojas, planejamento e solicitações se estão em dia e tratamento com o cliente.</w:t>
            </w:r>
          </w:p>
        </w:tc>
      </w:tr>
      <w:tr w:rsidR="00C8290D" w:rsidRPr="00C8290D" w14:paraId="53F385D0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8D70" w14:textId="77777777" w:rsidR="00C8290D" w:rsidRPr="00A33B9E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43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C653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Delivery próprio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B2050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Igual você pede pizza, você pode pedir sorvete. O cliente entrará em contato por telefone ou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WhatsApp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ou site e realizará o pedido do seu sorvete e ocorrerá a entrega em poucos instantes.</w:t>
            </w:r>
          </w:p>
        </w:tc>
      </w:tr>
      <w:tr w:rsidR="00C8290D" w:rsidRPr="00C8290D" w14:paraId="3E56BCCB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53DB" w14:textId="77777777" w:rsidR="00C8290D" w:rsidRPr="00A33B9E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44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C37C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Cadastro de cliente por delivery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A5E77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Quando o cliente entrar em contato com a loja desejada, no identificado de chamada aparece seu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número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e pelo sistema exibirá todos os dados necessário da entrega, com: Nome, </w:t>
            </w:r>
            <w:r w:rsidR="00577F8B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endereço, (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rua,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número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, bairro) e terá o histórico de compra do cliente.</w:t>
            </w:r>
          </w:p>
        </w:tc>
      </w:tr>
      <w:tr w:rsidR="00C8290D" w:rsidRPr="00C8290D" w14:paraId="6CA1ECD6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8F1D" w14:textId="77777777" w:rsidR="00C8290D" w:rsidRPr="00A33B9E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45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1D6F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Controle de entrada na loja (sistema de sensores de movimento)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5F342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Com sensores nas lojas conseguimos ter em precisão quantas pessoas entram na loja e faremos um pequeno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cálculo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de pessoas que entram na loja </w:t>
            </w:r>
            <w:proofErr w:type="spellStart"/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vs</w:t>
            </w:r>
            <w:proofErr w:type="spellEnd"/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o que realmente compram e conseguimos até mapear o motivo de não efetuar a compra.</w:t>
            </w:r>
          </w:p>
        </w:tc>
      </w:tr>
      <w:tr w:rsidR="00C8290D" w:rsidRPr="00C8290D" w14:paraId="2EA9F208" w14:textId="77777777" w:rsidTr="00C8290D">
        <w:trPr>
          <w:trHeight w:val="51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7C0FC" w14:textId="77777777" w:rsidR="00C8290D" w:rsidRPr="00A33B9E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46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451D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Sistema Web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F1A8A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O sistema estará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disponível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na Web, sendo responsivo com acesso em diversos aparelhos que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obtém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internet.</w:t>
            </w:r>
          </w:p>
        </w:tc>
      </w:tr>
      <w:tr w:rsidR="00C8290D" w:rsidRPr="00C8290D" w14:paraId="71B364DE" w14:textId="77777777" w:rsidTr="00C8290D">
        <w:trPr>
          <w:trHeight w:val="15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E4D6" w14:textId="77777777" w:rsidR="00C8290D" w:rsidRPr="00A33B9E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gree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green"/>
              </w:rPr>
              <w:t>47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5CDF8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gree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green"/>
              </w:rPr>
              <w:t>Controle de acesso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B6FF8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gree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green"/>
              </w:rPr>
              <w:t>O controle de acesso será restrito para cada função e departamento, cada dono de loja terá o usuário Admin, porém o dono da marca terá o usuário master para que tenha uma visão geral de toda as lojas (apenas ocultando as informações que o franqueado não quiser disponibilizar e será registrado todo acesso com data e hora do acesso.</w:t>
            </w:r>
          </w:p>
        </w:tc>
      </w:tr>
      <w:tr w:rsidR="00C8290D" w:rsidRPr="00C8290D" w14:paraId="29F4EB74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18872" w14:textId="77777777" w:rsidR="00C8290D" w:rsidRPr="00A33B9E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48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3131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Gestão de acessos por funcionários da fabrica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7EBFB" w14:textId="77777777" w:rsidR="00C8290D" w:rsidRPr="00A33B9E" w:rsidRDefault="00B65B5F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Os funcionários</w:t>
            </w:r>
            <w:r w:rsidR="00C8290D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da 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fábrica</w:t>
            </w:r>
            <w:r w:rsidR="00C8290D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terão acesso restrito as informações e solicitações referente a 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fábrica</w:t>
            </w:r>
            <w:r w:rsidR="00C8290D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e sua função, contendo seu nome e seu ID dentro da empresa.</w:t>
            </w:r>
          </w:p>
        </w:tc>
      </w:tr>
      <w:tr w:rsidR="00C8290D" w:rsidRPr="00C8290D" w14:paraId="22105F55" w14:textId="77777777" w:rsidTr="00C8290D">
        <w:trPr>
          <w:trHeight w:val="102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90F1" w14:textId="77777777" w:rsidR="00C8290D" w:rsidRPr="00A33B9E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49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3230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Ponto de funcionário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41D9A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Assim que o funcionário entrar na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fábrica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ele realiza seu acesso e já registra seu horário de entrada e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saída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contribuindo com o departamento de RH assim conseguimos ter o controle do horário de funcionários.</w:t>
            </w:r>
          </w:p>
        </w:tc>
      </w:tr>
      <w:tr w:rsidR="00C8290D" w:rsidRPr="00C8290D" w14:paraId="0A88D561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6172B" w14:textId="77777777" w:rsidR="00C8290D" w:rsidRPr="00A33B9E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50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3BDE9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Canal de mensagem entre as lojas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98610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Todas as lojas tem um sistema de comunicação integrada, com mensagens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instantâneas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, podendo enviar arquivos, fotos e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áudios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, assim auxiliar na formalização de </w:t>
            </w:r>
          </w:p>
        </w:tc>
      </w:tr>
      <w:tr w:rsidR="00C8290D" w:rsidRPr="00C8290D" w14:paraId="1E8BF17C" w14:textId="77777777" w:rsidTr="00C8290D">
        <w:trPr>
          <w:trHeight w:val="76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E9B3E" w14:textId="77777777" w:rsidR="00C8290D" w:rsidRPr="00A33B9E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51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66B6C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Centralizar todas as redes sociais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3D62B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No campo superior teremos o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ícone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das redes sociais que serão integrados com a loja, assim fica mais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fácil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de ver o engajamento de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publicações</w:t>
            </w:r>
          </w:p>
        </w:tc>
      </w:tr>
      <w:tr w:rsidR="00C8290D" w:rsidRPr="00C8290D" w14:paraId="192C2BD4" w14:textId="77777777" w:rsidTr="00C8290D">
        <w:trPr>
          <w:trHeight w:val="1275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EEEC" w14:textId="77777777" w:rsidR="00C8290D" w:rsidRPr="00A33B9E" w:rsidRDefault="00C8290D" w:rsidP="00C8290D">
            <w:pPr>
              <w:spacing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lastRenderedPageBreak/>
              <w:t>52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9BB83" w14:textId="77777777" w:rsidR="00B65B5F" w:rsidRPr="00A33B9E" w:rsidRDefault="00B65B5F" w:rsidP="00B65B5F">
            <w:pPr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SAC</w:t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B5A19" w14:textId="77777777" w:rsidR="00C8290D" w:rsidRPr="00A33B9E" w:rsidRDefault="00C8290D" w:rsidP="00C8290D">
            <w:pPr>
              <w:spacing w:line="240" w:lineRule="auto"/>
              <w:rPr>
                <w:rFonts w:eastAsia="Times New Roman"/>
                <w:color w:val="000000"/>
                <w:sz w:val="20"/>
                <w:szCs w:val="20"/>
                <w:highlight w:val="cyan"/>
              </w:rPr>
            </w:pP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Qualquer pessoa pode utilizar o SAC (Serviço de Atendimento ao Consumidor) da </w:t>
            </w:r>
            <w:proofErr w:type="spellStart"/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sorvetunes</w:t>
            </w:r>
            <w:proofErr w:type="spellEnd"/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, sendo em forma de reclamação, sugestão ou elogio, é apenas inserir </w:t>
            </w:r>
            <w:r w:rsidR="00577F8B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seus e-mails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para um contato direto e a </w:t>
            </w:r>
            <w:r w:rsidR="00B65B5F"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>ocorrência</w:t>
            </w:r>
            <w:r w:rsidRPr="00A33B9E">
              <w:rPr>
                <w:rFonts w:eastAsia="Times New Roman"/>
                <w:color w:val="000000"/>
                <w:sz w:val="20"/>
                <w:szCs w:val="20"/>
                <w:highlight w:val="cyan"/>
              </w:rPr>
              <w:t xml:space="preserve"> e registrada e enviada para a loja da ocorrência.</w:t>
            </w:r>
          </w:p>
        </w:tc>
      </w:tr>
    </w:tbl>
    <w:p w14:paraId="4E9A2713" w14:textId="77777777" w:rsidR="00C8290D" w:rsidRDefault="00C8290D" w:rsidP="00C8290D"/>
    <w:sectPr w:rsidR="00C8290D" w:rsidSect="004177A3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36AF6C" w14:textId="77777777" w:rsidR="007915E0" w:rsidRDefault="007915E0">
      <w:pPr>
        <w:spacing w:line="240" w:lineRule="auto"/>
      </w:pPr>
      <w:r>
        <w:separator/>
      </w:r>
    </w:p>
  </w:endnote>
  <w:endnote w:type="continuationSeparator" w:id="0">
    <w:p w14:paraId="4374B9E6" w14:textId="77777777" w:rsidR="007915E0" w:rsidRDefault="007915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EC015" w14:textId="77777777" w:rsidR="00756ACF" w:rsidRDefault="00756ACF">
    <w:pPr>
      <w:pStyle w:val="Rodap"/>
      <w:jc w:val="right"/>
    </w:pPr>
    <w:r>
      <w:t xml:space="preserve">Lista de Características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 w:rsidR="004177A3">
          <w:fldChar w:fldCharType="begin"/>
        </w:r>
        <w:r>
          <w:instrText>PAGE   \* MERGEFORMAT</w:instrText>
        </w:r>
        <w:r w:rsidR="004177A3">
          <w:fldChar w:fldCharType="separate"/>
        </w:r>
        <w:r w:rsidR="00C57DD2">
          <w:rPr>
            <w:noProof/>
          </w:rPr>
          <w:t>1</w:t>
        </w:r>
        <w:r w:rsidR="004177A3">
          <w:fldChar w:fldCharType="end"/>
        </w:r>
      </w:sdtContent>
    </w:sdt>
  </w:p>
  <w:p w14:paraId="3CABD8CB" w14:textId="77777777"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1C224" w14:textId="77777777" w:rsidR="007915E0" w:rsidRDefault="007915E0">
      <w:pPr>
        <w:spacing w:line="240" w:lineRule="auto"/>
      </w:pPr>
      <w:r>
        <w:separator/>
      </w:r>
    </w:p>
  </w:footnote>
  <w:footnote w:type="continuationSeparator" w:id="0">
    <w:p w14:paraId="1C4A8D21" w14:textId="77777777" w:rsidR="007915E0" w:rsidRDefault="007915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DEC"/>
    <w:rsid w:val="0003004A"/>
    <w:rsid w:val="000860D8"/>
    <w:rsid w:val="000F34BD"/>
    <w:rsid w:val="00226DEC"/>
    <w:rsid w:val="002506D7"/>
    <w:rsid w:val="002E239A"/>
    <w:rsid w:val="004177A3"/>
    <w:rsid w:val="004F67C3"/>
    <w:rsid w:val="00536F33"/>
    <w:rsid w:val="00577F8B"/>
    <w:rsid w:val="005A4620"/>
    <w:rsid w:val="00666E12"/>
    <w:rsid w:val="00737733"/>
    <w:rsid w:val="00756ACF"/>
    <w:rsid w:val="007915E0"/>
    <w:rsid w:val="00A339BB"/>
    <w:rsid w:val="00A33B9E"/>
    <w:rsid w:val="00B23A3B"/>
    <w:rsid w:val="00B65B5F"/>
    <w:rsid w:val="00C57DD2"/>
    <w:rsid w:val="00C8290D"/>
    <w:rsid w:val="00C8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4262"/>
  <w15:docId w15:val="{31429410-3FD5-4DAB-86E1-2FD795D7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77A3"/>
  </w:style>
  <w:style w:type="paragraph" w:styleId="Ttulo1">
    <w:name w:val="heading 1"/>
    <w:basedOn w:val="Normal"/>
    <w:next w:val="Normal"/>
    <w:rsid w:val="004177A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4177A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4177A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4177A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4177A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4177A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4177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4177A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4177A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177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177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paragraph" w:styleId="Textodebalo">
    <w:name w:val="Balloon Text"/>
    <w:basedOn w:val="Normal"/>
    <w:link w:val="TextodebaloChar"/>
    <w:uiPriority w:val="99"/>
    <w:semiHidden/>
    <w:unhideWhenUsed/>
    <w:rsid w:val="00536F3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6F33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C829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1978</Words>
  <Characters>10687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Rodrigueez</dc:creator>
  <cp:lastModifiedBy>Micaella Leal</cp:lastModifiedBy>
  <cp:revision>5</cp:revision>
  <dcterms:created xsi:type="dcterms:W3CDTF">2020-05-19T03:11:00Z</dcterms:created>
  <dcterms:modified xsi:type="dcterms:W3CDTF">2020-10-17T01:32:00Z</dcterms:modified>
</cp:coreProperties>
</file>