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0860D8" w:rsidRDefault="000860D8" w:rsidP="000860D8">
      <w:pPr>
        <w:pStyle w:val="Subttulo"/>
      </w:pPr>
      <w:bookmarkStart w:id="1" w:name="_2waxkzd9njbq" w:colFirst="0" w:colLast="0"/>
      <w:bookmarkEnd w:id="1"/>
      <w:r>
        <w:t>&lt;</w:t>
      </w:r>
      <w:r w:rsidR="00C8290D" w:rsidRPr="00C8290D">
        <w:t xml:space="preserve"> </w:t>
      </w:r>
      <w:proofErr w:type="spellStart"/>
      <w:r w:rsidR="00C8290D" w:rsidRPr="00ED72E3">
        <w:t>MAAPSystems</w:t>
      </w:r>
      <w:proofErr w:type="spellEnd"/>
      <w:r w:rsidR="00C8290D">
        <w:t xml:space="preserve"> </w:t>
      </w:r>
      <w:r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2552"/>
        <w:gridCol w:w="1134"/>
        <w:gridCol w:w="4111"/>
        <w:gridCol w:w="1818"/>
      </w:tblGrid>
      <w:tr w:rsidR="000860D8" w:rsidTr="002E239A"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1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8290D" w:rsidTr="002E239A"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0D" w:rsidRPr="00822237" w:rsidRDefault="00C8290D" w:rsidP="00C829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Adriel Vicente da Conceição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0D" w:rsidRPr="00822237" w:rsidRDefault="00C8290D" w:rsidP="00C829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1901842</w:t>
            </w:r>
          </w:p>
        </w:tc>
        <w:tc>
          <w:tcPr>
            <w:tcW w:w="41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0D" w:rsidRPr="00822237" w:rsidRDefault="00C8290D" w:rsidP="00C829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22237">
              <w:rPr>
                <w:rStyle w:val="Hyperlink"/>
                <w:sz w:val="20"/>
                <w:szCs w:val="20"/>
              </w:rPr>
              <w:t>adriel.conceicao@aluno.faculdadeimpacta.com.br</w:t>
            </w:r>
          </w:p>
        </w:tc>
        <w:tc>
          <w:tcPr>
            <w:tcW w:w="1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0D" w:rsidRPr="00822237" w:rsidRDefault="00C8290D" w:rsidP="00C829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(11) 94141-5571</w:t>
            </w:r>
          </w:p>
        </w:tc>
      </w:tr>
      <w:tr w:rsidR="00C8290D" w:rsidTr="002E239A"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0D" w:rsidRPr="00822237" w:rsidRDefault="00C8290D" w:rsidP="00C8290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822237">
              <w:rPr>
                <w:sz w:val="20"/>
                <w:szCs w:val="20"/>
              </w:rPr>
              <w:t>Alexsandro</w:t>
            </w:r>
            <w:proofErr w:type="spellEnd"/>
            <w:r w:rsidRPr="00822237">
              <w:rPr>
                <w:sz w:val="20"/>
                <w:szCs w:val="20"/>
              </w:rPr>
              <w:t xml:space="preserve"> Augusto Ignácio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0D" w:rsidRPr="00822237" w:rsidRDefault="00C8290D" w:rsidP="00C829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1901705</w:t>
            </w:r>
          </w:p>
        </w:tc>
        <w:tc>
          <w:tcPr>
            <w:tcW w:w="41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0D" w:rsidRPr="00822237" w:rsidRDefault="004177A3" w:rsidP="00C829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C8290D" w:rsidRPr="00822237">
                <w:rPr>
                  <w:rStyle w:val="Hyperlink"/>
                  <w:sz w:val="20"/>
                  <w:szCs w:val="20"/>
                </w:rPr>
                <w:t>alexsandro.ignacio@aluno.faculdadeimpacta.com.br</w:t>
              </w:r>
            </w:hyperlink>
          </w:p>
        </w:tc>
        <w:tc>
          <w:tcPr>
            <w:tcW w:w="1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0D" w:rsidRPr="00822237" w:rsidRDefault="00C8290D" w:rsidP="00C829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(11) 98050-5416</w:t>
            </w:r>
          </w:p>
        </w:tc>
      </w:tr>
      <w:tr w:rsidR="00C8290D" w:rsidTr="002E239A"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0D" w:rsidRPr="00822237" w:rsidRDefault="00C8290D" w:rsidP="00C829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Ariane Santos Cavalcante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0D" w:rsidRPr="00822237" w:rsidRDefault="00C8290D" w:rsidP="00C829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1902296</w:t>
            </w:r>
          </w:p>
        </w:tc>
        <w:tc>
          <w:tcPr>
            <w:tcW w:w="41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0D" w:rsidRPr="00822237" w:rsidRDefault="004177A3" w:rsidP="00C829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C8290D" w:rsidRPr="00822237">
                <w:rPr>
                  <w:rStyle w:val="Hyperlink"/>
                  <w:sz w:val="20"/>
                  <w:szCs w:val="20"/>
                </w:rPr>
                <w:t>Ariane.cavalcante@aluno.faculdadeimpacta.com.br</w:t>
              </w:r>
            </w:hyperlink>
          </w:p>
        </w:tc>
        <w:tc>
          <w:tcPr>
            <w:tcW w:w="1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0D" w:rsidRPr="00822237" w:rsidRDefault="00C8290D" w:rsidP="00C829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(11) 99331-1543</w:t>
            </w:r>
          </w:p>
        </w:tc>
      </w:tr>
      <w:tr w:rsidR="00C8290D" w:rsidTr="002E239A"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0D" w:rsidRPr="00822237" w:rsidRDefault="00C8290D" w:rsidP="00C8290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822237">
              <w:rPr>
                <w:sz w:val="20"/>
                <w:szCs w:val="20"/>
              </w:rPr>
              <w:t>Micaella</w:t>
            </w:r>
            <w:proofErr w:type="spellEnd"/>
            <w:r w:rsidRPr="00822237">
              <w:rPr>
                <w:sz w:val="20"/>
                <w:szCs w:val="20"/>
              </w:rPr>
              <w:t xml:space="preserve"> Borges Leal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0D" w:rsidRPr="00822237" w:rsidRDefault="00C8290D" w:rsidP="00C829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1902427</w:t>
            </w:r>
          </w:p>
        </w:tc>
        <w:tc>
          <w:tcPr>
            <w:tcW w:w="41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0D" w:rsidRPr="00822237" w:rsidRDefault="004177A3" w:rsidP="00C829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C8290D" w:rsidRPr="00822237">
                <w:rPr>
                  <w:rStyle w:val="Hyperlink"/>
                  <w:sz w:val="20"/>
                  <w:szCs w:val="20"/>
                </w:rPr>
                <w:t>Micaella.pereira@aluno.faculdadeimpacta.com.br</w:t>
              </w:r>
            </w:hyperlink>
          </w:p>
        </w:tc>
        <w:tc>
          <w:tcPr>
            <w:tcW w:w="1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0D" w:rsidRPr="00822237" w:rsidRDefault="00C8290D" w:rsidP="00C829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(11) 97630-6065</w:t>
            </w:r>
          </w:p>
        </w:tc>
      </w:tr>
    </w:tbl>
    <w:p w:rsidR="000860D8" w:rsidRDefault="000860D8" w:rsidP="000860D8">
      <w:pPr>
        <w:rPr>
          <w:b/>
        </w:rPr>
      </w:pPr>
    </w:p>
    <w:p w:rsidR="000860D8" w:rsidRDefault="000860D8" w:rsidP="000860D8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C8290D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Integrado de Gestão</w:t>
            </w:r>
          </w:p>
        </w:tc>
      </w:tr>
    </w:tbl>
    <w:p w:rsidR="000860D8" w:rsidRPr="00264C02" w:rsidRDefault="000860D8" w:rsidP="000860D8"/>
    <w:p w:rsidR="000860D8" w:rsidRDefault="000860D8"/>
    <w:p w:rsidR="00226DEC" w:rsidRDefault="00C83074" w:rsidP="00C83074">
      <w:pPr>
        <w:rPr>
          <w:sz w:val="18"/>
          <w:szCs w:val="18"/>
        </w:rPr>
      </w:pPr>
      <w:r>
        <w:rPr>
          <w:sz w:val="18"/>
          <w:szCs w:val="18"/>
        </w:rPr>
        <w:t>Lista de Características (no mínimo 50 características)</w:t>
      </w:r>
    </w:p>
    <w:tbl>
      <w:tblPr>
        <w:tblW w:w="0" w:type="auto"/>
        <w:tblInd w:w="7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88"/>
        <w:gridCol w:w="3260"/>
        <w:gridCol w:w="5433"/>
      </w:tblGrid>
      <w:tr w:rsidR="00C8290D" w:rsidRPr="00C8290D" w:rsidTr="00C8290D">
        <w:trPr>
          <w:trHeight w:val="2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5CD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5CD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CARACTERISTICAS</w:t>
            </w:r>
          </w:p>
        </w:tc>
        <w:tc>
          <w:tcPr>
            <w:tcW w:w="5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5CD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DESCRIÇÃO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Aprimorar planejamento da produção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O sistema contará com uma aba de "Solicitação" assim a loja ou o gerente de estoque que verificar baixa quantidade no estoque, realiza a solicitação de forma simples.</w:t>
            </w:r>
          </w:p>
        </w:tc>
      </w:tr>
      <w:tr w:rsidR="00C8290D" w:rsidRPr="00C8290D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Cancelamento de pedido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O cancelamento prévio será realizado através do sistema integrado de lojas com fabrica de maneira eficaz, se cancelar o pedido antes de ter sido enviado sem taxa de multa e volta para o estoque, caso tenha sido enviado, é necessário fazer o processo de devolução.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Devolução do produto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A devolução será realizada de forma simplificada, a loja recebeu o produto errado ou com defeito, é somente agendar a retirada com data e horário e informar o motivo para o mesmo.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Rastrear o envio do pedido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Com o GPS do entregador inserido no sistema, conseguimos rastrear a carga com facilidade e a loja recebedora já consegue se preparar para o recebimento.</w:t>
            </w:r>
          </w:p>
        </w:tc>
      </w:tr>
      <w:tr w:rsidR="00C8290D" w:rsidRPr="00C8290D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Régua de solicitação de pedido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Régua de solicitação de pedido, de uma maneira visual contendo informações da solicitação: *Solicitação recebida; *Aprovação do pedido; *Fabricando; *Fabricação concluída; *Nota fiscal emitida; *Em transporte.  Assim evita contatos maçantes sobre produção</w:t>
            </w:r>
          </w:p>
        </w:tc>
      </w:tr>
      <w:tr w:rsidR="00C8290D" w:rsidRPr="00C8290D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Código de barras ou QR </w:t>
            </w:r>
            <w:proofErr w:type="spellStart"/>
            <w:r w:rsidRPr="00C8290D">
              <w:rPr>
                <w:rFonts w:eastAsia="Times New Roman"/>
                <w:color w:val="000000"/>
                <w:sz w:val="20"/>
                <w:szCs w:val="20"/>
              </w:rPr>
              <w:t>Code</w:t>
            </w:r>
            <w:proofErr w:type="spellEnd"/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para </w:t>
            </w:r>
            <w:r w:rsidR="00577F8B">
              <w:rPr>
                <w:rFonts w:eastAsia="Times New Roman"/>
                <w:color w:val="000000"/>
                <w:sz w:val="20"/>
                <w:szCs w:val="20"/>
              </w:rPr>
              <w:t>controle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Uma forma de controle automatizado, o sistema gera um QR </w:t>
            </w:r>
            <w:proofErr w:type="spellStart"/>
            <w:r w:rsidRPr="00C8290D">
              <w:rPr>
                <w:rFonts w:eastAsia="Times New Roman"/>
                <w:color w:val="000000"/>
                <w:sz w:val="20"/>
                <w:szCs w:val="20"/>
              </w:rPr>
              <w:t>Code</w:t>
            </w:r>
            <w:proofErr w:type="spellEnd"/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ou código de barras, o empregado da fábrica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bate o leitor na frente da caixa e já consegue verificar principais informações, como: *Data de produção; *Data de Validade; *Lote, *Sabor; *Se é solicitação ou apenas estoque mínimo; e estará integrado ao gerente de estoque ou os donos da loja.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Controle de estoque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Controle da fábrica, integrar desde de solicitações, linha de produção, matéria prima, giro do estoque, estoque mínimo, dias de produção.</w:t>
            </w:r>
          </w:p>
        </w:tc>
      </w:tr>
      <w:tr w:rsidR="00C8290D" w:rsidRPr="00C8290D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Relatório de controle de estoque 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O relatório pode ser extraído em qualquer momento do dia, em qualquer dia do mês, com informações até o seguinte período, com controle geral do estoque, exemplo, o que entrou de matéria prima, o que saiu de produto, próximos produtos a vencer, solicitações efetuadas, lotes.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Controle de estoque franquia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O contro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le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de lojas franqueadas será mais simples do que o da fábrica, porém deverá ter; Produtos com pouco estoque, os que mais vendem, próximos do vencimento, lotes.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Controle de produção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Datas que os sorvetes foram produzidos, quem foi o responsável pela produção, qual foi a quantidade de produtos utilizado, com data de hora de início e finalização do processo.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Controle de solicitação de matéria prima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Quem foi responsável por solicitar a matéria prima, para qual fornecedor, com preço e data de faturamento, e informar a quantidade anterior que o estoque estava para realizar a solicitação.</w:t>
            </w:r>
          </w:p>
        </w:tc>
      </w:tr>
      <w:tr w:rsidR="00C8290D" w:rsidRPr="00C8290D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Controle de temperatura da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Em uma fábrica de sorvete é necessário o controle de temperatura. Com um termostato relatando as mudanças de temperatura com data e horário, facilita diagnosticar a causa de mudança de temperatura e evita desperdício de produto por temperaturas altas.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Controle de temperatura </w:t>
            </w:r>
            <w:r w:rsidR="00577F8B">
              <w:rPr>
                <w:rFonts w:eastAsia="Times New Roman"/>
                <w:color w:val="000000"/>
                <w:sz w:val="20"/>
                <w:szCs w:val="20"/>
              </w:rPr>
              <w:t>no t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ransporte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No momento do transporte para que não ocorra problema no produto, é necessário o entregador, informar a temperatura do veículo e será registrado no sistema.</w:t>
            </w:r>
          </w:p>
        </w:tc>
      </w:tr>
      <w:tr w:rsidR="00C8290D" w:rsidRPr="00C8290D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Controle de tempo estocado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Será alertado pelo sistema, quando o produto ficar muito tempo no estoque sem ocorrer giro.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577F8B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</w:t>
            </w:r>
            <w:r w:rsidR="00C8290D" w:rsidRPr="00C8290D">
              <w:rPr>
                <w:rFonts w:eastAsia="Times New Roman"/>
                <w:color w:val="000000"/>
                <w:sz w:val="20"/>
                <w:szCs w:val="20"/>
              </w:rPr>
              <w:t>rodutos que mais saem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O produto que é mais vendido, será informado e deixado em destaque, conforme uma lista, e estará descrito a quantidade vendida e por loja que mais compra.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Produção - Receita dos produtos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Uma área restrita somente para pessoas autorizadas com senha e registrando acesso, terá todas as receitas dos produtos, contendo sabor, ingrediente,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quantidade, forma de preparo, forma de manipular o equipamento.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577F8B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Embasamento com </w:t>
            </w:r>
            <w:r w:rsidR="00C8290D" w:rsidRPr="00C8290D">
              <w:rPr>
                <w:rFonts w:eastAsia="Times New Roman"/>
                <w:color w:val="000000"/>
                <w:sz w:val="20"/>
                <w:szCs w:val="20"/>
              </w:rPr>
              <w:t>previsão do tempo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Assim que acessar o sistema, no campo superior direito será informado a temperatura para os próximos dias, semanas e a previsão para o ano, assim dá um pequeno embasamento de produção.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Data de limpeza de máquina (relatório)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Para higiene dos equipamentos com eficácia, o responsável irá acessar o sistema e preencher um pequeno formulário com data, hora e produtos utilizados, assim todos terão o controle da limpeza.</w:t>
            </w:r>
          </w:p>
        </w:tc>
      </w:tr>
      <w:tr w:rsidR="00C8290D" w:rsidRPr="00C8290D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Emissão de nota fiscal para deslocamento de carga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Quando o produto estiver pronto para sair a fábrica emitirá nota fiscal para que o produto transite dentro das normas.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Interligar frota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Através do sistema, será enviado para o entregador a rota que irá fazer, a cópia da nota fiscal de cada entrega e como os entregadores tem o GPS interligado com o sistema, a loja consegue ver a rota que estão fazendo.</w:t>
            </w:r>
          </w:p>
        </w:tc>
      </w:tr>
      <w:tr w:rsidR="00C8290D" w:rsidRPr="00C8290D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Projetar com antecedência os pedidos aos fornecedores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Quando a matéria prima começar a acabar, será construído uma lista com os produtos em baixa quantidade e com aprovação será fechado uma lista de solicitações aos respectivos fornecedores, assim fazem poucas compras por mês o que ajuda no momento de negociação da data do faturamento, já que fazem uma compra grande.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lastRenderedPageBreak/>
              <w:t>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Quanto desperdício está acontecendo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Contabilizar todo e qualquer desperdício em fabrica, desde de produtos propriamente dito como sorvete, até embalagens, a cada lote descartado será registrado com lote, data e o motivo para controlar o desperdício.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Relatório de quem faz a retirada (deixa tudo registrado)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Cadastro de quem realiza a retirada do produto, sendo proprietário da loja ou </w:t>
            </w:r>
            <w:proofErr w:type="spellStart"/>
            <w:r w:rsidRPr="00C8290D">
              <w:rPr>
                <w:rFonts w:eastAsia="Times New Roman"/>
                <w:color w:val="000000"/>
                <w:sz w:val="20"/>
                <w:szCs w:val="20"/>
              </w:rPr>
              <w:t>freteiro</w:t>
            </w:r>
            <w:proofErr w:type="spellEnd"/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, contendo, nome, </w:t>
            </w:r>
            <w:proofErr w:type="spellStart"/>
            <w:r w:rsidRPr="00C8290D">
              <w:rPr>
                <w:rFonts w:eastAsia="Times New Roman"/>
                <w:color w:val="000000"/>
                <w:sz w:val="20"/>
                <w:szCs w:val="20"/>
              </w:rPr>
              <w:t>cpf</w:t>
            </w:r>
            <w:proofErr w:type="spellEnd"/>
            <w:r w:rsidRPr="00C8290D">
              <w:rPr>
                <w:rFonts w:eastAsia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C8290D">
              <w:rPr>
                <w:rFonts w:eastAsia="Times New Roman"/>
                <w:color w:val="000000"/>
                <w:sz w:val="20"/>
                <w:szCs w:val="20"/>
              </w:rPr>
              <w:t>c</w:t>
            </w:r>
            <w:r>
              <w:rPr>
                <w:rFonts w:eastAsia="Times New Roman"/>
                <w:color w:val="000000"/>
                <w:sz w:val="20"/>
                <w:szCs w:val="20"/>
              </w:rPr>
              <w:t>n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pj</w:t>
            </w:r>
            <w:proofErr w:type="spellEnd"/>
            <w:r w:rsidRPr="00C8290D">
              <w:rPr>
                <w:rFonts w:eastAsia="Times New Roman"/>
                <w:color w:val="000000"/>
                <w:sz w:val="20"/>
                <w:szCs w:val="20"/>
              </w:rPr>
              <w:t>, telefone, endereço, data de retirada.</w:t>
            </w:r>
          </w:p>
        </w:tc>
      </w:tr>
      <w:tr w:rsidR="00C8290D" w:rsidRPr="00C8290D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Solicitação de pedidos </w:t>
            </w:r>
            <w:r w:rsidR="00577F8B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franquia</w:t>
            </w:r>
            <w:r w:rsidR="00577F8B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A loja solicitante irá informar o pedido com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antecedência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de no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mínimo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3 dias uteis (para que haja higienização correta dos equipamentos) contendo informações da loja: *nome; *CNPJ; *data de faturamento; informações sobre o pedido: *sabor; *quantidade; *informações sobre retirada do produto.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Aviso de melhores datas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Quando perto das melhores datas de venda surgirá na tela como um pop-up as melhores datas de venda embasado nos anos anteriores, assim facilita a projeção de fabricação.</w:t>
            </w:r>
          </w:p>
        </w:tc>
      </w:tr>
      <w:tr w:rsidR="00C8290D" w:rsidRPr="00C8290D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Base para promoção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Quando estoque de um produto estiver muito tempo sem giro, irá surgir uma mensagem dando embasamento para promoção, por exemplo, faz tempo que o sorvete de milho não é vendido, ele é produzido por 0,20 centavos, vendido a 0,80, o sistema irá acusar que ele pode ser vendido a 0,55 centavos pois não causará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prejuízo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e terá uma margem menor de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número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Cadastro dos fornecedores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B65B5F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Todos os fornecedores de qualquer espécie terão</w:t>
            </w:r>
            <w:r w:rsidR="00C8290D"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um cadastro com informações; *Nome fantasia; * Razão social; *CNPJ; *Vendedor; *Qual ramo; *Preço da 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última</w:t>
            </w:r>
            <w:r w:rsidR="00C8290D"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compra; *Data de faturamento.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Comparativos de venda com anos e meses anterior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Relatório com comparativos de vendas dos anos e meses anterior, pode ser solicitado em qualquer data e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horário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contendo o filtro de data que deseja.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Concorrência de preço de fornecedor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Com o catalogo de fornecedores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preenchido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, quando a lista de produtos a serem comprados estiver pronta o sistema acusará os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últimos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valores negociado das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últimas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compras, assim ficará mais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fácil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negociar preços mais atrativos.</w:t>
            </w:r>
          </w:p>
        </w:tc>
      </w:tr>
      <w:tr w:rsidR="00C8290D" w:rsidRPr="00C8290D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Controle de finança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Controlando o que entrou de lucro e saiu de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despesas,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será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fácil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ter uma visão financeira eficiente.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Ticket médio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Todo fim de mês será contabilizado quanto as lojas venderem, e ticket médio vendido por loja, assim ficará mais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fáci</w:t>
            </w:r>
            <w:r w:rsidR="00B65B5F">
              <w:rPr>
                <w:rFonts w:eastAsia="Times New Roman"/>
                <w:color w:val="000000"/>
                <w:sz w:val="20"/>
                <w:szCs w:val="20"/>
              </w:rPr>
              <w:t>l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estabelecer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metas.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Venda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diária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Um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calendário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horizontal terá o indicativo de vendas realizada, com o valor e quantidade, podendo filtrar por loja, produto ou com visão geral.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Dashboard de venda por loja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Ao final do mês um dashboard com informações de produtos, vendas, faturamento, notas em aberto, vendas por região, consumo mensal, semanal, entrosamento virtual, entregas.</w:t>
            </w:r>
          </w:p>
        </w:tc>
      </w:tr>
      <w:tr w:rsidR="00C8290D" w:rsidRPr="00C8290D" w:rsidTr="00C8290D">
        <w:trPr>
          <w:trHeight w:val="204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Faturamento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Toda vez que realizarem uma compra, por mais pequena que seja, será faturada e terá uma data de pagamento, como é feito na maioria das empresas e na </w:t>
            </w:r>
            <w:proofErr w:type="spellStart"/>
            <w:r w:rsidRPr="00C8290D">
              <w:rPr>
                <w:rFonts w:eastAsia="Times New Roman"/>
                <w:color w:val="000000"/>
                <w:sz w:val="20"/>
                <w:szCs w:val="20"/>
              </w:rPr>
              <w:t>Sorvetunes</w:t>
            </w:r>
            <w:proofErr w:type="spellEnd"/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não será diferente, porém o controle será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minucioso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. No momento que entra capital será contabilizado para abater na nota em aberto com o fornecedor, assim o painel de nota em aberto estará sempre atualizado, pago em dia e esse comportamento vai gerar boas margens de negociação.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lastRenderedPageBreak/>
              <w:t>35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Projeção de venda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Como no verão são os meses que mais vendem, embasando no ano anterior e na previsão do tempo o sistema gera uma projeção de vendas, com valor que possivelmente pode entrar, sendo desde o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mínimo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até o máximo estimado.</w:t>
            </w:r>
          </w:p>
        </w:tc>
      </w:tr>
      <w:tr w:rsidR="00C8290D" w:rsidRPr="00C8290D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Informações de efetuação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Registro da finalização da compra, o que foi comprado, qual forma de pagamento, data dessa transação.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Relatório mensal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Relatório completo de vendas, nome do produto, código, quantidade, </w:t>
            </w:r>
            <w:r w:rsidR="00577F8B" w:rsidRPr="00C8290D">
              <w:rPr>
                <w:rFonts w:eastAsia="Times New Roman"/>
                <w:color w:val="000000"/>
                <w:sz w:val="20"/>
                <w:szCs w:val="20"/>
              </w:rPr>
              <w:t>valores totais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, valor por venda, valor unitário do produto, valor total vendido do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produto, forma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de pagamento, tipo de bandeira utilizada na transação da compra, por loja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Relatório semanal de venda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Relatório sucinto de vendas, informando quantidade vendida, valor total da semana, informando apenas o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gráfico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se a venda foi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concluída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mais vezes com dinheiro ou cartão.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Total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O relatório de total de venda é obtido em qualquer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horário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e data do dia, é filtrado a data e loja desejada e será informado o valor e produto vendido até o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período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do filtro.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Valor por produto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Margem de lucro do produto, ou seja, assim que comprado a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matéria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prima e inserido os valores </w:t>
            </w:r>
            <w:r w:rsidR="00577F8B" w:rsidRPr="00C8290D">
              <w:rPr>
                <w:rFonts w:eastAsia="Times New Roman"/>
                <w:color w:val="000000"/>
                <w:sz w:val="20"/>
                <w:szCs w:val="20"/>
              </w:rPr>
              <w:t>nos sistemas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, será calculado automaticamente o valor unitário que cada produto custa para ser produzido, e a margem de lucro por unidade.</w:t>
            </w:r>
          </w:p>
        </w:tc>
      </w:tr>
      <w:tr w:rsidR="00C8290D" w:rsidRPr="00C8290D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Curva ABC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Seu objetivo principal é deixar claro quais são os produtos mais importantes para a empresa, por valor de venda que vai indicar os produtos que mais trazem receita para o negócio. Trazendo essa informação em forma de lista e em </w:t>
            </w:r>
            <w:r w:rsidR="00B65B5F">
              <w:rPr>
                <w:rFonts w:eastAsia="Times New Roman"/>
                <w:color w:val="000000"/>
                <w:sz w:val="20"/>
                <w:szCs w:val="20"/>
              </w:rPr>
              <w:t>gráfico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é o ideal para tomar qualquer decisão de gerenciamento.</w:t>
            </w:r>
          </w:p>
        </w:tc>
      </w:tr>
      <w:tr w:rsidR="00C8290D" w:rsidRPr="00C8290D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Avaliações por lojas (limpeza, venda, meta, planejamento)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Cada loja, sendo própria ou franquiada precisa ter normas e padrão, assim é sempre enviado um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responsável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da matriz para realizar uma avaliação das respectivas lojas, com os tópicos de limpeza, venda, se foi batida a meta de todas as lojas, planejamento e solicitações se estão em dia e tratamento com o cliente.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Delivery próprio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Igual você pede pizza, você pode pedir sorvete. O cliente entrará em contato por telefone ou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WhatsApp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ou site e realizará o pedido do seu sorvete e ocorrerá a entrega em poucos instantes.</w:t>
            </w:r>
          </w:p>
        </w:tc>
      </w:tr>
      <w:tr w:rsidR="00C8290D" w:rsidRPr="00C8290D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Cadastro de cliente por delivery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Quando o cliente entrar em contato com a loja desejada, no identificado de chamada aparece seu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número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e pelo sistema exibirá todos os dados necessário da entrega, com: Nome, </w:t>
            </w:r>
            <w:r w:rsidR="00577F8B" w:rsidRPr="00C8290D">
              <w:rPr>
                <w:rFonts w:eastAsia="Times New Roman"/>
                <w:color w:val="000000"/>
                <w:sz w:val="20"/>
                <w:szCs w:val="20"/>
              </w:rPr>
              <w:t>endereço, (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rua,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número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, bairro) e terá o histórico de compra do cliente.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Controle de entrada na loja (sistema de sensores de movimento)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Com sensores nas lojas conseguimos ter em precisão quantas pessoas entram na loja e faremos um pequeno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cálculo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de pessoas que entram na loja </w:t>
            </w:r>
            <w:proofErr w:type="spellStart"/>
            <w:r w:rsidRPr="00C8290D">
              <w:rPr>
                <w:rFonts w:eastAsia="Times New Roman"/>
                <w:color w:val="000000"/>
                <w:sz w:val="20"/>
                <w:szCs w:val="20"/>
              </w:rPr>
              <w:t>vs</w:t>
            </w:r>
            <w:proofErr w:type="spellEnd"/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o que realmente compram e conseguimos até mapear o motivo de não efetuar a compra.</w:t>
            </w:r>
          </w:p>
        </w:tc>
      </w:tr>
      <w:tr w:rsidR="00C8290D" w:rsidRPr="00C8290D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O sistema estará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disponível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na Web, sendo responsivo com acesso em diversos aparelhos que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obtém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internet.</w:t>
            </w:r>
          </w:p>
        </w:tc>
      </w:tr>
      <w:tr w:rsidR="00C8290D" w:rsidRPr="00C8290D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Controle de acesso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O controle de acesso será restrito para cada função e departamento, cada dono de loja terá o usuário Admin, porém o dono da marca terá o usuário master para que tenha uma visão geral de toda as lojas (apenas ocultando as informações que o franqueado não quiser disponibilizar e será registrado todo acesso com data e hora do acesso.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lastRenderedPageBreak/>
              <w:t>48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Gestão de acessos por funcionários da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B65B5F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Os funcionários</w:t>
            </w:r>
            <w:r w:rsidR="00C8290D"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da 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fábrica</w:t>
            </w:r>
            <w:r w:rsidR="00C8290D"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terão acesso restrito as informações e solicitações referente a 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fábrica</w:t>
            </w:r>
            <w:r w:rsidR="00C8290D"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e sua função, contendo seu nome e seu ID dentro da empresa.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Ponto de funcionário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Assim que o funcionário entrar na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fábrica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ele realiza seu acesso e já registra seu horário de entrada e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saída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contribuindo com o departamento de RH assim conseguimos ter o controle do horário de funcionários.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Canal de mensagem entre as lojas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Todas as lojas tem um sistema de comunicação integrada, com mensagens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instantâneas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, podendo enviar arquivos, fotos e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áudios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, assim auxiliar na formalização de 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Centralizar todas as redes sociais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No campo superior teremos o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ícone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das redes sociais que serão integrados com a loja, assim fica mais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fácil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de ver o engajamento de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publicações</w:t>
            </w:r>
          </w:p>
        </w:tc>
      </w:tr>
      <w:tr w:rsidR="00C8290D" w:rsidRPr="00C8290D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B5F" w:rsidRPr="00C8290D" w:rsidRDefault="00B65B5F" w:rsidP="00B65B5F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Qualquer pessoa pode utilizar o SAC (Serviço de Atendimento ao Consumidor) da </w:t>
            </w:r>
            <w:proofErr w:type="spellStart"/>
            <w:r w:rsidRPr="00C8290D">
              <w:rPr>
                <w:rFonts w:eastAsia="Times New Roman"/>
                <w:color w:val="000000"/>
                <w:sz w:val="20"/>
                <w:szCs w:val="20"/>
              </w:rPr>
              <w:t>sorvetunes</w:t>
            </w:r>
            <w:proofErr w:type="spellEnd"/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, sendo em forma de reclamação, sugestão ou elogio, é apenas inserir </w:t>
            </w:r>
            <w:bookmarkStart w:id="2" w:name="_GoBack"/>
            <w:bookmarkEnd w:id="2"/>
            <w:r w:rsidR="00577F8B" w:rsidRPr="00C8290D">
              <w:rPr>
                <w:rFonts w:eastAsia="Times New Roman"/>
                <w:color w:val="000000"/>
                <w:sz w:val="20"/>
                <w:szCs w:val="20"/>
              </w:rPr>
              <w:t>seus e-mails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para um contato direto e a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ocorrência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e registrada e enviada para a loja da ocorrência.</w:t>
            </w:r>
          </w:p>
        </w:tc>
      </w:tr>
    </w:tbl>
    <w:p w:rsidR="00C8290D" w:rsidRDefault="00C8290D" w:rsidP="00C8290D"/>
    <w:sectPr w:rsidR="00C8290D" w:rsidSect="004177A3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04A" w:rsidRDefault="0003004A">
      <w:pPr>
        <w:spacing w:line="240" w:lineRule="auto"/>
      </w:pPr>
      <w:r>
        <w:separator/>
      </w:r>
    </w:p>
  </w:endnote>
  <w:endnote w:type="continuationSeparator" w:id="0">
    <w:p w:rsidR="0003004A" w:rsidRDefault="00030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Content>
        <w:r w:rsidR="004177A3">
          <w:fldChar w:fldCharType="begin"/>
        </w:r>
        <w:r>
          <w:instrText>PAGE   \* MERGEFORMAT</w:instrText>
        </w:r>
        <w:r w:rsidR="004177A3">
          <w:fldChar w:fldCharType="separate"/>
        </w:r>
        <w:r w:rsidR="002E239A">
          <w:rPr>
            <w:noProof/>
          </w:rPr>
          <w:t>1</w:t>
        </w:r>
        <w:r w:rsidR="004177A3"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04A" w:rsidRDefault="0003004A">
      <w:pPr>
        <w:spacing w:line="240" w:lineRule="auto"/>
      </w:pPr>
      <w:r>
        <w:separator/>
      </w:r>
    </w:p>
  </w:footnote>
  <w:footnote w:type="continuationSeparator" w:id="0">
    <w:p w:rsidR="0003004A" w:rsidRDefault="0003004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6DEC"/>
    <w:rsid w:val="0003004A"/>
    <w:rsid w:val="000860D8"/>
    <w:rsid w:val="000F34BD"/>
    <w:rsid w:val="00226DEC"/>
    <w:rsid w:val="002506D7"/>
    <w:rsid w:val="002E239A"/>
    <w:rsid w:val="004177A3"/>
    <w:rsid w:val="004F67C3"/>
    <w:rsid w:val="00536F33"/>
    <w:rsid w:val="00577F8B"/>
    <w:rsid w:val="005A4620"/>
    <w:rsid w:val="00737733"/>
    <w:rsid w:val="00756ACF"/>
    <w:rsid w:val="00A339BB"/>
    <w:rsid w:val="00B65B5F"/>
    <w:rsid w:val="00C8290D"/>
    <w:rsid w:val="00C83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77A3"/>
  </w:style>
  <w:style w:type="paragraph" w:styleId="Ttulo1">
    <w:name w:val="heading 1"/>
    <w:basedOn w:val="Normal"/>
    <w:next w:val="Normal"/>
    <w:rsid w:val="004177A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4177A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4177A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4177A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4177A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4177A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4177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4177A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4177A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177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177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paragraph" w:styleId="Textodebalo">
    <w:name w:val="Balloon Text"/>
    <w:basedOn w:val="Normal"/>
    <w:link w:val="TextodebaloChar"/>
    <w:uiPriority w:val="99"/>
    <w:semiHidden/>
    <w:unhideWhenUsed/>
    <w:rsid w:val="00536F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6F33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829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aella.pereira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riane.cavalcante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xsandro.ignacio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2076</Words>
  <Characters>11213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Adriel</cp:lastModifiedBy>
  <cp:revision>3</cp:revision>
  <dcterms:created xsi:type="dcterms:W3CDTF">2020-05-19T03:11:00Z</dcterms:created>
  <dcterms:modified xsi:type="dcterms:W3CDTF">2020-05-26T19:45:00Z</dcterms:modified>
</cp:coreProperties>
</file>