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>O objetivo desta solução é utilizar a tecnologia de Machine Learning para criar um sistema que possa aprender com as interações anteriores dos clientes e fornecer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previsão utiliza técnicas de Machine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21466316" w:rsidR="00887183" w:rsidRDefault="00887183" w:rsidP="00887183">
      <w:pPr>
        <w:ind w:firstLine="708"/>
        <w:jc w:val="both"/>
      </w:pPr>
      <w:r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77777777" w:rsidR="00F308F4" w:rsidRDefault="00F308F4" w:rsidP="00F308F4">
      <w:pPr>
        <w:jc w:val="both"/>
      </w:pPr>
    </w:p>
    <w:p w14:paraId="564AA3A6" w14:textId="375CA385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10F8D1A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TensorFlow: é uma biblioteca de código aberto para aprendizado de máquina e inteligência artificial desenvolvida pela Google. É amplamente utilizada para criação de modelos de redes neurais profundas e pode ser utilizado para a criação de chatbots avançados.</w:t>
      </w:r>
    </w:p>
    <w:p w14:paraId="3258A76F" w14:textId="5D87E57E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Keras: é uma biblioteca de alto nível para aprendizado de máquina e redes neurais escrita em Python, que roda em cima do TensorFlow. É uma das bibliotecas mais utilizadas para criação de modelos de redes neurais e possui uma sintaxe simples e intuitiva.</w:t>
      </w:r>
    </w:p>
    <w:p w14:paraId="64C77997" w14:textId="38D16A49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Scikit-learn: é uma biblioteca de aprendizado de máquina em Python que oferece uma ampla variedade de algoritmos para tarefas de classificação, regressão, clusterização, entre outras. É uma das bibliotecas mais populares para análise de dados e criação de modelos de aprendizado de máquina.</w:t>
      </w:r>
    </w:p>
    <w:p w14:paraId="6878818E" w14:textId="5454DD5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NLTK (Natural Language Toolkit): é uma biblioteca em Python para processamento de linguagem natural. Pode ser utilizado para lidar com tarefas como tokenização, lematização, análise de sentimentos, entre outras.</w:t>
      </w:r>
    </w:p>
    <w:p w14:paraId="4B5FC2FB" w14:textId="720F204A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fornecer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(Language of Thought)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fornecer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>Além disso, a utilização da linguagem natural na interação com os clientes também será fundamental para a solução proposta. Com o uso de bibliotecas como NLTK (Natural Language Toolkit) e TensorFlow, será possível treinar modelos de processamento de linguagem natural para compreender melhor as necessidades e desejos dos clientes e fornecer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>Há muitas soluções de recomendação personalizadas no mercado, desde sistemas de recomendação de filmes até recomendações de produtos em lojas online. No entanto, a maioria dessas soluções não utiliza Machine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lastRenderedPageBreak/>
        <w:t>Amazon Personalize: a Amazon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Salesforce Einstein: o Salesforce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Google Analytics 360: o Google Analytics 360 é uma plataforma de análise de dados que ajuda as empresas a entender o comportamento do cliente e fornecer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Dynamic Yield: a Dynamic Yield é uma plataforma de personalização omnichannel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07BFFB9E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7777777" w:rsidR="00FE79DA" w:rsidRDefault="00FE79DA" w:rsidP="00FE79DA">
      <w:pPr>
        <w:jc w:val="both"/>
      </w:pPr>
    </w:p>
    <w:p w14:paraId="78DAEE57" w14:textId="428AB967" w:rsidR="00FE79DA" w:rsidRDefault="00FE79DA" w:rsidP="004D6397">
      <w:pPr>
        <w:pStyle w:val="PargrafodaLista"/>
        <w:numPr>
          <w:ilvl w:val="0"/>
          <w:numId w:val="7"/>
        </w:numPr>
        <w:ind w:left="1276"/>
        <w:jc w:val="both"/>
      </w:pPr>
      <w:r>
        <w:lastRenderedPageBreak/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4C42F7AA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78A305D5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5D37117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>Melhora a eficiência: Ao utilizar técnicas de inteligência artificial, a solução pode processar grandes quantidades de dados de forma eficiente e automatizada, permitindo que a marca ofereça recomendações personalizadas para um grande número de clientes simultaneamente.</w:t>
      </w:r>
    </w:p>
    <w:p w14:paraId="18033727" w14:textId="3ACD7069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77777777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1A319945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sectPr w:rsidR="003B63CD" w:rsidRPr="003B63CD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4"/>
  </w:num>
  <w:num w:numId="2" w16cid:durableId="1992755780">
    <w:abstractNumId w:val="0"/>
  </w:num>
  <w:num w:numId="3" w16cid:durableId="1279484008">
    <w:abstractNumId w:val="3"/>
  </w:num>
  <w:num w:numId="4" w16cid:durableId="1785036787">
    <w:abstractNumId w:val="5"/>
  </w:num>
  <w:num w:numId="5" w16cid:durableId="345910988">
    <w:abstractNumId w:val="7"/>
  </w:num>
  <w:num w:numId="6" w16cid:durableId="580794090">
    <w:abstractNumId w:val="6"/>
  </w:num>
  <w:num w:numId="7" w16cid:durableId="363675562">
    <w:abstractNumId w:val="1"/>
  </w:num>
  <w:num w:numId="8" w16cid:durableId="164308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B63CD"/>
    <w:rsid w:val="003E18A5"/>
    <w:rsid w:val="003E296F"/>
    <w:rsid w:val="00472D6C"/>
    <w:rsid w:val="005C76C7"/>
    <w:rsid w:val="006F117A"/>
    <w:rsid w:val="00782496"/>
    <w:rsid w:val="007B2681"/>
    <w:rsid w:val="007C7AF8"/>
    <w:rsid w:val="00887183"/>
    <w:rsid w:val="00AB5371"/>
    <w:rsid w:val="00B25D27"/>
    <w:rsid w:val="00B5180D"/>
    <w:rsid w:val="00B570AE"/>
    <w:rsid w:val="00C95C43"/>
    <w:rsid w:val="00D12E54"/>
    <w:rsid w:val="00E43CC6"/>
    <w:rsid w:val="00E55F3F"/>
    <w:rsid w:val="00F308F4"/>
    <w:rsid w:val="00F934F4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1973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15</cp:revision>
  <dcterms:created xsi:type="dcterms:W3CDTF">2023-04-01T14:50:00Z</dcterms:created>
  <dcterms:modified xsi:type="dcterms:W3CDTF">2023-04-02T00:38:00Z</dcterms:modified>
</cp:coreProperties>
</file>