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77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09" cy="10689807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898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52" w:lineRule="exact" w:before="0" w:after="0"/>
        <w:ind w:left="0" w:right="2736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COLLAGE CODE  : 3126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COLLAGE NAME :  Thangavelu engineering collage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DEPARTMENT :  Bech.IT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 xml:space="preserve">STUDENT NM-ID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ecb4ddba7ad63a494e8455107698c6d9 </w:t>
      </w:r>
    </w:p>
    <w:p>
      <w:pPr>
        <w:autoSpaceDN w:val="0"/>
        <w:autoSpaceDE w:val="0"/>
        <w:widowControl/>
        <w:spacing w:line="500" w:lineRule="exact" w:before="26" w:after="0"/>
        <w:ind w:left="0" w:right="3744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ROLL NO         : 312623205018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DATE      : 17/05/2025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TECHNOLOGY PROJECT NAME :  AUTONOMOUS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VEHICLES AND ROBOTICS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SUBMITTED BY : K.MARIYAPPAN </w:t>
      </w:r>
    </w:p>
    <w:p>
      <w:pPr>
        <w:autoSpaceDN w:val="0"/>
        <w:autoSpaceDE w:val="0"/>
        <w:widowControl/>
        <w:spacing w:line="372" w:lineRule="exact" w:before="262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Abstract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This project explores the integration of autonomous vehicle technologies with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robotic systems to develop a smart, self-navigating robotic vehicle. The aim is to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build a prototype that can autonomously navigate an environment using sensors, </w:t>
      </w:r>
      <w:r>
        <w:rPr>
          <w:spacing w:val="-10"/>
          <w:rFonts w:ascii="Aptos" w:hAnsi="Aptos" w:eastAsia="Aptos"/>
          <w:b/>
          <w:color w:val="000000"/>
          <w:sz w:val="24"/>
        </w:rPr>
        <w:t>computer vision, and path-planning algorithms. It is designed to demonstrate real-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time decision-making, obstacle avoidance, and environmental interaction </w:t>
      </w:r>
    </w:p>
    <w:p>
      <w:pPr>
        <w:autoSpaceDN w:val="0"/>
        <w:autoSpaceDE w:val="0"/>
        <w:widowControl/>
        <w:spacing w:line="500" w:lineRule="exact" w:before="500" w:after="0"/>
        <w:ind w:left="0" w:right="5328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2. Project Demonstration (Initial)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 xml:space="preserve">•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Goal: </w:t>
      </w:r>
    </w:p>
    <w:p>
      <w:pPr>
        <w:sectPr>
          <w:pgSz w:w="11906" w:h="16838"/>
          <w:pgMar w:top="1440" w:right="1440" w:bottom="1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316" w:lineRule="exact" w:before="0" w:after="0"/>
        <w:ind w:left="1440" w:right="1584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To present a working prototype showcasing core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functionalities. </w:t>
      </w:r>
    </w:p>
    <w:p>
      <w:pPr>
        <w:autoSpaceDN w:val="0"/>
        <w:autoSpaceDE w:val="0"/>
        <w:widowControl/>
        <w:spacing w:line="294" w:lineRule="exact" w:before="20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Components Shown: </w:t>
      </w:r>
    </w:p>
    <w:p>
      <w:pPr>
        <w:autoSpaceDN w:val="0"/>
        <w:tabs>
          <w:tab w:pos="2160" w:val="left"/>
        </w:tabs>
        <w:autoSpaceDE w:val="0"/>
        <w:widowControl/>
        <w:spacing w:line="292" w:lineRule="exact" w:before="182" w:after="0"/>
        <w:ind w:left="144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Autonomous navigation using ultrasonic and IR sensors. </w:t>
      </w:r>
    </w:p>
    <w:p>
      <w:pPr>
        <w:autoSpaceDN w:val="0"/>
        <w:tabs>
          <w:tab w:pos="2160" w:val="left"/>
        </w:tabs>
        <w:autoSpaceDE w:val="0"/>
        <w:widowControl/>
        <w:spacing w:line="402" w:lineRule="exact" w:before="72" w:after="0"/>
        <w:ind w:left="144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Real-time object detection with a camera and AI processing. </w:t>
      </w:r>
      <w:r>
        <w:rPr>
          <w:spacing w:val="-10"/>
          <w:rFonts w:ascii="Segoe UI Symbol" w:hAnsi="Segoe UI Symbol" w:eastAsia="Segoe UI Symbol"/>
          <w:color w:val="000000"/>
          <w:sz w:val="24"/>
        </w:rPr>
        <w:t>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Basic route planning and obstacle avoidance. </w:t>
      </w:r>
    </w:p>
    <w:p>
      <w:pPr>
        <w:autoSpaceDN w:val="0"/>
        <w:autoSpaceDE w:val="0"/>
        <w:widowControl/>
        <w:spacing w:line="404" w:lineRule="exact" w:before="9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3. Overview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The system combines robotics (mobility, sensors) with autonomous driving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algorithms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(path planning, decision-making, control). The vehicle uses microcontrollers (e.g.,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Raspberry Pi/Arduino), computer vision, and machine learning models to navigate 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autonomously. </w:t>
      </w:r>
    </w:p>
    <w:p>
      <w:pPr>
        <w:autoSpaceDN w:val="0"/>
        <w:tabs>
          <w:tab w:pos="720" w:val="left"/>
          <w:tab w:pos="1440" w:val="left"/>
        </w:tabs>
        <w:autoSpaceDE w:val="0"/>
        <w:widowControl/>
        <w:spacing w:line="446" w:lineRule="exact" w:before="554" w:after="0"/>
        <w:ind w:left="0" w:right="432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4. Demonstration Details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Hardware: </w:t>
      </w:r>
      <w:r>
        <w:br/>
      </w:r>
      <w:r>
        <w:tab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Chassis, wheels, motors, Raspberry Pi, Arduino, Li-ion batteries,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ultrasonic sensors, camera module. </w:t>
      </w:r>
    </w:p>
    <w:p>
      <w:pPr>
        <w:autoSpaceDN w:val="0"/>
        <w:autoSpaceDE w:val="0"/>
        <w:widowControl/>
        <w:spacing w:line="294" w:lineRule="exact" w:before="20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Software: </w:t>
      </w:r>
    </w:p>
    <w:p>
      <w:pPr>
        <w:autoSpaceDN w:val="0"/>
        <w:tabs>
          <w:tab w:pos="1440" w:val="left"/>
        </w:tabs>
        <w:autoSpaceDE w:val="0"/>
        <w:widowControl/>
        <w:spacing w:line="294" w:lineRule="exact" w:before="178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Python, Opens, Tensor Flow Lute for object detection, ROS (optional). </w:t>
      </w:r>
    </w:p>
    <w:p>
      <w:pPr>
        <w:autoSpaceDN w:val="0"/>
        <w:tabs>
          <w:tab w:pos="720" w:val="left"/>
          <w:tab w:pos="1440" w:val="left"/>
        </w:tabs>
        <w:autoSpaceDE w:val="0"/>
        <w:widowControl/>
        <w:spacing w:line="418" w:lineRule="exact" w:before="78" w:after="0"/>
        <w:ind w:left="0" w:right="1152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Tasks Demonstrated: </w:t>
      </w:r>
      <w:r>
        <w:br/>
      </w:r>
      <w:r>
        <w:tab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Line following, object detection, obstacle avoidance, path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recalculation. </w:t>
      </w:r>
    </w:p>
    <w:p>
      <w:pPr>
        <w:autoSpaceDN w:val="0"/>
        <w:tabs>
          <w:tab w:pos="360" w:val="left"/>
        </w:tabs>
        <w:autoSpaceDE w:val="0"/>
        <w:widowControl/>
        <w:spacing w:line="498" w:lineRule="exact" w:before="4" w:after="0"/>
        <w:ind w:left="0" w:right="576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5. Outcon </w:t>
      </w:r>
      <w:r>
        <w:br/>
      </w:r>
      <w:r>
        <w:tab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Successfully created a prototype that can detect and avoid obstacles. </w:t>
      </w:r>
    </w:p>
    <w:p>
      <w:pPr>
        <w:autoSpaceDN w:val="0"/>
        <w:autoSpaceDE w:val="0"/>
        <w:widowControl/>
        <w:spacing w:line="500" w:lineRule="exact" w:before="0" w:after="0"/>
        <w:ind w:left="360" w:right="288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Demonstrated autonomous pathfinding in a controlled environment. </w:t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Integrated basic AI for object recognition (e.g., pedestrians, stop signs). 6. </w:t>
      </w:r>
    </w:p>
    <w:p>
      <w:pPr>
        <w:autoSpaceDN w:val="0"/>
        <w:tabs>
          <w:tab w:pos="360" w:val="left"/>
        </w:tabs>
        <w:autoSpaceDE w:val="0"/>
        <w:widowControl/>
        <w:spacing w:line="460" w:lineRule="exact" w:before="0" w:after="0"/>
        <w:ind w:left="0" w:right="864" w:firstLine="0"/>
        <w:jc w:val="left"/>
      </w:pP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Feedback and Final Adjustment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Feedback: </w:t>
      </w:r>
      <w:r>
        <w:br/>
      </w:r>
      <w:r>
        <w:tab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Received from mentors and peers highlighting: </w:t>
      </w:r>
      <w:r>
        <w:br/>
      </w:r>
      <w:r>
        <w:tab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Improvement needed in edge detection and low-light performance. </w:t>
      </w:r>
    </w:p>
    <w:p>
      <w:pPr>
        <w:sectPr>
          <w:pgSz w:w="11906" w:h="16838"/>
          <w:pgMar w:top="720" w:right="1440" w:bottom="18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36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Enhancing real-time data processing speed. </w:t>
      </w:r>
    </w:p>
    <w:p>
      <w:pPr>
        <w:autoSpaceDN w:val="0"/>
        <w:tabs>
          <w:tab w:pos="360" w:val="left"/>
        </w:tabs>
        <w:autoSpaceDE w:val="0"/>
        <w:widowControl/>
        <w:spacing w:line="500" w:lineRule="exact" w:before="498" w:after="0"/>
        <w:ind w:left="0" w:right="4032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Adjustments Made: </w:t>
      </w:r>
      <w:r>
        <w:br/>
      </w:r>
      <w:r>
        <w:tab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Upgraded camera and lighting support. </w:t>
      </w:r>
    </w:p>
    <w:p>
      <w:pPr>
        <w:autoSpaceDN w:val="0"/>
        <w:autoSpaceDE w:val="0"/>
        <w:widowControl/>
        <w:spacing w:line="292" w:lineRule="exact" w:before="206" w:after="0"/>
        <w:ind w:left="36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Optimized the AI model and control algorithm for better response time. </w:t>
      </w:r>
    </w:p>
    <w:p>
      <w:pPr>
        <w:autoSpaceDN w:val="0"/>
        <w:autoSpaceDE w:val="0"/>
        <w:widowControl/>
        <w:spacing w:line="420" w:lineRule="exact" w:before="80" w:after="0"/>
        <w:ind w:left="0" w:right="288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7. Final Overview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A compact, self-driving robotic vehicle capable of navigating autonomously in a </w:t>
      </w:r>
      <w:r>
        <w:rPr>
          <w:spacing w:val="-10"/>
          <w:rFonts w:ascii="Aptos" w:hAnsi="Aptos" w:eastAsia="Aptos"/>
          <w:b/>
          <w:color w:val="000000"/>
          <w:sz w:val="24"/>
        </w:rPr>
        <w:t>mapped area, equipped with real-time obstacle detection, simple AI decision-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making, and basic voice command recognition </w:t>
      </w:r>
      <w:r>
        <w:br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8. Project Steps </w:t>
      </w:r>
    </w:p>
    <w:p>
      <w:pPr>
        <w:autoSpaceDN w:val="0"/>
        <w:tabs>
          <w:tab w:pos="720" w:val="left"/>
        </w:tabs>
        <w:autoSpaceDE w:val="0"/>
        <w:widowControl/>
        <w:spacing w:line="294" w:lineRule="exact" w:before="154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1.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Research and planning </w:t>
      </w:r>
    </w:p>
    <w:p>
      <w:pPr>
        <w:autoSpaceDN w:val="0"/>
        <w:tabs>
          <w:tab w:pos="720" w:val="left"/>
        </w:tabs>
        <w:autoSpaceDE w:val="0"/>
        <w:widowControl/>
        <w:spacing w:line="294" w:lineRule="exact" w:before="156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2.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Hardware acquisition and setup. </w:t>
      </w:r>
    </w:p>
    <w:p>
      <w:pPr>
        <w:autoSpaceDN w:val="0"/>
        <w:tabs>
          <w:tab w:pos="720" w:val="left"/>
        </w:tabs>
        <w:autoSpaceDE w:val="0"/>
        <w:widowControl/>
        <w:spacing w:line="294" w:lineRule="exact" w:before="154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3.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Sensor integration and calibration. </w:t>
      </w:r>
    </w:p>
    <w:p>
      <w:pPr>
        <w:autoSpaceDN w:val="0"/>
        <w:tabs>
          <w:tab w:pos="720" w:val="left"/>
        </w:tabs>
        <w:autoSpaceDE w:val="0"/>
        <w:widowControl/>
        <w:spacing w:line="292" w:lineRule="exact" w:before="156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4.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Navigation and path planning algorithm development. </w:t>
      </w:r>
    </w:p>
    <w:p>
      <w:pPr>
        <w:autoSpaceDN w:val="0"/>
        <w:tabs>
          <w:tab w:pos="720" w:val="left"/>
        </w:tabs>
        <w:autoSpaceDE w:val="0"/>
        <w:widowControl/>
        <w:spacing w:line="292" w:lineRule="exact" w:before="160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5.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AI integration for object recognition. </w:t>
      </w:r>
    </w:p>
    <w:p>
      <w:pPr>
        <w:autoSpaceDN w:val="0"/>
        <w:tabs>
          <w:tab w:pos="720" w:val="left"/>
        </w:tabs>
        <w:autoSpaceDE w:val="0"/>
        <w:widowControl/>
        <w:spacing w:line="292" w:lineRule="exact" w:before="158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6.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Testing and debugging. </w:t>
      </w:r>
    </w:p>
    <w:p>
      <w:pPr>
        <w:autoSpaceDN w:val="0"/>
        <w:tabs>
          <w:tab w:pos="720" w:val="left"/>
        </w:tabs>
        <w:autoSpaceDE w:val="0"/>
        <w:widowControl/>
        <w:spacing w:line="292" w:lineRule="exact" w:before="160" w:after="0"/>
        <w:ind w:left="250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7. 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Final demonstration and documentation. </w:t>
      </w:r>
    </w:p>
    <w:p>
      <w:pPr>
        <w:autoSpaceDN w:val="0"/>
        <w:autoSpaceDE w:val="0"/>
        <w:widowControl/>
        <w:spacing w:line="294" w:lineRule="exact" w:before="70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9. Final Project Report Submission </w:t>
      </w:r>
    </w:p>
    <w:p>
      <w:pPr>
        <w:autoSpaceDN w:val="0"/>
        <w:tabs>
          <w:tab w:pos="1440" w:val="left"/>
        </w:tabs>
        <w:autoSpaceDE w:val="0"/>
        <w:widowControl/>
        <w:spacing w:line="294" w:lineRule="exact" w:before="676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Full technical documentation submitted including: </w:t>
      </w:r>
    </w:p>
    <w:p>
      <w:pPr>
        <w:autoSpaceDN w:val="0"/>
        <w:autoSpaceDE w:val="0"/>
        <w:widowControl/>
        <w:spacing w:line="318" w:lineRule="exact" w:before="2206" w:after="0"/>
        <w:ind w:left="0" w:right="0" w:firstLine="0"/>
        <w:jc w:val="left"/>
      </w:pPr>
      <w:r>
        <w:rPr>
          <w:spacing w:val="-10"/>
          <w:rFonts w:ascii="Segoe UI Symbol" w:hAnsi="Segoe UI Symbol" w:eastAsia="Segoe UI Symbol"/>
          <w:color w:val="000000"/>
          <w:sz w:val="24"/>
        </w:rPr>
        <w:t>❖</w:t>
      </w:r>
    </w:p>
    <w:p>
      <w:pPr>
        <w:autoSpaceDN w:val="0"/>
        <w:tabs>
          <w:tab w:pos="1440" w:val="left"/>
        </w:tabs>
        <w:autoSpaceDE w:val="0"/>
        <w:widowControl/>
        <w:spacing w:line="502" w:lineRule="exact" w:before="0" w:after="0"/>
        <w:ind w:left="720" w:right="3312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Design schematics </w:t>
      </w:r>
      <w:r>
        <w:br/>
      </w: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Codebase and algorithm explanations </w:t>
      </w:r>
    </w:p>
    <w:p>
      <w:pPr>
        <w:sectPr>
          <w:pgSz w:w="11906" w:h="16838"/>
          <w:pgMar w:top="720" w:right="1440" w:bottom="18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tabs>
          <w:tab w:pos="1440" w:val="left"/>
        </w:tabs>
        <w:autoSpaceDE w:val="0"/>
        <w:widowControl/>
        <w:spacing w:line="266" w:lineRule="exact" w:before="0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Testing </w:t>
      </w:r>
    </w:p>
    <w:p>
      <w:pPr>
        <w:autoSpaceDN w:val="0"/>
        <w:autoSpaceDE w:val="0"/>
        <w:widowControl/>
        <w:spacing w:line="292" w:lineRule="exact" w:before="70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10. Project Handover and Future Works </w:t>
      </w:r>
    </w:p>
    <w:p>
      <w:pPr>
        <w:autoSpaceDN w:val="0"/>
        <w:autoSpaceDE w:val="0"/>
        <w:widowControl/>
        <w:spacing w:line="294" w:lineRule="exact" w:before="206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Handover Includes: </w:t>
      </w:r>
    </w:p>
    <w:p>
      <w:pPr>
        <w:autoSpaceDN w:val="0"/>
        <w:tabs>
          <w:tab w:pos="1440" w:val="left"/>
        </w:tabs>
        <w:autoSpaceDE w:val="0"/>
        <w:widowControl/>
        <w:spacing w:line="292" w:lineRule="exact" w:before="180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Source code and documentation </w:t>
      </w:r>
    </w:p>
    <w:p>
      <w:pPr>
        <w:autoSpaceDN w:val="0"/>
        <w:tabs>
          <w:tab w:pos="1440" w:val="left"/>
        </w:tabs>
        <w:autoSpaceDE w:val="0"/>
        <w:widowControl/>
        <w:spacing w:line="294" w:lineRule="exact" w:before="178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Hardware assembly guide </w:t>
      </w:r>
    </w:p>
    <w:p>
      <w:pPr>
        <w:autoSpaceDN w:val="0"/>
        <w:tabs>
          <w:tab w:pos="1440" w:val="left"/>
        </w:tabs>
        <w:autoSpaceDE w:val="0"/>
        <w:widowControl/>
        <w:spacing w:line="292" w:lineRule="exact" w:before="180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Usage instructions Future Scope: </w:t>
      </w:r>
    </w:p>
    <w:p>
      <w:pPr>
        <w:autoSpaceDN w:val="0"/>
        <w:tabs>
          <w:tab w:pos="1440" w:val="left"/>
        </w:tabs>
        <w:autoSpaceDE w:val="0"/>
        <w:widowControl/>
        <w:spacing w:line="292" w:lineRule="exact" w:before="184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Integration with GPS for outdoor navigation. </w:t>
      </w:r>
    </w:p>
    <w:p>
      <w:pPr>
        <w:autoSpaceDN w:val="0"/>
        <w:tabs>
          <w:tab w:pos="1440" w:val="left"/>
        </w:tabs>
        <w:autoSpaceDE w:val="0"/>
        <w:widowControl/>
        <w:spacing w:line="292" w:lineRule="exact" w:before="186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Use of LIDAR for advanced mapping. </w:t>
      </w:r>
    </w:p>
    <w:p>
      <w:pPr>
        <w:autoSpaceDN w:val="0"/>
        <w:tabs>
          <w:tab w:pos="1440" w:val="left"/>
        </w:tabs>
        <w:autoSpaceDE w:val="0"/>
        <w:widowControl/>
        <w:spacing w:line="328" w:lineRule="exact" w:before="144" w:after="0"/>
        <w:ind w:left="720" w:right="0" w:firstLine="0"/>
        <w:jc w:val="left"/>
      </w:pPr>
      <w:r>
        <w:rPr>
          <w:spacing w:val="-10"/>
          <w:rFonts w:ascii="Wingdings" w:hAnsi="Wingdings" w:eastAsia="Wingdings"/>
          <w:color w:val="000000"/>
          <w:sz w:val="24"/>
        </w:rPr>
        <w:t></w:t>
      </w:r>
      <w:r>
        <w:tab/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Deep learning for improved object classification. </w:t>
      </w:r>
      <w:r>
        <w:rPr>
          <w:spacing w:val="-10"/>
          <w:rFonts w:ascii="Segoe UI Symbol" w:hAnsi="Segoe UI Symbol" w:eastAsia="Segoe UI Symbol"/>
          <w:color w:val="000000"/>
          <w:sz w:val="24"/>
        </w:rPr>
        <w:t>❖</w:t>
      </w:r>
      <w:r>
        <w:rPr>
          <w:spacing w:val="-10"/>
          <w:rFonts w:ascii="Aptos" w:hAnsi="Aptos" w:eastAsia="Aptos"/>
          <w:b/>
          <w:color w:val="000000"/>
          <w:sz w:val="24"/>
        </w:rPr>
        <w:t xml:space="preserve">Cloud </w:t>
      </w:r>
    </w:p>
    <w:p>
      <w:pPr>
        <w:autoSpaceDN w:val="0"/>
        <w:autoSpaceDE w:val="0"/>
        <w:widowControl/>
        <w:spacing w:line="292" w:lineRule="exact" w:before="50" w:after="0"/>
        <w:ind w:left="72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connectivity for real-time monitoring. </w:t>
      </w:r>
    </w:p>
    <w:p>
      <w:pPr>
        <w:autoSpaceDN w:val="0"/>
        <w:autoSpaceDE w:val="0"/>
        <w:widowControl/>
        <w:spacing w:line="294" w:lineRule="exact" w:before="1204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Program : </w:t>
      </w:r>
    </w:p>
    <w:p>
      <w:pPr>
        <w:sectPr>
          <w:pgSz w:w="11906" w:h="16838"/>
          <w:pgMar w:top="720" w:right="1440" w:bottom="87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106921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106921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106921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09" cy="10689807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898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 xml:space="preserve">Output : </w:t>
      </w:r>
    </w:p>
    <w:p>
      <w:pPr>
        <w:sectPr>
          <w:pgSz w:w="11906" w:h="16838"/>
          <w:pgMar w:top="1440" w:right="1440" w:bottom="4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106921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/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/>
    <w:sectPr w:rsidR="00FC693F" w:rsidRPr="0006063C" w:rsidSect="00034616">
      <w:pgSz w:w="11906" w:h="16838"/>
      <w:pgMar w:top="144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