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7CC7" w14:textId="3EF270B5" w:rsidR="0051045C" w:rsidRPr="00763766" w:rsidRDefault="003340B0">
      <w:pPr>
        <w:rPr>
          <w:b/>
          <w:bCs/>
          <w:sz w:val="40"/>
          <w:szCs w:val="40"/>
          <w:lang w:val="es-ES"/>
        </w:rPr>
      </w:pPr>
      <w:r w:rsidRPr="00763766">
        <w:rPr>
          <w:b/>
          <w:bCs/>
          <w:sz w:val="40"/>
          <w:szCs w:val="40"/>
          <w:lang w:val="es-ES"/>
        </w:rPr>
        <w:t>Formación SQL</w:t>
      </w:r>
    </w:p>
    <w:p w14:paraId="5A6EFB9B" w14:textId="732BF488" w:rsidR="003340B0" w:rsidRDefault="003340B0">
      <w:pPr>
        <w:rPr>
          <w:b/>
          <w:bCs/>
          <w:u w:val="single"/>
          <w:lang w:val="es-ES"/>
        </w:rPr>
      </w:pPr>
      <w:r w:rsidRPr="008777C4">
        <w:rPr>
          <w:b/>
          <w:bCs/>
          <w:u w:val="single"/>
          <w:lang w:val="es-ES"/>
        </w:rPr>
        <w:t>Significado Terminaciones AI y CI:</w:t>
      </w:r>
    </w:p>
    <w:p w14:paraId="11A7E7AE" w14:textId="32FFBB7F" w:rsidR="00E54C7B" w:rsidRPr="00E54C7B" w:rsidRDefault="00E54C7B">
      <w:pPr>
        <w:rPr>
          <w:lang w:val="es-ES"/>
        </w:rPr>
      </w:pPr>
      <w:r w:rsidRPr="00E54C7B">
        <w:rPr>
          <w:lang w:val="es-ES"/>
        </w:rPr>
        <w:t xml:space="preserve">Son especificaciones de </w:t>
      </w:r>
      <w:proofErr w:type="spellStart"/>
      <w:r w:rsidRPr="00E54C7B">
        <w:rPr>
          <w:lang w:val="es-ES"/>
        </w:rPr>
        <w:t>collation</w:t>
      </w:r>
      <w:proofErr w:type="spellEnd"/>
      <w:r>
        <w:rPr>
          <w:lang w:val="es-ES"/>
        </w:rPr>
        <w:t>.</w:t>
      </w:r>
    </w:p>
    <w:p w14:paraId="75CB40C9" w14:textId="25830D5F" w:rsidR="003340B0" w:rsidRDefault="003340B0">
      <w:pPr>
        <w:rPr>
          <w:lang w:val="es-ES"/>
        </w:rPr>
      </w:pPr>
      <w:r w:rsidRPr="00E54C7B">
        <w:rPr>
          <w:b/>
          <w:bCs/>
          <w:lang w:val="es-ES"/>
        </w:rPr>
        <w:t>AI</w:t>
      </w:r>
      <w:r w:rsidR="008777C4">
        <w:rPr>
          <w:lang w:val="es-ES"/>
        </w:rPr>
        <w:t xml:space="preserve"> (</w:t>
      </w:r>
      <w:proofErr w:type="spellStart"/>
      <w:r w:rsidR="008777C4">
        <w:rPr>
          <w:lang w:val="es-ES"/>
        </w:rPr>
        <w:t>Accent</w:t>
      </w:r>
      <w:proofErr w:type="spellEnd"/>
      <w:r w:rsidR="008777C4">
        <w:rPr>
          <w:lang w:val="es-ES"/>
        </w:rPr>
        <w:t xml:space="preserve"> </w:t>
      </w:r>
      <w:proofErr w:type="spellStart"/>
      <w:r w:rsidR="008777C4">
        <w:rPr>
          <w:lang w:val="es-ES"/>
        </w:rPr>
        <w:t>Insensitive</w:t>
      </w:r>
      <w:proofErr w:type="spellEnd"/>
      <w:r w:rsidR="008777C4">
        <w:rPr>
          <w:lang w:val="es-ES"/>
        </w:rPr>
        <w:t>)</w:t>
      </w:r>
      <w:r>
        <w:rPr>
          <w:lang w:val="es-ES"/>
        </w:rPr>
        <w:t>: se ignoran los acentos al hacer comparaciones entre cadenas de texto</w:t>
      </w:r>
      <w:r w:rsidR="008777C4">
        <w:rPr>
          <w:lang w:val="es-ES"/>
        </w:rPr>
        <w:t xml:space="preserve"> (útil para búsquedas</w:t>
      </w:r>
      <w:r w:rsidR="00E54C7B">
        <w:rPr>
          <w:lang w:val="es-ES"/>
        </w:rPr>
        <w:t xml:space="preserve"> y comparaciones</w:t>
      </w:r>
      <w:r w:rsidR="008777C4">
        <w:rPr>
          <w:lang w:val="es-ES"/>
        </w:rPr>
        <w:t>)</w:t>
      </w:r>
    </w:p>
    <w:p w14:paraId="46AE3D39" w14:textId="4F119375" w:rsidR="00E54C7B" w:rsidRDefault="00E54C7B">
      <w:pPr>
        <w:rPr>
          <w:lang w:val="es-ES"/>
        </w:rPr>
      </w:pPr>
      <w:r w:rsidRPr="00E54C7B">
        <w:rPr>
          <w:b/>
          <w:bCs/>
          <w:lang w:val="es-ES"/>
        </w:rPr>
        <w:t>CI</w:t>
      </w:r>
      <w:r w:rsidRPr="00E54C7B">
        <w:rPr>
          <w:lang w:val="es-ES"/>
        </w:rPr>
        <w:t xml:space="preserve"> (Case </w:t>
      </w:r>
      <w:proofErr w:type="spellStart"/>
      <w:r w:rsidRPr="00E54C7B">
        <w:rPr>
          <w:lang w:val="es-ES"/>
        </w:rPr>
        <w:t>Insensitive</w:t>
      </w:r>
      <w:proofErr w:type="spellEnd"/>
      <w:r w:rsidRPr="00E54C7B">
        <w:rPr>
          <w:lang w:val="es-ES"/>
        </w:rPr>
        <w:t>): se ignoran la</w:t>
      </w:r>
      <w:r>
        <w:rPr>
          <w:lang w:val="es-ES"/>
        </w:rPr>
        <w:t>s diferencias entre mayúsculas y minúsculas (útil para búsquedas y comparaciones)</w:t>
      </w:r>
    </w:p>
    <w:p w14:paraId="325C4E25" w14:textId="77777777" w:rsidR="0033754B" w:rsidRPr="00E54C7B" w:rsidRDefault="0033754B">
      <w:pPr>
        <w:rPr>
          <w:lang w:val="es-ES"/>
        </w:rPr>
      </w:pPr>
    </w:p>
    <w:p w14:paraId="7FBCAE1D" w14:textId="256FA05B" w:rsidR="00E54C7B" w:rsidRPr="0033754B" w:rsidRDefault="00E54C7B">
      <w:pPr>
        <w:rPr>
          <w:b/>
          <w:bCs/>
          <w:lang w:val="es-ES"/>
        </w:rPr>
      </w:pPr>
      <w:r w:rsidRPr="0033754B">
        <w:rPr>
          <w:b/>
          <w:bCs/>
          <w:lang w:val="es-ES"/>
        </w:rPr>
        <w:t xml:space="preserve">Que otras </w:t>
      </w:r>
      <w:proofErr w:type="spellStart"/>
      <w:r w:rsidRPr="0033754B">
        <w:rPr>
          <w:b/>
          <w:bCs/>
          <w:lang w:val="es-ES"/>
        </w:rPr>
        <w:t>teminaciones</w:t>
      </w:r>
      <w:proofErr w:type="spellEnd"/>
      <w:r w:rsidRPr="0033754B">
        <w:rPr>
          <w:b/>
          <w:bCs/>
          <w:lang w:val="es-ES"/>
        </w:rPr>
        <w:t xml:space="preserve"> existen:</w:t>
      </w:r>
    </w:p>
    <w:p w14:paraId="694DF241" w14:textId="77777777" w:rsidR="00763766" w:rsidRDefault="00E54C7B">
      <w:pPr>
        <w:rPr>
          <w:lang w:val="es-ES"/>
        </w:rPr>
      </w:pPr>
      <w:r w:rsidRPr="00FE0E63">
        <w:rPr>
          <w:b/>
          <w:bCs/>
          <w:lang w:val="es-ES"/>
        </w:rPr>
        <w:t>AS</w:t>
      </w:r>
      <w:r w:rsidRPr="00FE0E63">
        <w:rPr>
          <w:lang w:val="es-ES"/>
        </w:rPr>
        <w:t xml:space="preserve"> (</w:t>
      </w:r>
      <w:proofErr w:type="spellStart"/>
      <w:r w:rsidRPr="00FE0E63">
        <w:rPr>
          <w:lang w:val="es-ES"/>
        </w:rPr>
        <w:t>Accent</w:t>
      </w:r>
      <w:proofErr w:type="spellEnd"/>
      <w:r w:rsidRPr="00FE0E63">
        <w:rPr>
          <w:lang w:val="es-ES"/>
        </w:rPr>
        <w:t xml:space="preserve"> Sensitive)</w:t>
      </w:r>
    </w:p>
    <w:p w14:paraId="0C68DE5B" w14:textId="5F0BF8A0" w:rsidR="00E54C7B" w:rsidRPr="00FE0E63" w:rsidRDefault="00763766">
      <w:pPr>
        <w:rPr>
          <w:lang w:val="es-ES"/>
        </w:rPr>
      </w:pPr>
      <w:r>
        <w:rPr>
          <w:lang w:val="es-ES"/>
        </w:rPr>
        <w:t>S</w:t>
      </w:r>
      <w:r w:rsidR="00FE0E63" w:rsidRPr="00FE0E63">
        <w:rPr>
          <w:lang w:val="es-ES"/>
        </w:rPr>
        <w:t xml:space="preserve">e </w:t>
      </w:r>
      <w:r w:rsidR="00FE0E63">
        <w:rPr>
          <w:lang w:val="es-ES"/>
        </w:rPr>
        <w:t>tienen</w:t>
      </w:r>
      <w:r w:rsidR="00FE0E63" w:rsidRPr="00FE0E63">
        <w:rPr>
          <w:lang w:val="es-ES"/>
        </w:rPr>
        <w:t xml:space="preserve"> e</w:t>
      </w:r>
      <w:r w:rsidR="00FE0E63">
        <w:rPr>
          <w:lang w:val="es-ES"/>
        </w:rPr>
        <w:t>n cuenta los acentos (útil cuando hay que tener en cuenta los caracteres acentuados de los no acentuados)</w:t>
      </w:r>
    </w:p>
    <w:p w14:paraId="5C7F2AB4" w14:textId="77777777" w:rsidR="00763766" w:rsidRDefault="00E54C7B">
      <w:pPr>
        <w:rPr>
          <w:lang w:val="es-ES"/>
        </w:rPr>
      </w:pPr>
      <w:r w:rsidRPr="00FE0E63">
        <w:rPr>
          <w:b/>
          <w:bCs/>
          <w:lang w:val="es-ES"/>
        </w:rPr>
        <w:t>CS</w:t>
      </w:r>
      <w:r w:rsidRPr="00FE0E63">
        <w:rPr>
          <w:lang w:val="es-ES"/>
        </w:rPr>
        <w:t xml:space="preserve"> (Case Sensitive)</w:t>
      </w:r>
    </w:p>
    <w:p w14:paraId="23238997" w14:textId="1596208C" w:rsidR="00E54C7B" w:rsidRDefault="00763766">
      <w:pPr>
        <w:rPr>
          <w:lang w:val="es-ES"/>
        </w:rPr>
      </w:pPr>
      <w:r>
        <w:rPr>
          <w:lang w:val="es-ES"/>
        </w:rPr>
        <w:t>S</w:t>
      </w:r>
      <w:r w:rsidR="00FE0E63" w:rsidRPr="00FE0E63">
        <w:rPr>
          <w:lang w:val="es-ES"/>
        </w:rPr>
        <w:t>e tienen e</w:t>
      </w:r>
      <w:r w:rsidR="00FE0E63">
        <w:rPr>
          <w:lang w:val="es-ES"/>
        </w:rPr>
        <w:t>n cuenta la diferencia entre mayúsculas y minúsculas</w:t>
      </w:r>
    </w:p>
    <w:p w14:paraId="2E506780" w14:textId="77777777" w:rsidR="00763766" w:rsidRDefault="00FE0E63">
      <w:pPr>
        <w:rPr>
          <w:lang w:val="es-ES"/>
        </w:rPr>
      </w:pPr>
      <w:r w:rsidRPr="00FE0E63">
        <w:rPr>
          <w:b/>
          <w:bCs/>
          <w:lang w:val="es-ES"/>
        </w:rPr>
        <w:t>KS</w:t>
      </w:r>
      <w:r w:rsidRPr="00FE0E63">
        <w:rPr>
          <w:lang w:val="es-ES"/>
        </w:rPr>
        <w:t xml:space="preserve"> (</w:t>
      </w:r>
      <w:proofErr w:type="spellStart"/>
      <w:r w:rsidRPr="00FE0E63">
        <w:rPr>
          <w:lang w:val="es-ES"/>
        </w:rPr>
        <w:t>Kanatype</w:t>
      </w:r>
      <w:proofErr w:type="spellEnd"/>
      <w:r w:rsidRPr="00FE0E63">
        <w:rPr>
          <w:lang w:val="es-ES"/>
        </w:rPr>
        <w:t xml:space="preserve"> Sensitive)</w:t>
      </w:r>
    </w:p>
    <w:p w14:paraId="599077D2" w14:textId="6088B1D9" w:rsidR="00FE0E63" w:rsidRDefault="00763766">
      <w:pPr>
        <w:rPr>
          <w:lang w:val="es-ES"/>
        </w:rPr>
      </w:pPr>
      <w:r>
        <w:rPr>
          <w:lang w:val="es-ES"/>
        </w:rPr>
        <w:t>S</w:t>
      </w:r>
      <w:r w:rsidR="00FE0E63" w:rsidRPr="00FE0E63">
        <w:rPr>
          <w:lang w:val="es-ES"/>
        </w:rPr>
        <w:t xml:space="preserve">e tienen </w:t>
      </w:r>
      <w:r w:rsidR="00FE0E63">
        <w:rPr>
          <w:lang w:val="es-ES"/>
        </w:rPr>
        <w:t xml:space="preserve">en cuenta los caracteres </w:t>
      </w:r>
      <w:proofErr w:type="spellStart"/>
      <w:r w:rsidR="00FE0E63">
        <w:rPr>
          <w:lang w:val="es-ES"/>
        </w:rPr>
        <w:t>Kana</w:t>
      </w:r>
      <w:proofErr w:type="spellEnd"/>
      <w:r w:rsidR="00FE0E63">
        <w:rPr>
          <w:lang w:val="es-ES"/>
        </w:rPr>
        <w:t xml:space="preserve"> en el idioma </w:t>
      </w:r>
      <w:r>
        <w:rPr>
          <w:lang w:val="es-ES"/>
        </w:rPr>
        <w:t>japonés</w:t>
      </w:r>
      <w:r w:rsidR="00FE0E63">
        <w:rPr>
          <w:lang w:val="es-ES"/>
        </w:rPr>
        <w:t>, las diferencias de caracteres Hiragana y Katakana</w:t>
      </w:r>
    </w:p>
    <w:p w14:paraId="6C224CC8" w14:textId="77777777" w:rsidR="00763766" w:rsidRDefault="00FE0E63">
      <w:pPr>
        <w:rPr>
          <w:lang w:val="es-ES"/>
        </w:rPr>
      </w:pPr>
      <w:r w:rsidRPr="00FE0E63">
        <w:rPr>
          <w:b/>
          <w:bCs/>
          <w:lang w:val="es-ES"/>
        </w:rPr>
        <w:t>WS</w:t>
      </w:r>
      <w:r w:rsidRPr="00FE0E63">
        <w:rPr>
          <w:lang w:val="es-ES"/>
        </w:rPr>
        <w:t xml:space="preserve"> (</w:t>
      </w:r>
      <w:proofErr w:type="spellStart"/>
      <w:r w:rsidRPr="00FE0E63">
        <w:rPr>
          <w:lang w:val="es-ES"/>
        </w:rPr>
        <w:t>Widht</w:t>
      </w:r>
      <w:proofErr w:type="spellEnd"/>
      <w:r w:rsidRPr="00FE0E63">
        <w:rPr>
          <w:lang w:val="es-ES"/>
        </w:rPr>
        <w:t xml:space="preserve"> Sensitive)</w:t>
      </w:r>
    </w:p>
    <w:p w14:paraId="02F9449E" w14:textId="7AE898AD" w:rsidR="00E54C7B" w:rsidRDefault="00763766">
      <w:pPr>
        <w:rPr>
          <w:lang w:val="es-ES"/>
        </w:rPr>
      </w:pPr>
      <w:r>
        <w:rPr>
          <w:lang w:val="es-ES"/>
        </w:rPr>
        <w:t>S</w:t>
      </w:r>
      <w:r w:rsidR="00FE0E63" w:rsidRPr="00FE0E63">
        <w:rPr>
          <w:lang w:val="es-ES"/>
        </w:rPr>
        <w:t>e tienen e</w:t>
      </w:r>
      <w:r w:rsidR="00FE0E63">
        <w:rPr>
          <w:lang w:val="es-ES"/>
        </w:rPr>
        <w:t xml:space="preserve">n cuenta las diferencias de ancho entre caracteres. Esto se debe a que algunos caracteres tienen un ancho de visualización diferente (algunos caracteres pueden ocupar dos espacios de </w:t>
      </w:r>
      <w:proofErr w:type="spellStart"/>
      <w:r w:rsidR="00FE0E63">
        <w:rPr>
          <w:lang w:val="es-ES"/>
        </w:rPr>
        <w:t>visualizacion</w:t>
      </w:r>
      <w:proofErr w:type="spellEnd"/>
      <w:r w:rsidR="00FE0E63">
        <w:rPr>
          <w:lang w:val="es-ES"/>
        </w:rPr>
        <w:t>)</w:t>
      </w:r>
    </w:p>
    <w:p w14:paraId="7FECC794" w14:textId="77777777" w:rsidR="00763766" w:rsidRDefault="00FE0E63">
      <w:pPr>
        <w:rPr>
          <w:lang w:val="es-ES"/>
        </w:rPr>
      </w:pPr>
      <w:r w:rsidRPr="00763766">
        <w:rPr>
          <w:b/>
          <w:bCs/>
          <w:lang w:val="es-ES"/>
        </w:rPr>
        <w:t>VS</w:t>
      </w:r>
      <w:r>
        <w:rPr>
          <w:lang w:val="es-ES"/>
        </w:rPr>
        <w:t xml:space="preserve"> (</w:t>
      </w:r>
      <w:proofErr w:type="spellStart"/>
      <w:r>
        <w:rPr>
          <w:lang w:val="es-ES"/>
        </w:rPr>
        <w:t>Variation</w:t>
      </w:r>
      <w:proofErr w:type="spellEnd"/>
      <w:r>
        <w:rPr>
          <w:lang w:val="es-ES"/>
        </w:rPr>
        <w:t xml:space="preserve"> Selector </w:t>
      </w:r>
      <w:proofErr w:type="spellStart"/>
      <w:r>
        <w:rPr>
          <w:lang w:val="es-ES"/>
        </w:rPr>
        <w:t>Sensivity</w:t>
      </w:r>
      <w:proofErr w:type="spellEnd"/>
      <w:r>
        <w:rPr>
          <w:lang w:val="es-ES"/>
        </w:rPr>
        <w:t>)</w:t>
      </w:r>
    </w:p>
    <w:p w14:paraId="01AD3392" w14:textId="39B17E70" w:rsidR="00763766" w:rsidRDefault="00763766">
      <w:pPr>
        <w:rPr>
          <w:lang w:val="es-ES"/>
        </w:rPr>
      </w:pPr>
      <w:r>
        <w:rPr>
          <w:lang w:val="es-ES"/>
        </w:rPr>
        <w:t>S</w:t>
      </w:r>
      <w:r w:rsidR="00FE0E63">
        <w:rPr>
          <w:lang w:val="es-ES"/>
        </w:rPr>
        <w:t>e tienen en cuenta la presencia de diferentes selectores de variación (caracteres Unicode para cambiar la visualización de otros caracteres Unicode)</w:t>
      </w:r>
    </w:p>
    <w:p w14:paraId="6025EC93" w14:textId="544C3991" w:rsidR="00763766" w:rsidRPr="00763766" w:rsidRDefault="00763766" w:rsidP="00763766">
      <w:pPr>
        <w:rPr>
          <w:lang w:val="es-ES"/>
        </w:rPr>
      </w:pPr>
      <w:r w:rsidRPr="00763766">
        <w:rPr>
          <w:b/>
          <w:bCs/>
          <w:lang w:val="es-ES"/>
        </w:rPr>
        <w:t>BIN</w:t>
      </w:r>
      <w:r w:rsidRPr="00763766">
        <w:rPr>
          <w:lang w:val="es-ES"/>
        </w:rPr>
        <w:t xml:space="preserve"> </w:t>
      </w:r>
      <w:r>
        <w:rPr>
          <w:lang w:val="es-ES"/>
        </w:rPr>
        <w:t>(</w:t>
      </w:r>
      <w:proofErr w:type="spellStart"/>
      <w:r w:rsidRPr="00763766">
        <w:rPr>
          <w:lang w:val="es-ES"/>
        </w:rPr>
        <w:t>Binary</w:t>
      </w:r>
      <w:proofErr w:type="spellEnd"/>
      <w:r>
        <w:rPr>
          <w:lang w:val="es-ES"/>
        </w:rPr>
        <w:t>)</w:t>
      </w:r>
    </w:p>
    <w:p w14:paraId="29F1B12D" w14:textId="77777777" w:rsidR="00763766" w:rsidRPr="00763766" w:rsidRDefault="00763766" w:rsidP="00763766">
      <w:pPr>
        <w:rPr>
          <w:lang w:val="es-ES"/>
        </w:rPr>
      </w:pPr>
      <w:r w:rsidRPr="00763766">
        <w:rPr>
          <w:lang w:val="es-ES"/>
        </w:rPr>
        <w:t>Permite la compatibilidad con el ordenamiento binario.</w:t>
      </w:r>
    </w:p>
    <w:p w14:paraId="3826C2CC" w14:textId="2CD89437" w:rsidR="00763766" w:rsidRPr="00763766" w:rsidRDefault="00763766" w:rsidP="00763766">
      <w:pPr>
        <w:rPr>
          <w:lang w:val="es-ES"/>
        </w:rPr>
      </w:pPr>
      <w:r w:rsidRPr="00763766">
        <w:rPr>
          <w:b/>
          <w:bCs/>
          <w:lang w:val="es-ES"/>
        </w:rPr>
        <w:t>BIN2</w:t>
      </w:r>
      <w:r w:rsidRPr="00763766">
        <w:rPr>
          <w:lang w:val="es-ES"/>
        </w:rPr>
        <w:t xml:space="preserve"> </w:t>
      </w:r>
      <w:r>
        <w:rPr>
          <w:lang w:val="es-ES"/>
        </w:rPr>
        <w:t>(</w:t>
      </w:r>
      <w:proofErr w:type="spellStart"/>
      <w:r w:rsidRPr="00763766">
        <w:rPr>
          <w:lang w:val="es-ES"/>
        </w:rPr>
        <w:t>Binary-code</w:t>
      </w:r>
      <w:proofErr w:type="spellEnd"/>
      <w:r w:rsidRPr="00763766">
        <w:rPr>
          <w:lang w:val="es-ES"/>
        </w:rPr>
        <w:t xml:space="preserve"> </w:t>
      </w:r>
      <w:proofErr w:type="spellStart"/>
      <w:r w:rsidRPr="00763766">
        <w:rPr>
          <w:lang w:val="es-ES"/>
        </w:rPr>
        <w:t>point</w:t>
      </w:r>
      <w:proofErr w:type="spellEnd"/>
      <w:r>
        <w:rPr>
          <w:lang w:val="es-ES"/>
        </w:rPr>
        <w:t>)</w:t>
      </w:r>
    </w:p>
    <w:p w14:paraId="420BCF78" w14:textId="77777777" w:rsidR="00763766" w:rsidRPr="00763766" w:rsidRDefault="00763766" w:rsidP="00763766">
      <w:pPr>
        <w:rPr>
          <w:lang w:val="es-ES"/>
        </w:rPr>
      </w:pPr>
      <w:r w:rsidRPr="00763766">
        <w:rPr>
          <w:lang w:val="es-ES"/>
        </w:rPr>
        <w:t xml:space="preserve">Permite el ordenamiento y la </w:t>
      </w:r>
      <w:proofErr w:type="spellStart"/>
      <w:r w:rsidRPr="00763766">
        <w:rPr>
          <w:lang w:val="es-ES"/>
        </w:rPr>
        <w:t>comparacion</w:t>
      </w:r>
      <w:proofErr w:type="spellEnd"/>
      <w:r w:rsidRPr="00763766">
        <w:rPr>
          <w:lang w:val="es-ES"/>
        </w:rPr>
        <w:t xml:space="preserve"> para datos Unicode.</w:t>
      </w:r>
    </w:p>
    <w:p w14:paraId="5A2313BF" w14:textId="77777777" w:rsidR="00763766" w:rsidRPr="00763766" w:rsidRDefault="00763766" w:rsidP="00763766">
      <w:pPr>
        <w:rPr>
          <w:b/>
          <w:bCs/>
          <w:lang w:val="es-ES"/>
        </w:rPr>
      </w:pPr>
      <w:r w:rsidRPr="00763766">
        <w:rPr>
          <w:b/>
          <w:bCs/>
          <w:lang w:val="es-ES"/>
        </w:rPr>
        <w:t>UTF8</w:t>
      </w:r>
    </w:p>
    <w:p w14:paraId="52302C73" w14:textId="0EB96879" w:rsidR="00763766" w:rsidRDefault="00763766" w:rsidP="00763766">
      <w:pPr>
        <w:rPr>
          <w:lang w:val="es-ES"/>
        </w:rPr>
      </w:pPr>
      <w:r w:rsidRPr="00763766">
        <w:rPr>
          <w:lang w:val="es-ES"/>
        </w:rPr>
        <w:t>Especifica que puede usarse UTF-8 para los tipos compatibles.</w:t>
      </w:r>
    </w:p>
    <w:p w14:paraId="747BC867" w14:textId="77777777" w:rsidR="0033754B" w:rsidRDefault="0033754B" w:rsidP="00763766">
      <w:pPr>
        <w:rPr>
          <w:lang w:val="es-ES"/>
        </w:rPr>
      </w:pPr>
    </w:p>
    <w:p w14:paraId="3BFC09D2" w14:textId="77777777" w:rsidR="0033754B" w:rsidRPr="00FE0E63" w:rsidRDefault="0033754B" w:rsidP="00763766">
      <w:pPr>
        <w:rPr>
          <w:lang w:val="es-ES"/>
        </w:rPr>
      </w:pPr>
    </w:p>
    <w:p w14:paraId="12BB018D" w14:textId="4FAE3D5F" w:rsidR="008777C4" w:rsidRPr="00FE0E63" w:rsidRDefault="008777C4">
      <w:pPr>
        <w:rPr>
          <w:lang w:val="es-ES"/>
        </w:rPr>
      </w:pPr>
    </w:p>
    <w:p w14:paraId="46C29472" w14:textId="7B89BBBB" w:rsidR="008777C4" w:rsidRPr="004E65FD" w:rsidRDefault="0033754B">
      <w:pPr>
        <w:rPr>
          <w:b/>
          <w:bCs/>
          <w:u w:val="single"/>
          <w:lang w:val="es-ES"/>
        </w:rPr>
      </w:pPr>
      <w:r w:rsidRPr="004E65FD">
        <w:rPr>
          <w:b/>
          <w:bCs/>
          <w:u w:val="single"/>
          <w:lang w:val="es-ES"/>
        </w:rPr>
        <w:lastRenderedPageBreak/>
        <w:t>Tipos de datos</w:t>
      </w:r>
    </w:p>
    <w:p w14:paraId="41276773" w14:textId="77777777" w:rsidR="0033754B" w:rsidRDefault="0033754B">
      <w:pPr>
        <w:rPr>
          <w:lang w:val="es-ES"/>
        </w:rPr>
      </w:pPr>
    </w:p>
    <w:tbl>
      <w:tblPr>
        <w:tblStyle w:val="ListTable3"/>
        <w:tblW w:w="9782" w:type="dxa"/>
        <w:tblInd w:w="-289" w:type="dxa"/>
        <w:tblLayout w:type="fixed"/>
        <w:tblLook w:val="04A0" w:firstRow="1" w:lastRow="0" w:firstColumn="1" w:lastColumn="0" w:noHBand="0" w:noVBand="1"/>
      </w:tblPr>
      <w:tblGrid>
        <w:gridCol w:w="1702"/>
        <w:gridCol w:w="2126"/>
        <w:gridCol w:w="5954"/>
      </w:tblGrid>
      <w:tr w:rsidR="00A444E4" w14:paraId="39B97B89" w14:textId="114E4D28" w:rsidTr="00001F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2" w:type="dxa"/>
            <w:tcBorders>
              <w:bottom w:val="single" w:sz="4" w:space="0" w:color="auto"/>
            </w:tcBorders>
          </w:tcPr>
          <w:p w14:paraId="436F8617" w14:textId="083A3DE9" w:rsidR="00A444E4" w:rsidRDefault="00A444E4">
            <w:pPr>
              <w:rPr>
                <w:lang w:val="es-ES"/>
              </w:rPr>
            </w:pPr>
            <w:r>
              <w:rPr>
                <w:lang w:val="es-ES"/>
              </w:rPr>
              <w:t>Tipo de dato</w:t>
            </w:r>
          </w:p>
        </w:tc>
        <w:tc>
          <w:tcPr>
            <w:tcW w:w="2126" w:type="dxa"/>
            <w:tcBorders>
              <w:bottom w:val="single" w:sz="4" w:space="0" w:color="auto"/>
            </w:tcBorders>
          </w:tcPr>
          <w:p w14:paraId="2877F913" w14:textId="039B6C4A" w:rsidR="00A444E4" w:rsidRDefault="00A444E4">
            <w:pPr>
              <w:cnfStyle w:val="100000000000" w:firstRow="1" w:lastRow="0" w:firstColumn="0" w:lastColumn="0" w:oddVBand="0" w:evenVBand="0" w:oddHBand="0" w:evenHBand="0" w:firstRowFirstColumn="0" w:firstRowLastColumn="0" w:lastRowFirstColumn="0" w:lastRowLastColumn="0"/>
              <w:rPr>
                <w:lang w:val="es-ES"/>
              </w:rPr>
            </w:pPr>
            <w:r>
              <w:rPr>
                <w:lang w:val="es-ES"/>
              </w:rPr>
              <w:t>Tamaño</w:t>
            </w:r>
          </w:p>
        </w:tc>
        <w:tc>
          <w:tcPr>
            <w:tcW w:w="5954" w:type="dxa"/>
            <w:tcBorders>
              <w:bottom w:val="single" w:sz="4" w:space="0" w:color="auto"/>
            </w:tcBorders>
          </w:tcPr>
          <w:p w14:paraId="1D9B03C7" w14:textId="34559412" w:rsidR="00A444E4" w:rsidRDefault="00A444E4">
            <w:pPr>
              <w:cnfStyle w:val="100000000000" w:firstRow="1" w:lastRow="0" w:firstColumn="0" w:lastColumn="0" w:oddVBand="0" w:evenVBand="0" w:oddHBand="0" w:evenHBand="0" w:firstRowFirstColumn="0" w:firstRowLastColumn="0" w:lastRowFirstColumn="0" w:lastRowLastColumn="0"/>
              <w:rPr>
                <w:lang w:val="es-ES"/>
              </w:rPr>
            </w:pPr>
            <w:r>
              <w:rPr>
                <w:lang w:val="es-ES"/>
              </w:rPr>
              <w:t>Uso</w:t>
            </w:r>
          </w:p>
        </w:tc>
      </w:tr>
      <w:tr w:rsidR="00A444E4" w14:paraId="388F96A5" w14:textId="135D11F3"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1BC510FC" w14:textId="31C08AA0" w:rsidR="00A444E4" w:rsidRPr="00A444E4" w:rsidRDefault="00A444E4" w:rsidP="00A444E4">
            <w:pPr>
              <w:rPr>
                <w:b w:val="0"/>
                <w:bCs w:val="0"/>
                <w:lang w:val="es-ES"/>
              </w:rPr>
            </w:pPr>
            <w:proofErr w:type="spellStart"/>
            <w:r w:rsidRPr="00A444E4">
              <w:rPr>
                <w:b w:val="0"/>
                <w:bCs w:val="0"/>
                <w:lang w:val="es-ES"/>
              </w:rPr>
              <w:t>Char</w:t>
            </w:r>
            <w:proofErr w:type="spellEnd"/>
          </w:p>
        </w:tc>
        <w:tc>
          <w:tcPr>
            <w:tcW w:w="2126" w:type="dxa"/>
            <w:tcBorders>
              <w:top w:val="single" w:sz="4" w:space="0" w:color="auto"/>
              <w:left w:val="single" w:sz="4" w:space="0" w:color="auto"/>
              <w:bottom w:val="single" w:sz="4" w:space="0" w:color="auto"/>
              <w:right w:val="single" w:sz="4" w:space="0" w:color="auto"/>
            </w:tcBorders>
          </w:tcPr>
          <w:p w14:paraId="722961B2" w14:textId="38234689"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r>
              <w:rPr>
                <w:lang w:val="es-ES"/>
              </w:rPr>
              <w:t>El espacio especificado</w:t>
            </w:r>
          </w:p>
        </w:tc>
        <w:tc>
          <w:tcPr>
            <w:tcW w:w="5954" w:type="dxa"/>
            <w:tcBorders>
              <w:top w:val="single" w:sz="4" w:space="0" w:color="auto"/>
              <w:left w:val="single" w:sz="4" w:space="0" w:color="auto"/>
              <w:bottom w:val="single" w:sz="4" w:space="0" w:color="auto"/>
              <w:right w:val="single" w:sz="4" w:space="0" w:color="auto"/>
            </w:tcBorders>
          </w:tcPr>
          <w:p w14:paraId="7C1A9D45" w14:textId="77777777" w:rsidR="00001FC8" w:rsidRDefault="00A444E4">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Almacena cadenas de caracteres de tamaño fijo </w:t>
            </w:r>
          </w:p>
          <w:p w14:paraId="3895D4D0" w14:textId="7CF2725F"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r>
              <w:rPr>
                <w:lang w:val="es-ES"/>
              </w:rPr>
              <w:t>(8000 caracteres)</w:t>
            </w:r>
          </w:p>
        </w:tc>
      </w:tr>
      <w:tr w:rsidR="00A444E4" w14:paraId="505C8F88" w14:textId="5E5366C4"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779307BD" w14:textId="54E98C76" w:rsidR="00A444E4" w:rsidRPr="0033754B" w:rsidRDefault="00A444E4" w:rsidP="00A444E4">
            <w:pPr>
              <w:rPr>
                <w:b w:val="0"/>
                <w:bCs w:val="0"/>
                <w:lang w:val="es-ES"/>
              </w:rPr>
            </w:pPr>
            <w:proofErr w:type="spellStart"/>
            <w:r>
              <w:rPr>
                <w:b w:val="0"/>
                <w:bCs w:val="0"/>
                <w:lang w:val="es-ES"/>
              </w:rPr>
              <w:t>Varchar</w:t>
            </w:r>
            <w:proofErr w:type="spellEnd"/>
          </w:p>
        </w:tc>
        <w:tc>
          <w:tcPr>
            <w:tcW w:w="2126" w:type="dxa"/>
            <w:tcBorders>
              <w:top w:val="single" w:sz="4" w:space="0" w:color="auto"/>
              <w:left w:val="single" w:sz="4" w:space="0" w:color="auto"/>
              <w:bottom w:val="single" w:sz="4" w:space="0" w:color="auto"/>
              <w:right w:val="single" w:sz="4" w:space="0" w:color="auto"/>
            </w:tcBorders>
          </w:tcPr>
          <w:p w14:paraId="5E9CC8A8" w14:textId="592E04A6" w:rsidR="00A444E4" w:rsidRPr="0033754B" w:rsidRDefault="00A444E4">
            <w:pPr>
              <w:cnfStyle w:val="000000000000" w:firstRow="0" w:lastRow="0" w:firstColumn="0" w:lastColumn="0" w:oddVBand="0" w:evenVBand="0" w:oddHBand="0" w:evenHBand="0" w:firstRowFirstColumn="0" w:firstRowLastColumn="0" w:lastRowFirstColumn="0" w:lastRowLastColumn="0"/>
              <w:rPr>
                <w:lang w:val="es-ES"/>
              </w:rPr>
            </w:pPr>
            <w:r>
              <w:rPr>
                <w:lang w:val="es-ES"/>
              </w:rPr>
              <w:t>Espacio especificado + 2 byte</w:t>
            </w:r>
          </w:p>
        </w:tc>
        <w:tc>
          <w:tcPr>
            <w:tcW w:w="5954" w:type="dxa"/>
            <w:tcBorders>
              <w:top w:val="single" w:sz="4" w:space="0" w:color="auto"/>
              <w:left w:val="single" w:sz="4" w:space="0" w:color="auto"/>
              <w:bottom w:val="single" w:sz="4" w:space="0" w:color="auto"/>
              <w:right w:val="single" w:sz="4" w:space="0" w:color="auto"/>
            </w:tcBorders>
          </w:tcPr>
          <w:p w14:paraId="0B09403F" w14:textId="77777777" w:rsidR="00001FC8" w:rsidRDefault="00A444E4">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cadenas de caracteres de tamaño variable</w:t>
            </w:r>
          </w:p>
          <w:p w14:paraId="3FCABD8E" w14:textId="1EFA7FE5" w:rsidR="00A444E4" w:rsidRPr="0033754B" w:rsidRDefault="00A444E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(8000 caracteres)</w:t>
            </w:r>
          </w:p>
        </w:tc>
      </w:tr>
      <w:tr w:rsidR="00A444E4" w14:paraId="4007BBA1" w14:textId="7E2D8E6B"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09FB45B4" w14:textId="6DB7DF30" w:rsidR="00A444E4" w:rsidRPr="0033754B" w:rsidRDefault="00A444E4" w:rsidP="00A444E4">
            <w:pPr>
              <w:rPr>
                <w:b w:val="0"/>
                <w:bCs w:val="0"/>
                <w:lang w:val="es-ES"/>
              </w:rPr>
            </w:pPr>
            <w:r>
              <w:rPr>
                <w:b w:val="0"/>
                <w:bCs w:val="0"/>
                <w:lang w:val="es-ES"/>
              </w:rPr>
              <w:t>Text</w:t>
            </w:r>
          </w:p>
        </w:tc>
        <w:tc>
          <w:tcPr>
            <w:tcW w:w="2126" w:type="dxa"/>
            <w:tcBorders>
              <w:top w:val="single" w:sz="4" w:space="0" w:color="auto"/>
              <w:left w:val="single" w:sz="4" w:space="0" w:color="auto"/>
              <w:bottom w:val="single" w:sz="4" w:space="0" w:color="auto"/>
              <w:right w:val="single" w:sz="4" w:space="0" w:color="auto"/>
            </w:tcBorders>
          </w:tcPr>
          <w:p w14:paraId="07ADB015" w14:textId="77889ADA"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r>
              <w:rPr>
                <w:lang w:val="es-ES"/>
              </w:rPr>
              <w:t>Espacio especificado + 4 bytes</w:t>
            </w:r>
          </w:p>
        </w:tc>
        <w:tc>
          <w:tcPr>
            <w:tcW w:w="5954" w:type="dxa"/>
            <w:tcBorders>
              <w:top w:val="single" w:sz="4" w:space="0" w:color="auto"/>
              <w:left w:val="single" w:sz="4" w:space="0" w:color="auto"/>
              <w:bottom w:val="single" w:sz="4" w:space="0" w:color="auto"/>
              <w:right w:val="single" w:sz="4" w:space="0" w:color="auto"/>
            </w:tcBorders>
          </w:tcPr>
          <w:p w14:paraId="51B2A4FD" w14:textId="77777777" w:rsidR="00A444E4" w:rsidRDefault="00A444E4">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cadenas de caracteres de tamaño variable.</w:t>
            </w:r>
          </w:p>
          <w:p w14:paraId="76A47A73" w14:textId="77777777" w:rsidR="00001FC8" w:rsidRDefault="00A444E4">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Cuando supera el </w:t>
            </w:r>
            <w:r w:rsidR="00001FC8">
              <w:rPr>
                <w:lang w:val="es-ES"/>
              </w:rPr>
              <w:t>lí</w:t>
            </w:r>
            <w:r>
              <w:rPr>
                <w:lang w:val="es-ES"/>
              </w:rPr>
              <w:t xml:space="preserve">mite de </w:t>
            </w:r>
            <w:proofErr w:type="spellStart"/>
            <w:r>
              <w:rPr>
                <w:lang w:val="es-ES"/>
              </w:rPr>
              <w:t>char</w:t>
            </w:r>
            <w:proofErr w:type="spellEnd"/>
            <w:r>
              <w:rPr>
                <w:lang w:val="es-ES"/>
              </w:rPr>
              <w:t xml:space="preserve"> y </w:t>
            </w:r>
            <w:proofErr w:type="spellStart"/>
            <w:r>
              <w:rPr>
                <w:lang w:val="es-ES"/>
              </w:rPr>
              <w:t>varchar</w:t>
            </w:r>
            <w:proofErr w:type="spellEnd"/>
            <w:r>
              <w:rPr>
                <w:lang w:val="es-ES"/>
              </w:rPr>
              <w:t xml:space="preserve"> </w:t>
            </w:r>
          </w:p>
          <w:p w14:paraId="2D48D71E" w14:textId="7E7C03A3"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F32DE3" w:rsidRPr="00F32DE3">
              <w:rPr>
                <w:lang w:val="es-ES"/>
              </w:rPr>
              <w:t>2,147,483,647</w:t>
            </w:r>
            <w:r w:rsidR="00F32DE3">
              <w:rPr>
                <w:lang w:val="es-ES"/>
              </w:rPr>
              <w:t xml:space="preserve"> caracteres</w:t>
            </w:r>
            <w:r>
              <w:rPr>
                <w:lang w:val="es-ES"/>
              </w:rPr>
              <w:t>)</w:t>
            </w:r>
          </w:p>
        </w:tc>
      </w:tr>
      <w:tr w:rsidR="00A444E4" w14:paraId="3BEE321D" w14:textId="6730C8CE"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03B5D70C" w14:textId="2DE703C1" w:rsidR="00A444E4" w:rsidRPr="0033754B" w:rsidRDefault="00A444E4" w:rsidP="00A444E4">
            <w:pPr>
              <w:rPr>
                <w:b w:val="0"/>
                <w:bCs w:val="0"/>
                <w:lang w:val="es-ES"/>
              </w:rPr>
            </w:pPr>
            <w:proofErr w:type="spellStart"/>
            <w:r>
              <w:rPr>
                <w:b w:val="0"/>
                <w:bCs w:val="0"/>
                <w:lang w:val="es-ES"/>
              </w:rPr>
              <w:t>Nchar</w:t>
            </w:r>
            <w:proofErr w:type="spellEnd"/>
          </w:p>
        </w:tc>
        <w:tc>
          <w:tcPr>
            <w:tcW w:w="2126" w:type="dxa"/>
            <w:tcBorders>
              <w:top w:val="single" w:sz="4" w:space="0" w:color="auto"/>
              <w:left w:val="single" w:sz="4" w:space="0" w:color="auto"/>
              <w:bottom w:val="single" w:sz="4" w:space="0" w:color="auto"/>
              <w:right w:val="single" w:sz="4" w:space="0" w:color="auto"/>
            </w:tcBorders>
          </w:tcPr>
          <w:p w14:paraId="7207ACBE" w14:textId="3A6643D6" w:rsidR="00A444E4" w:rsidRPr="0033754B" w:rsidRDefault="00F32DE3">
            <w:pPr>
              <w:cnfStyle w:val="000000000000" w:firstRow="0" w:lastRow="0" w:firstColumn="0" w:lastColumn="0" w:oddVBand="0" w:evenVBand="0" w:oddHBand="0" w:evenHBand="0" w:firstRowFirstColumn="0" w:firstRowLastColumn="0" w:lastRowFirstColumn="0" w:lastRowLastColumn="0"/>
              <w:rPr>
                <w:lang w:val="es-ES"/>
              </w:rPr>
            </w:pPr>
            <w:r>
              <w:rPr>
                <w:lang w:val="es-ES"/>
              </w:rPr>
              <w:t>2 veces el espacio especificado</w:t>
            </w:r>
          </w:p>
        </w:tc>
        <w:tc>
          <w:tcPr>
            <w:tcW w:w="5954" w:type="dxa"/>
            <w:tcBorders>
              <w:top w:val="single" w:sz="4" w:space="0" w:color="auto"/>
              <w:left w:val="single" w:sz="4" w:space="0" w:color="auto"/>
              <w:bottom w:val="single" w:sz="4" w:space="0" w:color="auto"/>
              <w:right w:val="single" w:sz="4" w:space="0" w:color="auto"/>
            </w:tcBorders>
          </w:tcPr>
          <w:p w14:paraId="2B7AD682" w14:textId="23EAEC34" w:rsidR="00A444E4" w:rsidRPr="0033754B" w:rsidRDefault="00F32DE3">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cadenas de caracteres de tamaño fijo</w:t>
            </w:r>
            <w:r>
              <w:rPr>
                <w:lang w:val="es-ES"/>
              </w:rPr>
              <w:t xml:space="preserve"> basados en Unicode</w:t>
            </w:r>
            <w:r>
              <w:rPr>
                <w:lang w:val="es-ES"/>
              </w:rPr>
              <w:t xml:space="preserve"> (</w:t>
            </w:r>
            <w:r>
              <w:rPr>
                <w:lang w:val="es-ES"/>
              </w:rPr>
              <w:t>4</w:t>
            </w:r>
            <w:r>
              <w:rPr>
                <w:lang w:val="es-ES"/>
              </w:rPr>
              <w:t>000 caracteres)</w:t>
            </w:r>
          </w:p>
        </w:tc>
      </w:tr>
      <w:tr w:rsidR="00A444E4" w14:paraId="07ACFED9" w14:textId="3C7DCE48"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3C054C7D" w14:textId="7FBBBF40" w:rsidR="00A444E4" w:rsidRPr="0033754B" w:rsidRDefault="00A444E4" w:rsidP="00A444E4">
            <w:pPr>
              <w:rPr>
                <w:b w:val="0"/>
                <w:bCs w:val="0"/>
                <w:lang w:val="es-ES"/>
              </w:rPr>
            </w:pPr>
            <w:proofErr w:type="spellStart"/>
            <w:r>
              <w:rPr>
                <w:b w:val="0"/>
                <w:bCs w:val="0"/>
                <w:lang w:val="es-ES"/>
              </w:rPr>
              <w:t>Nvarchar</w:t>
            </w:r>
            <w:proofErr w:type="spellEnd"/>
          </w:p>
        </w:tc>
        <w:tc>
          <w:tcPr>
            <w:tcW w:w="2126" w:type="dxa"/>
            <w:tcBorders>
              <w:top w:val="single" w:sz="4" w:space="0" w:color="auto"/>
              <w:left w:val="single" w:sz="4" w:space="0" w:color="auto"/>
              <w:bottom w:val="single" w:sz="4" w:space="0" w:color="auto"/>
              <w:right w:val="single" w:sz="4" w:space="0" w:color="auto"/>
            </w:tcBorders>
          </w:tcPr>
          <w:p w14:paraId="32543BF7" w14:textId="251C1CD9" w:rsidR="00A444E4" w:rsidRPr="0033754B" w:rsidRDefault="00F32DE3">
            <w:pPr>
              <w:cnfStyle w:val="000000100000" w:firstRow="0" w:lastRow="0" w:firstColumn="0" w:lastColumn="0" w:oddVBand="0" w:evenVBand="0" w:oddHBand="1" w:evenHBand="0" w:firstRowFirstColumn="0" w:firstRowLastColumn="0" w:lastRowFirstColumn="0" w:lastRowLastColumn="0"/>
              <w:rPr>
                <w:lang w:val="es-ES"/>
              </w:rPr>
            </w:pPr>
            <w:r>
              <w:rPr>
                <w:lang w:val="es-ES"/>
              </w:rPr>
              <w:t>2 veces el espacio especificado</w:t>
            </w:r>
          </w:p>
        </w:tc>
        <w:tc>
          <w:tcPr>
            <w:tcW w:w="5954" w:type="dxa"/>
            <w:tcBorders>
              <w:top w:val="single" w:sz="4" w:space="0" w:color="auto"/>
              <w:left w:val="single" w:sz="4" w:space="0" w:color="auto"/>
              <w:bottom w:val="single" w:sz="4" w:space="0" w:color="auto"/>
              <w:right w:val="single" w:sz="4" w:space="0" w:color="auto"/>
            </w:tcBorders>
          </w:tcPr>
          <w:p w14:paraId="648D436D" w14:textId="06545548" w:rsidR="00A444E4" w:rsidRPr="0033754B" w:rsidRDefault="00F32DE3">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cadenas de caracteres de tamaño variable</w:t>
            </w:r>
            <w:r>
              <w:rPr>
                <w:lang w:val="es-ES"/>
              </w:rPr>
              <w:t xml:space="preserve"> basados en Unicode</w:t>
            </w:r>
            <w:r>
              <w:rPr>
                <w:lang w:val="es-ES"/>
              </w:rPr>
              <w:t xml:space="preserve"> (</w:t>
            </w:r>
            <w:r>
              <w:rPr>
                <w:lang w:val="es-ES"/>
              </w:rPr>
              <w:t>4</w:t>
            </w:r>
            <w:r>
              <w:rPr>
                <w:lang w:val="es-ES"/>
              </w:rPr>
              <w:t>000 caracteres)</w:t>
            </w:r>
          </w:p>
        </w:tc>
      </w:tr>
      <w:tr w:rsidR="00A444E4" w14:paraId="19B01AC4" w14:textId="0662229D"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12B991B8" w14:textId="348221F4" w:rsidR="00A444E4" w:rsidRPr="0033754B" w:rsidRDefault="00A444E4" w:rsidP="00A444E4">
            <w:pPr>
              <w:rPr>
                <w:b w:val="0"/>
                <w:bCs w:val="0"/>
                <w:lang w:val="es-ES"/>
              </w:rPr>
            </w:pPr>
            <w:proofErr w:type="spellStart"/>
            <w:r>
              <w:rPr>
                <w:b w:val="0"/>
                <w:bCs w:val="0"/>
                <w:lang w:val="es-ES"/>
              </w:rPr>
              <w:t>Ntext</w:t>
            </w:r>
            <w:proofErr w:type="spellEnd"/>
          </w:p>
        </w:tc>
        <w:tc>
          <w:tcPr>
            <w:tcW w:w="2126" w:type="dxa"/>
            <w:tcBorders>
              <w:top w:val="single" w:sz="4" w:space="0" w:color="auto"/>
              <w:left w:val="single" w:sz="4" w:space="0" w:color="auto"/>
              <w:bottom w:val="single" w:sz="4" w:space="0" w:color="auto"/>
              <w:right w:val="single" w:sz="4" w:space="0" w:color="auto"/>
            </w:tcBorders>
          </w:tcPr>
          <w:p w14:paraId="7417ECDF" w14:textId="3C1339E6" w:rsidR="00A444E4" w:rsidRPr="0033754B" w:rsidRDefault="00F32DE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veces </w:t>
            </w:r>
            <w:r>
              <w:rPr>
                <w:lang w:val="es-ES"/>
              </w:rPr>
              <w:t xml:space="preserve">del </w:t>
            </w:r>
            <w:proofErr w:type="spellStart"/>
            <w:r>
              <w:rPr>
                <w:lang w:val="es-ES"/>
              </w:rPr>
              <w:t>string</w:t>
            </w:r>
            <w:proofErr w:type="spellEnd"/>
          </w:p>
        </w:tc>
        <w:tc>
          <w:tcPr>
            <w:tcW w:w="5954" w:type="dxa"/>
            <w:tcBorders>
              <w:top w:val="single" w:sz="4" w:space="0" w:color="auto"/>
              <w:left w:val="single" w:sz="4" w:space="0" w:color="auto"/>
              <w:bottom w:val="single" w:sz="4" w:space="0" w:color="auto"/>
              <w:right w:val="single" w:sz="4" w:space="0" w:color="auto"/>
            </w:tcBorders>
          </w:tcPr>
          <w:p w14:paraId="1660C053" w14:textId="4FDB15FD" w:rsidR="00F32DE3" w:rsidRDefault="00F32DE3" w:rsidP="00F32DE3">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cadenas de caracteres de tamaño variable</w:t>
            </w:r>
            <w:r>
              <w:rPr>
                <w:lang w:val="es-ES"/>
              </w:rPr>
              <w:t xml:space="preserve"> basados en Unicode</w:t>
            </w:r>
            <w:r>
              <w:rPr>
                <w:lang w:val="es-ES"/>
              </w:rPr>
              <w:t>.</w:t>
            </w:r>
          </w:p>
          <w:p w14:paraId="54E72D95" w14:textId="4E795526" w:rsidR="00A444E4" w:rsidRPr="0033754B" w:rsidRDefault="00F32DE3" w:rsidP="00F32DE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Cuando supera el </w:t>
            </w:r>
            <w:r w:rsidR="00001FC8">
              <w:rPr>
                <w:lang w:val="es-ES"/>
              </w:rPr>
              <w:t>límite</w:t>
            </w:r>
            <w:r>
              <w:rPr>
                <w:lang w:val="es-ES"/>
              </w:rPr>
              <w:t xml:space="preserve"> de </w:t>
            </w:r>
            <w:proofErr w:type="spellStart"/>
            <w:r>
              <w:rPr>
                <w:lang w:val="es-ES"/>
              </w:rPr>
              <w:t>n</w:t>
            </w:r>
            <w:r>
              <w:rPr>
                <w:lang w:val="es-ES"/>
              </w:rPr>
              <w:t>char</w:t>
            </w:r>
            <w:proofErr w:type="spellEnd"/>
            <w:r>
              <w:rPr>
                <w:lang w:val="es-ES"/>
              </w:rPr>
              <w:t xml:space="preserve"> y </w:t>
            </w:r>
            <w:proofErr w:type="spellStart"/>
            <w:r>
              <w:rPr>
                <w:lang w:val="es-ES"/>
              </w:rPr>
              <w:t>n</w:t>
            </w:r>
            <w:r>
              <w:rPr>
                <w:lang w:val="es-ES"/>
              </w:rPr>
              <w:t>varchar</w:t>
            </w:r>
            <w:proofErr w:type="spellEnd"/>
            <w:r>
              <w:rPr>
                <w:lang w:val="es-ES"/>
              </w:rPr>
              <w:t xml:space="preserve"> (</w:t>
            </w:r>
            <w:r w:rsidR="00842896">
              <w:rPr>
                <w:lang w:val="es-ES"/>
              </w:rPr>
              <w:t>1,073,741,823</w:t>
            </w:r>
            <w:r>
              <w:rPr>
                <w:lang w:val="es-ES"/>
              </w:rPr>
              <w:t xml:space="preserve"> caracteres)</w:t>
            </w:r>
          </w:p>
        </w:tc>
      </w:tr>
      <w:tr w:rsidR="00A444E4" w14:paraId="13E1F896" w14:textId="2E4DFD45"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26CAEE76" w14:textId="08F8D263" w:rsidR="00A444E4" w:rsidRDefault="00A444E4" w:rsidP="00A444E4">
            <w:pPr>
              <w:rPr>
                <w:b w:val="0"/>
                <w:bCs w:val="0"/>
                <w:lang w:val="es-ES"/>
              </w:rPr>
            </w:pPr>
            <w:proofErr w:type="spellStart"/>
            <w:r>
              <w:rPr>
                <w:b w:val="0"/>
                <w:bCs w:val="0"/>
                <w:lang w:val="es-ES"/>
              </w:rPr>
              <w:t>Int</w:t>
            </w:r>
            <w:proofErr w:type="spellEnd"/>
          </w:p>
        </w:tc>
        <w:tc>
          <w:tcPr>
            <w:tcW w:w="2126" w:type="dxa"/>
            <w:tcBorders>
              <w:top w:val="single" w:sz="4" w:space="0" w:color="auto"/>
              <w:left w:val="single" w:sz="4" w:space="0" w:color="auto"/>
              <w:bottom w:val="single" w:sz="4" w:space="0" w:color="auto"/>
              <w:right w:val="single" w:sz="4" w:space="0" w:color="auto"/>
            </w:tcBorders>
          </w:tcPr>
          <w:p w14:paraId="522ADF76" w14:textId="14EA9F63"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4 bytes</w:t>
            </w:r>
          </w:p>
        </w:tc>
        <w:tc>
          <w:tcPr>
            <w:tcW w:w="5954" w:type="dxa"/>
            <w:tcBorders>
              <w:top w:val="single" w:sz="4" w:space="0" w:color="auto"/>
              <w:left w:val="single" w:sz="4" w:space="0" w:color="auto"/>
              <w:bottom w:val="single" w:sz="4" w:space="0" w:color="auto"/>
              <w:right w:val="single" w:sz="4" w:space="0" w:color="auto"/>
            </w:tcBorders>
          </w:tcPr>
          <w:p w14:paraId="58E08377" w14:textId="77777777" w:rsidR="00001FC8" w:rsidRDefault="00001FC8" w:rsidP="00001FC8">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cualquier entero dentro de su capacidad</w:t>
            </w:r>
          </w:p>
          <w:p w14:paraId="51CB8D5B" w14:textId="1603BCD0"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Pr="00F32DE3">
              <w:rPr>
                <w:lang w:val="es-ES"/>
              </w:rPr>
              <w:t>2,147,483,647</w:t>
            </w:r>
            <w:r>
              <w:rPr>
                <w:lang w:val="es-ES"/>
              </w:rPr>
              <w:t xml:space="preserve"> / </w:t>
            </w:r>
            <w:r w:rsidRPr="00F32DE3">
              <w:rPr>
                <w:lang w:val="es-ES"/>
              </w:rPr>
              <w:t>2,147,483,647</w:t>
            </w:r>
            <w:r>
              <w:rPr>
                <w:lang w:val="es-ES"/>
              </w:rPr>
              <w:t>)</w:t>
            </w:r>
          </w:p>
        </w:tc>
      </w:tr>
      <w:tr w:rsidR="00A444E4" w14:paraId="780640E5" w14:textId="124B52CA"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2A985A90" w14:textId="6980DF6E" w:rsidR="00A444E4" w:rsidRDefault="00A444E4" w:rsidP="00A444E4">
            <w:pPr>
              <w:rPr>
                <w:b w:val="0"/>
                <w:bCs w:val="0"/>
                <w:lang w:val="es-ES"/>
              </w:rPr>
            </w:pPr>
            <w:proofErr w:type="spellStart"/>
            <w:r>
              <w:rPr>
                <w:b w:val="0"/>
                <w:bCs w:val="0"/>
                <w:lang w:val="es-ES"/>
              </w:rPr>
              <w:t>Smallint</w:t>
            </w:r>
            <w:proofErr w:type="spellEnd"/>
          </w:p>
        </w:tc>
        <w:tc>
          <w:tcPr>
            <w:tcW w:w="2126" w:type="dxa"/>
            <w:tcBorders>
              <w:top w:val="single" w:sz="4" w:space="0" w:color="auto"/>
              <w:left w:val="single" w:sz="4" w:space="0" w:color="auto"/>
              <w:bottom w:val="single" w:sz="4" w:space="0" w:color="auto"/>
              <w:right w:val="single" w:sz="4" w:space="0" w:color="auto"/>
            </w:tcBorders>
          </w:tcPr>
          <w:p w14:paraId="31D718F6" w14:textId="03BEFD11" w:rsidR="00A444E4" w:rsidRPr="0033754B" w:rsidRDefault="00001FC8">
            <w:pPr>
              <w:cnfStyle w:val="000000000000" w:firstRow="0" w:lastRow="0" w:firstColumn="0" w:lastColumn="0" w:oddVBand="0" w:evenVBand="0" w:oddHBand="0" w:evenHBand="0" w:firstRowFirstColumn="0" w:firstRowLastColumn="0" w:lastRowFirstColumn="0" w:lastRowLastColumn="0"/>
              <w:rPr>
                <w:lang w:val="es-ES"/>
              </w:rPr>
            </w:pPr>
            <w:r>
              <w:rPr>
                <w:lang w:val="es-ES"/>
              </w:rPr>
              <w:t>2 bytes</w:t>
            </w:r>
          </w:p>
        </w:tc>
        <w:tc>
          <w:tcPr>
            <w:tcW w:w="5954" w:type="dxa"/>
            <w:tcBorders>
              <w:top w:val="single" w:sz="4" w:space="0" w:color="auto"/>
              <w:left w:val="single" w:sz="4" w:space="0" w:color="auto"/>
              <w:bottom w:val="single" w:sz="4" w:space="0" w:color="auto"/>
              <w:right w:val="single" w:sz="4" w:space="0" w:color="auto"/>
            </w:tcBorders>
          </w:tcPr>
          <w:p w14:paraId="08B763CA" w14:textId="33F2C4B4" w:rsidR="00001FC8" w:rsidRDefault="00001FC8">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cualquier entero dentro de su capacidad</w:t>
            </w:r>
          </w:p>
          <w:p w14:paraId="23E55642" w14:textId="06D1193E" w:rsidR="00A444E4" w:rsidRPr="0033754B" w:rsidRDefault="00001FC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(-32,768 / 32,768)</w:t>
            </w:r>
          </w:p>
        </w:tc>
      </w:tr>
      <w:tr w:rsidR="00A444E4" w14:paraId="59925E78" w14:textId="01B48A2F"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107C08A4" w14:textId="61E5DEB8" w:rsidR="00A444E4" w:rsidRDefault="00A444E4" w:rsidP="00A444E4">
            <w:pPr>
              <w:rPr>
                <w:b w:val="0"/>
                <w:bCs w:val="0"/>
                <w:lang w:val="es-ES"/>
              </w:rPr>
            </w:pPr>
            <w:r>
              <w:rPr>
                <w:b w:val="0"/>
                <w:bCs w:val="0"/>
                <w:lang w:val="es-ES"/>
              </w:rPr>
              <w:t>Decimal</w:t>
            </w:r>
          </w:p>
        </w:tc>
        <w:tc>
          <w:tcPr>
            <w:tcW w:w="2126" w:type="dxa"/>
            <w:tcBorders>
              <w:top w:val="single" w:sz="4" w:space="0" w:color="auto"/>
              <w:left w:val="single" w:sz="4" w:space="0" w:color="auto"/>
              <w:bottom w:val="single" w:sz="4" w:space="0" w:color="auto"/>
              <w:right w:val="single" w:sz="4" w:space="0" w:color="auto"/>
            </w:tcBorders>
          </w:tcPr>
          <w:p w14:paraId="01643966" w14:textId="4FC57858"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Entre 5 y 17 bytes</w:t>
            </w:r>
          </w:p>
        </w:tc>
        <w:tc>
          <w:tcPr>
            <w:tcW w:w="5954" w:type="dxa"/>
            <w:tcBorders>
              <w:top w:val="single" w:sz="4" w:space="0" w:color="auto"/>
              <w:left w:val="single" w:sz="4" w:space="0" w:color="auto"/>
              <w:bottom w:val="single" w:sz="4" w:space="0" w:color="auto"/>
              <w:right w:val="single" w:sz="4" w:space="0" w:color="auto"/>
            </w:tcBorders>
          </w:tcPr>
          <w:p w14:paraId="3F390FB7" w14:textId="20C0771E" w:rsidR="00001FC8"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Almacena cualquier valor decimal dentro de su </w:t>
            </w:r>
            <w:r w:rsidR="006B7AA9">
              <w:rPr>
                <w:lang w:val="es-ES"/>
              </w:rPr>
              <w:t>capacidad</w:t>
            </w:r>
          </w:p>
          <w:p w14:paraId="7CFAABE8" w14:textId="520E6833" w:rsidR="00001FC8"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(-10^38+1 / </w:t>
            </w:r>
            <w:r>
              <w:rPr>
                <w:lang w:val="es-ES"/>
              </w:rPr>
              <w:t>10^38+1</w:t>
            </w:r>
            <w:r>
              <w:rPr>
                <w:lang w:val="es-ES"/>
              </w:rPr>
              <w:t>)</w:t>
            </w:r>
          </w:p>
        </w:tc>
      </w:tr>
      <w:tr w:rsidR="00A444E4" w14:paraId="21864EE7" w14:textId="77CDBFC1"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5B9C8ED4" w14:textId="38241897" w:rsidR="00A444E4" w:rsidRDefault="00A444E4" w:rsidP="00A444E4">
            <w:pPr>
              <w:rPr>
                <w:b w:val="0"/>
                <w:bCs w:val="0"/>
                <w:lang w:val="es-ES"/>
              </w:rPr>
            </w:pPr>
            <w:proofErr w:type="spellStart"/>
            <w:r>
              <w:rPr>
                <w:b w:val="0"/>
                <w:bCs w:val="0"/>
                <w:lang w:val="es-ES"/>
              </w:rPr>
              <w:t>Float</w:t>
            </w:r>
            <w:proofErr w:type="spellEnd"/>
          </w:p>
        </w:tc>
        <w:tc>
          <w:tcPr>
            <w:tcW w:w="2126" w:type="dxa"/>
            <w:tcBorders>
              <w:top w:val="single" w:sz="4" w:space="0" w:color="auto"/>
              <w:left w:val="single" w:sz="4" w:space="0" w:color="auto"/>
              <w:bottom w:val="single" w:sz="4" w:space="0" w:color="auto"/>
              <w:right w:val="single" w:sz="4" w:space="0" w:color="auto"/>
            </w:tcBorders>
          </w:tcPr>
          <w:p w14:paraId="20203010" w14:textId="3A5D224A" w:rsidR="00A444E4" w:rsidRPr="0033754B" w:rsidRDefault="00001FC8">
            <w:pPr>
              <w:cnfStyle w:val="000000000000" w:firstRow="0" w:lastRow="0" w:firstColumn="0" w:lastColumn="0" w:oddVBand="0" w:evenVBand="0" w:oddHBand="0" w:evenHBand="0" w:firstRowFirstColumn="0" w:firstRowLastColumn="0" w:lastRowFirstColumn="0" w:lastRowLastColumn="0"/>
              <w:rPr>
                <w:lang w:val="es-ES"/>
              </w:rPr>
            </w:pPr>
            <w:r>
              <w:rPr>
                <w:lang w:val="es-ES"/>
              </w:rPr>
              <w:t>Entre 4 y 8 bytes</w:t>
            </w:r>
          </w:p>
        </w:tc>
        <w:tc>
          <w:tcPr>
            <w:tcW w:w="5954" w:type="dxa"/>
            <w:tcBorders>
              <w:top w:val="single" w:sz="4" w:space="0" w:color="auto"/>
              <w:left w:val="single" w:sz="4" w:space="0" w:color="auto"/>
              <w:bottom w:val="single" w:sz="4" w:space="0" w:color="auto"/>
              <w:right w:val="single" w:sz="4" w:space="0" w:color="auto"/>
            </w:tcBorders>
          </w:tcPr>
          <w:p w14:paraId="252D89CE" w14:textId="7A1B229A" w:rsidR="00A444E4" w:rsidRDefault="006B7AA9" w:rsidP="00001FC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Números aproximativos dentro de su </w:t>
            </w:r>
            <w:r>
              <w:rPr>
                <w:lang w:val="es-ES"/>
              </w:rPr>
              <w:t>capacidad</w:t>
            </w:r>
          </w:p>
          <w:p w14:paraId="0DE08F83" w14:textId="049406F0" w:rsidR="006B7AA9" w:rsidRPr="0033754B" w:rsidRDefault="006B7AA9" w:rsidP="00001FC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(-1.79E +308 / </w:t>
            </w:r>
            <w:r>
              <w:rPr>
                <w:lang w:val="es-ES"/>
              </w:rPr>
              <w:t>1.79E +</w:t>
            </w:r>
            <w:proofErr w:type="gramStart"/>
            <w:r>
              <w:rPr>
                <w:lang w:val="es-ES"/>
              </w:rPr>
              <w:t xml:space="preserve">308 </w:t>
            </w:r>
            <w:r>
              <w:rPr>
                <w:lang w:val="es-ES"/>
              </w:rPr>
              <w:t xml:space="preserve"> )</w:t>
            </w:r>
            <w:proofErr w:type="gramEnd"/>
          </w:p>
        </w:tc>
      </w:tr>
      <w:tr w:rsidR="00A444E4" w14:paraId="2FD4A661" w14:textId="282040CD"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1CCE5719" w14:textId="28B1A7EC" w:rsidR="00A444E4" w:rsidRDefault="00A444E4" w:rsidP="00A444E4">
            <w:pPr>
              <w:rPr>
                <w:b w:val="0"/>
                <w:bCs w:val="0"/>
                <w:lang w:val="es-ES"/>
              </w:rPr>
            </w:pPr>
            <w:proofErr w:type="spellStart"/>
            <w:r>
              <w:rPr>
                <w:b w:val="0"/>
                <w:bCs w:val="0"/>
                <w:lang w:val="es-ES"/>
              </w:rPr>
              <w:t>Bigint</w:t>
            </w:r>
            <w:proofErr w:type="spellEnd"/>
          </w:p>
        </w:tc>
        <w:tc>
          <w:tcPr>
            <w:tcW w:w="2126" w:type="dxa"/>
            <w:tcBorders>
              <w:top w:val="single" w:sz="4" w:space="0" w:color="auto"/>
              <w:left w:val="single" w:sz="4" w:space="0" w:color="auto"/>
              <w:bottom w:val="single" w:sz="4" w:space="0" w:color="auto"/>
              <w:right w:val="single" w:sz="4" w:space="0" w:color="auto"/>
            </w:tcBorders>
          </w:tcPr>
          <w:p w14:paraId="32F00D2F" w14:textId="505A73E6"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8 bytes</w:t>
            </w:r>
          </w:p>
        </w:tc>
        <w:tc>
          <w:tcPr>
            <w:tcW w:w="5954" w:type="dxa"/>
            <w:tcBorders>
              <w:top w:val="single" w:sz="4" w:space="0" w:color="auto"/>
              <w:left w:val="single" w:sz="4" w:space="0" w:color="auto"/>
              <w:bottom w:val="single" w:sz="4" w:space="0" w:color="auto"/>
              <w:right w:val="single" w:sz="4" w:space="0" w:color="auto"/>
            </w:tcBorders>
          </w:tcPr>
          <w:p w14:paraId="7EB9A4B3" w14:textId="77777777" w:rsidR="006B7AA9" w:rsidRDefault="006B7AA9" w:rsidP="006B7AA9">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cualquier entero dentro de su capacidad</w:t>
            </w:r>
          </w:p>
          <w:p w14:paraId="3E369945" w14:textId="37E2468F"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p>
        </w:tc>
      </w:tr>
      <w:tr w:rsidR="00A444E4" w14:paraId="2C443280" w14:textId="7E9621FC"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105A765F" w14:textId="48350D5C" w:rsidR="00A444E4" w:rsidRDefault="00A444E4" w:rsidP="00A444E4">
            <w:pPr>
              <w:rPr>
                <w:b w:val="0"/>
                <w:bCs w:val="0"/>
                <w:lang w:val="es-ES"/>
              </w:rPr>
            </w:pPr>
            <w:proofErr w:type="spellStart"/>
            <w:r>
              <w:rPr>
                <w:b w:val="0"/>
                <w:bCs w:val="0"/>
                <w:lang w:val="es-ES"/>
              </w:rPr>
              <w:t>Numeric</w:t>
            </w:r>
            <w:proofErr w:type="spellEnd"/>
          </w:p>
        </w:tc>
        <w:tc>
          <w:tcPr>
            <w:tcW w:w="2126" w:type="dxa"/>
            <w:tcBorders>
              <w:top w:val="single" w:sz="4" w:space="0" w:color="auto"/>
              <w:left w:val="single" w:sz="4" w:space="0" w:color="auto"/>
              <w:bottom w:val="single" w:sz="4" w:space="0" w:color="auto"/>
              <w:right w:val="single" w:sz="4" w:space="0" w:color="auto"/>
            </w:tcBorders>
          </w:tcPr>
          <w:p w14:paraId="797BDD1F" w14:textId="5A76A6EA" w:rsidR="00A444E4" w:rsidRPr="0033754B" w:rsidRDefault="00001FC8">
            <w:pPr>
              <w:cnfStyle w:val="000000000000" w:firstRow="0" w:lastRow="0" w:firstColumn="0" w:lastColumn="0" w:oddVBand="0" w:evenVBand="0" w:oddHBand="0" w:evenHBand="0" w:firstRowFirstColumn="0" w:firstRowLastColumn="0" w:lastRowFirstColumn="0" w:lastRowLastColumn="0"/>
              <w:rPr>
                <w:lang w:val="es-ES"/>
              </w:rPr>
            </w:pPr>
            <w:r>
              <w:rPr>
                <w:lang w:val="es-ES"/>
              </w:rPr>
              <w:t>Entre 5 y 17 bytes</w:t>
            </w:r>
          </w:p>
        </w:tc>
        <w:tc>
          <w:tcPr>
            <w:tcW w:w="5954" w:type="dxa"/>
            <w:tcBorders>
              <w:top w:val="single" w:sz="4" w:space="0" w:color="auto"/>
              <w:left w:val="single" w:sz="4" w:space="0" w:color="auto"/>
              <w:bottom w:val="single" w:sz="4" w:space="0" w:color="auto"/>
              <w:right w:val="single" w:sz="4" w:space="0" w:color="auto"/>
            </w:tcBorders>
          </w:tcPr>
          <w:p w14:paraId="1FDEDA76" w14:textId="6EFF170D" w:rsidR="00A444E4" w:rsidRPr="0033754B" w:rsidRDefault="00001FC8" w:rsidP="00001FC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Almacena cualquier valor decimal dentro de su </w:t>
            </w:r>
            <w:r w:rsidR="006B7AA9">
              <w:rPr>
                <w:lang w:val="es-ES"/>
              </w:rPr>
              <w:t>capacidad</w:t>
            </w:r>
            <w:r>
              <w:rPr>
                <w:lang w:val="es-ES"/>
              </w:rPr>
              <w:t>. Idéntico al decimal</w:t>
            </w:r>
            <w:r>
              <w:rPr>
                <w:lang w:val="es-ES"/>
              </w:rPr>
              <w:t xml:space="preserve"> </w:t>
            </w:r>
            <w:r>
              <w:rPr>
                <w:lang w:val="es-ES"/>
              </w:rPr>
              <w:t>(-10^38+1 / 10^38+1)</w:t>
            </w:r>
          </w:p>
        </w:tc>
      </w:tr>
      <w:tr w:rsidR="00A444E4" w14:paraId="1528FFB6" w14:textId="6044C66D"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43F71BB3" w14:textId="032F1C82" w:rsidR="00A444E4" w:rsidRDefault="00A444E4" w:rsidP="00A444E4">
            <w:pPr>
              <w:rPr>
                <w:b w:val="0"/>
                <w:bCs w:val="0"/>
                <w:lang w:val="es-ES"/>
              </w:rPr>
            </w:pPr>
            <w:r>
              <w:rPr>
                <w:b w:val="0"/>
                <w:bCs w:val="0"/>
                <w:lang w:val="es-ES"/>
              </w:rPr>
              <w:t>Bit</w:t>
            </w:r>
          </w:p>
        </w:tc>
        <w:tc>
          <w:tcPr>
            <w:tcW w:w="2126" w:type="dxa"/>
            <w:tcBorders>
              <w:top w:val="single" w:sz="4" w:space="0" w:color="auto"/>
              <w:left w:val="single" w:sz="4" w:space="0" w:color="auto"/>
              <w:bottom w:val="single" w:sz="4" w:space="0" w:color="auto"/>
              <w:right w:val="single" w:sz="4" w:space="0" w:color="auto"/>
            </w:tcBorders>
          </w:tcPr>
          <w:p w14:paraId="79EE793E" w14:textId="15E6A15E"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1 byte</w:t>
            </w:r>
          </w:p>
        </w:tc>
        <w:tc>
          <w:tcPr>
            <w:tcW w:w="5954" w:type="dxa"/>
            <w:tcBorders>
              <w:top w:val="single" w:sz="4" w:space="0" w:color="auto"/>
              <w:left w:val="single" w:sz="4" w:space="0" w:color="auto"/>
              <w:bottom w:val="single" w:sz="4" w:space="0" w:color="auto"/>
              <w:right w:val="single" w:sz="4" w:space="0" w:color="auto"/>
            </w:tcBorders>
          </w:tcPr>
          <w:p w14:paraId="4CAE29D9" w14:textId="55EC0A3E"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Campo binario</w:t>
            </w:r>
          </w:p>
        </w:tc>
      </w:tr>
      <w:tr w:rsidR="00A444E4" w14:paraId="36C989B1" w14:textId="5FD0C401"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6E195045" w14:textId="45221A1B" w:rsidR="00A444E4" w:rsidRDefault="00A444E4" w:rsidP="00A444E4">
            <w:pPr>
              <w:rPr>
                <w:b w:val="0"/>
                <w:bCs w:val="0"/>
                <w:lang w:val="es-ES"/>
              </w:rPr>
            </w:pPr>
            <w:r>
              <w:rPr>
                <w:b w:val="0"/>
                <w:bCs w:val="0"/>
                <w:lang w:val="es-ES"/>
              </w:rPr>
              <w:t>Money</w:t>
            </w:r>
          </w:p>
        </w:tc>
        <w:tc>
          <w:tcPr>
            <w:tcW w:w="2126" w:type="dxa"/>
            <w:tcBorders>
              <w:top w:val="single" w:sz="4" w:space="0" w:color="auto"/>
              <w:left w:val="single" w:sz="4" w:space="0" w:color="auto"/>
              <w:bottom w:val="single" w:sz="4" w:space="0" w:color="auto"/>
              <w:right w:val="single" w:sz="4" w:space="0" w:color="auto"/>
            </w:tcBorders>
          </w:tcPr>
          <w:p w14:paraId="5C29586E" w14:textId="67649341" w:rsidR="00A444E4" w:rsidRPr="0033754B" w:rsidRDefault="00001FC8">
            <w:pPr>
              <w:cnfStyle w:val="000000000000" w:firstRow="0" w:lastRow="0" w:firstColumn="0" w:lastColumn="0" w:oddVBand="0" w:evenVBand="0" w:oddHBand="0" w:evenHBand="0" w:firstRowFirstColumn="0" w:firstRowLastColumn="0" w:lastRowFirstColumn="0" w:lastRowLastColumn="0"/>
              <w:rPr>
                <w:lang w:val="es-ES"/>
              </w:rPr>
            </w:pPr>
            <w:r>
              <w:rPr>
                <w:lang w:val="es-ES"/>
              </w:rPr>
              <w:t>8 bytes</w:t>
            </w:r>
          </w:p>
        </w:tc>
        <w:tc>
          <w:tcPr>
            <w:tcW w:w="5954" w:type="dxa"/>
            <w:tcBorders>
              <w:top w:val="single" w:sz="4" w:space="0" w:color="auto"/>
              <w:left w:val="single" w:sz="4" w:space="0" w:color="auto"/>
              <w:bottom w:val="single" w:sz="4" w:space="0" w:color="auto"/>
              <w:right w:val="single" w:sz="4" w:space="0" w:color="auto"/>
            </w:tcBorders>
          </w:tcPr>
          <w:p w14:paraId="1BFEA677" w14:textId="3B6F614A" w:rsidR="00A444E4" w:rsidRDefault="004758B2" w:rsidP="004758B2">
            <w:pPr>
              <w:cnfStyle w:val="000000000000" w:firstRow="0" w:lastRow="0" w:firstColumn="0" w:lastColumn="0" w:oddVBand="0" w:evenVBand="0" w:oddHBand="0" w:evenHBand="0" w:firstRowFirstColumn="0" w:firstRowLastColumn="0" w:lastRowFirstColumn="0" w:lastRowLastColumn="0"/>
              <w:rPr>
                <w:lang w:val="es-ES"/>
              </w:rPr>
            </w:pPr>
            <w:r>
              <w:rPr>
                <w:lang w:val="es-ES"/>
              </w:rPr>
              <w:t>Valores de moneda</w:t>
            </w:r>
            <w:r>
              <w:rPr>
                <w:lang w:val="es-ES"/>
              </w:rPr>
              <w:t xml:space="preserve">. Más capacidad que el </w:t>
            </w:r>
            <w:proofErr w:type="spellStart"/>
            <w:r>
              <w:rPr>
                <w:lang w:val="es-ES"/>
              </w:rPr>
              <w:t>smallmoney</w:t>
            </w:r>
            <w:proofErr w:type="spellEnd"/>
          </w:p>
          <w:p w14:paraId="39326D6C" w14:textId="04C3CBFC" w:rsidR="004758B2" w:rsidRPr="0033754B" w:rsidRDefault="004758B2" w:rsidP="004758B2">
            <w:pPr>
              <w:cnfStyle w:val="000000000000" w:firstRow="0" w:lastRow="0" w:firstColumn="0" w:lastColumn="0" w:oddVBand="0" w:evenVBand="0" w:oddHBand="0" w:evenHBand="0" w:firstRowFirstColumn="0" w:firstRowLastColumn="0" w:lastRowFirstColumn="0" w:lastRowLastColumn="0"/>
              <w:rPr>
                <w:lang w:val="es-ES"/>
              </w:rPr>
            </w:pPr>
            <w:r>
              <w:rPr>
                <w:lang w:val="es-ES"/>
              </w:rPr>
              <w:t>(</w:t>
            </w:r>
            <w:r w:rsidRPr="004758B2">
              <w:rPr>
                <w:lang w:val="es-ES"/>
              </w:rPr>
              <w:t>−922,337,203,685,477.5808</w:t>
            </w:r>
            <w:r w:rsidRPr="004758B2">
              <w:rPr>
                <w:lang w:val="es-ES"/>
              </w:rPr>
              <w:t xml:space="preserve"> /</w:t>
            </w:r>
            <w:r w:rsidRPr="004758B2">
              <w:rPr>
                <w:lang w:val="es-ES"/>
              </w:rPr>
              <w:t>922,337,203,685,477</w:t>
            </w:r>
            <w:r w:rsidRPr="004758B2">
              <w:rPr>
                <w:lang w:val="es-ES"/>
              </w:rPr>
              <w:t>.5807</w:t>
            </w:r>
            <w:r>
              <w:rPr>
                <w:lang w:val="es-ES"/>
              </w:rPr>
              <w:t>)</w:t>
            </w:r>
          </w:p>
        </w:tc>
      </w:tr>
      <w:tr w:rsidR="00A444E4" w14:paraId="5645E3DF" w14:textId="7770BDC5"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1E49B3AF" w14:textId="627CB836" w:rsidR="00A444E4" w:rsidRDefault="00A444E4" w:rsidP="00A444E4">
            <w:pPr>
              <w:rPr>
                <w:b w:val="0"/>
                <w:bCs w:val="0"/>
                <w:lang w:val="es-ES"/>
              </w:rPr>
            </w:pPr>
            <w:proofErr w:type="spellStart"/>
            <w:r>
              <w:rPr>
                <w:b w:val="0"/>
                <w:bCs w:val="0"/>
                <w:lang w:val="es-ES"/>
              </w:rPr>
              <w:t>Smallmoney</w:t>
            </w:r>
            <w:proofErr w:type="spellEnd"/>
          </w:p>
        </w:tc>
        <w:tc>
          <w:tcPr>
            <w:tcW w:w="2126" w:type="dxa"/>
            <w:tcBorders>
              <w:top w:val="single" w:sz="4" w:space="0" w:color="auto"/>
              <w:left w:val="single" w:sz="4" w:space="0" w:color="auto"/>
              <w:bottom w:val="single" w:sz="4" w:space="0" w:color="auto"/>
              <w:right w:val="single" w:sz="4" w:space="0" w:color="auto"/>
            </w:tcBorders>
          </w:tcPr>
          <w:p w14:paraId="0C7F0A3B" w14:textId="7A980F72"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4 bytes</w:t>
            </w:r>
          </w:p>
        </w:tc>
        <w:tc>
          <w:tcPr>
            <w:tcW w:w="5954" w:type="dxa"/>
            <w:tcBorders>
              <w:top w:val="single" w:sz="4" w:space="0" w:color="auto"/>
              <w:left w:val="single" w:sz="4" w:space="0" w:color="auto"/>
              <w:bottom w:val="single" w:sz="4" w:space="0" w:color="auto"/>
              <w:right w:val="single" w:sz="4" w:space="0" w:color="auto"/>
            </w:tcBorders>
          </w:tcPr>
          <w:p w14:paraId="5EFA2143" w14:textId="77777777" w:rsidR="00001FC8"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Valores de moneda </w:t>
            </w:r>
          </w:p>
          <w:p w14:paraId="00B8421E" w14:textId="3CDAF99B" w:rsidR="00A444E4" w:rsidRPr="0033754B" w:rsidRDefault="00001FC8" w:rsidP="00001FC8">
            <w:pP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Pr="00001FC8">
              <w:rPr>
                <w:lang w:val="es-ES"/>
              </w:rPr>
              <w:t>214,478.3647</w:t>
            </w:r>
            <w:r>
              <w:rPr>
                <w:lang w:val="es-ES"/>
              </w:rPr>
              <w:t xml:space="preserve"> /</w:t>
            </w:r>
            <w:r w:rsidRPr="00001FC8">
              <w:rPr>
                <w:lang w:val="es-ES"/>
              </w:rPr>
              <w:t>-214,478.3648</w:t>
            </w:r>
            <w:r>
              <w:rPr>
                <w:lang w:val="es-ES"/>
              </w:rPr>
              <w:t>)</w:t>
            </w:r>
          </w:p>
        </w:tc>
      </w:tr>
      <w:tr w:rsidR="00A444E4" w14:paraId="795D71C5" w14:textId="4FEF274F"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74DCA436" w14:textId="6F52A693" w:rsidR="00A444E4" w:rsidRDefault="00A444E4" w:rsidP="00A444E4">
            <w:pPr>
              <w:rPr>
                <w:b w:val="0"/>
                <w:bCs w:val="0"/>
                <w:lang w:val="es-ES"/>
              </w:rPr>
            </w:pPr>
            <w:r>
              <w:rPr>
                <w:b w:val="0"/>
                <w:bCs w:val="0"/>
                <w:lang w:val="es-ES"/>
              </w:rPr>
              <w:t>Real</w:t>
            </w:r>
          </w:p>
        </w:tc>
        <w:tc>
          <w:tcPr>
            <w:tcW w:w="2126" w:type="dxa"/>
            <w:tcBorders>
              <w:top w:val="single" w:sz="4" w:space="0" w:color="auto"/>
              <w:left w:val="single" w:sz="4" w:space="0" w:color="auto"/>
              <w:bottom w:val="single" w:sz="4" w:space="0" w:color="auto"/>
              <w:right w:val="single" w:sz="4" w:space="0" w:color="auto"/>
            </w:tcBorders>
          </w:tcPr>
          <w:p w14:paraId="4F94A06E" w14:textId="4FAA7E89" w:rsidR="00A444E4" w:rsidRPr="0033754B" w:rsidRDefault="00001FC8">
            <w:pPr>
              <w:cnfStyle w:val="000000000000" w:firstRow="0" w:lastRow="0" w:firstColumn="0" w:lastColumn="0" w:oddVBand="0" w:evenVBand="0" w:oddHBand="0" w:evenHBand="0" w:firstRowFirstColumn="0" w:firstRowLastColumn="0" w:lastRowFirstColumn="0" w:lastRowLastColumn="0"/>
              <w:rPr>
                <w:lang w:val="es-ES"/>
              </w:rPr>
            </w:pPr>
            <w:r>
              <w:rPr>
                <w:lang w:val="es-ES"/>
              </w:rPr>
              <w:t>4 bytes</w:t>
            </w:r>
          </w:p>
        </w:tc>
        <w:tc>
          <w:tcPr>
            <w:tcW w:w="5954" w:type="dxa"/>
            <w:tcBorders>
              <w:top w:val="single" w:sz="4" w:space="0" w:color="auto"/>
              <w:left w:val="single" w:sz="4" w:space="0" w:color="auto"/>
              <w:bottom w:val="single" w:sz="4" w:space="0" w:color="auto"/>
              <w:right w:val="single" w:sz="4" w:space="0" w:color="auto"/>
            </w:tcBorders>
          </w:tcPr>
          <w:p w14:paraId="56AEF142" w14:textId="77777777" w:rsidR="00A444E4"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Números aproximativos dentro de </w:t>
            </w:r>
            <w:r>
              <w:rPr>
                <w:lang w:val="es-ES"/>
              </w:rPr>
              <w:t>su</w:t>
            </w:r>
            <w:r>
              <w:rPr>
                <w:lang w:val="es-ES"/>
              </w:rPr>
              <w:t xml:space="preserve"> </w:t>
            </w:r>
            <w:r>
              <w:rPr>
                <w:lang w:val="es-ES"/>
              </w:rPr>
              <w:t>capacidad</w:t>
            </w:r>
          </w:p>
          <w:p w14:paraId="13DB7CB2" w14:textId="62DE7E5D" w:rsidR="006B7AA9" w:rsidRPr="0033754B"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(-214,478.3648 / </w:t>
            </w:r>
            <w:r>
              <w:rPr>
                <w:lang w:val="es-ES"/>
              </w:rPr>
              <w:t>214,478.3648</w:t>
            </w:r>
            <w:r>
              <w:rPr>
                <w:lang w:val="es-ES"/>
              </w:rPr>
              <w:t>)</w:t>
            </w:r>
          </w:p>
        </w:tc>
      </w:tr>
      <w:tr w:rsidR="00A444E4" w14:paraId="66BE7A2B" w14:textId="0A879AC3"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696D3F25" w14:textId="30E02C58" w:rsidR="00A444E4" w:rsidRDefault="00A444E4" w:rsidP="00A444E4">
            <w:pPr>
              <w:rPr>
                <w:b w:val="0"/>
                <w:bCs w:val="0"/>
                <w:lang w:val="es-ES"/>
              </w:rPr>
            </w:pPr>
            <w:proofErr w:type="spellStart"/>
            <w:r>
              <w:rPr>
                <w:b w:val="0"/>
                <w:bCs w:val="0"/>
                <w:lang w:val="es-ES"/>
              </w:rPr>
              <w:t>Tinyint</w:t>
            </w:r>
            <w:proofErr w:type="spellEnd"/>
          </w:p>
        </w:tc>
        <w:tc>
          <w:tcPr>
            <w:tcW w:w="2126" w:type="dxa"/>
            <w:tcBorders>
              <w:top w:val="single" w:sz="4" w:space="0" w:color="auto"/>
              <w:left w:val="single" w:sz="4" w:space="0" w:color="auto"/>
              <w:bottom w:val="single" w:sz="4" w:space="0" w:color="auto"/>
              <w:right w:val="single" w:sz="4" w:space="0" w:color="auto"/>
            </w:tcBorders>
          </w:tcPr>
          <w:p w14:paraId="1F1C67C1" w14:textId="23F8CF64"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1 byte</w:t>
            </w:r>
          </w:p>
        </w:tc>
        <w:tc>
          <w:tcPr>
            <w:tcW w:w="5954" w:type="dxa"/>
            <w:tcBorders>
              <w:top w:val="single" w:sz="4" w:space="0" w:color="auto"/>
              <w:left w:val="single" w:sz="4" w:space="0" w:color="auto"/>
              <w:bottom w:val="single" w:sz="4" w:space="0" w:color="auto"/>
              <w:right w:val="single" w:sz="4" w:space="0" w:color="auto"/>
            </w:tcBorders>
          </w:tcPr>
          <w:p w14:paraId="1FC50D83" w14:textId="1D3098B0" w:rsidR="00A444E4" w:rsidRPr="0033754B" w:rsidRDefault="00001FC8">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números enteros (255)</w:t>
            </w:r>
          </w:p>
        </w:tc>
      </w:tr>
      <w:tr w:rsidR="00A444E4" w14:paraId="162093C1" w14:textId="7B76E4B9"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2D41FCCC" w14:textId="0CA96FEC" w:rsidR="00A444E4" w:rsidRDefault="00A444E4" w:rsidP="00A444E4">
            <w:pPr>
              <w:rPr>
                <w:b w:val="0"/>
                <w:bCs w:val="0"/>
                <w:lang w:val="es-ES"/>
              </w:rPr>
            </w:pPr>
            <w:r>
              <w:rPr>
                <w:b w:val="0"/>
                <w:bCs w:val="0"/>
                <w:lang w:val="es-ES"/>
              </w:rPr>
              <w:t>Date</w:t>
            </w:r>
          </w:p>
        </w:tc>
        <w:tc>
          <w:tcPr>
            <w:tcW w:w="2126" w:type="dxa"/>
            <w:tcBorders>
              <w:top w:val="single" w:sz="4" w:space="0" w:color="auto"/>
              <w:left w:val="single" w:sz="4" w:space="0" w:color="auto"/>
              <w:bottom w:val="single" w:sz="4" w:space="0" w:color="auto"/>
              <w:right w:val="single" w:sz="4" w:space="0" w:color="auto"/>
            </w:tcBorders>
          </w:tcPr>
          <w:p w14:paraId="578BD794" w14:textId="612AC2E3" w:rsidR="00A444E4" w:rsidRPr="0033754B"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3 bytes</w:t>
            </w:r>
          </w:p>
        </w:tc>
        <w:tc>
          <w:tcPr>
            <w:tcW w:w="5954" w:type="dxa"/>
            <w:tcBorders>
              <w:top w:val="single" w:sz="4" w:space="0" w:color="auto"/>
              <w:left w:val="single" w:sz="4" w:space="0" w:color="auto"/>
              <w:bottom w:val="single" w:sz="4" w:space="0" w:color="auto"/>
              <w:right w:val="single" w:sz="4" w:space="0" w:color="auto"/>
            </w:tcBorders>
          </w:tcPr>
          <w:p w14:paraId="0DA26EB0" w14:textId="77777777" w:rsidR="00A444E4"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solo fechas</w:t>
            </w:r>
          </w:p>
          <w:p w14:paraId="2ADA2ED2" w14:textId="77CC71A0" w:rsidR="006B7AA9" w:rsidRPr="0033754B"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(01/01/0001 – 31/12/9999)</w:t>
            </w:r>
          </w:p>
        </w:tc>
      </w:tr>
      <w:tr w:rsidR="00A444E4" w14:paraId="19FF65DF" w14:textId="539E0E69"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768AC75D" w14:textId="2A390542" w:rsidR="00A444E4" w:rsidRDefault="00A444E4" w:rsidP="00A444E4">
            <w:pPr>
              <w:rPr>
                <w:b w:val="0"/>
                <w:bCs w:val="0"/>
                <w:lang w:val="es-ES"/>
              </w:rPr>
            </w:pPr>
            <w:r>
              <w:rPr>
                <w:b w:val="0"/>
                <w:bCs w:val="0"/>
                <w:lang w:val="es-ES"/>
              </w:rPr>
              <w:t>Time</w:t>
            </w:r>
          </w:p>
        </w:tc>
        <w:tc>
          <w:tcPr>
            <w:tcW w:w="2126" w:type="dxa"/>
            <w:tcBorders>
              <w:top w:val="single" w:sz="4" w:space="0" w:color="auto"/>
              <w:left w:val="single" w:sz="4" w:space="0" w:color="auto"/>
              <w:bottom w:val="single" w:sz="4" w:space="0" w:color="auto"/>
              <w:right w:val="single" w:sz="4" w:space="0" w:color="auto"/>
            </w:tcBorders>
          </w:tcPr>
          <w:p w14:paraId="450F416E" w14:textId="2FA1849C" w:rsidR="00A444E4" w:rsidRPr="0033754B"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5 bytes</w:t>
            </w:r>
          </w:p>
        </w:tc>
        <w:tc>
          <w:tcPr>
            <w:tcW w:w="5954" w:type="dxa"/>
            <w:tcBorders>
              <w:top w:val="single" w:sz="4" w:space="0" w:color="auto"/>
              <w:left w:val="single" w:sz="4" w:space="0" w:color="auto"/>
              <w:bottom w:val="single" w:sz="4" w:space="0" w:color="auto"/>
              <w:right w:val="single" w:sz="4" w:space="0" w:color="auto"/>
            </w:tcBorders>
          </w:tcPr>
          <w:p w14:paraId="4E8FF3F2" w14:textId="77777777" w:rsidR="00A444E4"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solo horas, 100ns de precisión</w:t>
            </w:r>
          </w:p>
          <w:p w14:paraId="754E0288" w14:textId="39DC54A9" w:rsidR="006B7AA9" w:rsidRPr="0033754B"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(00:00:00.0000000 – 23:59:59.9999999)</w:t>
            </w:r>
          </w:p>
        </w:tc>
      </w:tr>
      <w:tr w:rsidR="00A444E4" w14:paraId="0A4396F7" w14:textId="7CCB4C96"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43E49EF7" w14:textId="03121FD9" w:rsidR="00A444E4" w:rsidRDefault="00A444E4" w:rsidP="00A444E4">
            <w:pPr>
              <w:rPr>
                <w:b w:val="0"/>
                <w:bCs w:val="0"/>
                <w:lang w:val="es-ES"/>
              </w:rPr>
            </w:pPr>
            <w:proofErr w:type="spellStart"/>
            <w:r>
              <w:rPr>
                <w:b w:val="0"/>
                <w:bCs w:val="0"/>
                <w:lang w:val="es-ES"/>
              </w:rPr>
              <w:t>Datetime</w:t>
            </w:r>
            <w:proofErr w:type="spellEnd"/>
          </w:p>
        </w:tc>
        <w:tc>
          <w:tcPr>
            <w:tcW w:w="2126" w:type="dxa"/>
            <w:tcBorders>
              <w:top w:val="single" w:sz="4" w:space="0" w:color="auto"/>
              <w:left w:val="single" w:sz="4" w:space="0" w:color="auto"/>
              <w:bottom w:val="single" w:sz="4" w:space="0" w:color="auto"/>
              <w:right w:val="single" w:sz="4" w:space="0" w:color="auto"/>
            </w:tcBorders>
          </w:tcPr>
          <w:p w14:paraId="34B3412C" w14:textId="6A87EFF5" w:rsidR="00A444E4" w:rsidRPr="0033754B"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8 bytes</w:t>
            </w:r>
          </w:p>
        </w:tc>
        <w:tc>
          <w:tcPr>
            <w:tcW w:w="5954" w:type="dxa"/>
            <w:tcBorders>
              <w:top w:val="single" w:sz="4" w:space="0" w:color="auto"/>
              <w:left w:val="single" w:sz="4" w:space="0" w:color="auto"/>
              <w:bottom w:val="single" w:sz="4" w:space="0" w:color="auto"/>
              <w:right w:val="single" w:sz="4" w:space="0" w:color="auto"/>
            </w:tcBorders>
          </w:tcPr>
          <w:p w14:paraId="42C726EF" w14:textId="77777777" w:rsidR="00A444E4"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fechas con horas con precisión en segundos de .000, .003, .007</w:t>
            </w:r>
          </w:p>
          <w:p w14:paraId="5BD80DD9" w14:textId="10D4B131" w:rsidR="006B7AA9" w:rsidRPr="0033754B"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(01/01/1900 </w:t>
            </w:r>
            <w:r>
              <w:rPr>
                <w:lang w:val="es-ES"/>
              </w:rPr>
              <w:t>00:00:00</w:t>
            </w:r>
            <w:r>
              <w:rPr>
                <w:lang w:val="es-ES"/>
              </w:rPr>
              <w:t xml:space="preserve"> – 31/12/999 </w:t>
            </w:r>
            <w:r>
              <w:rPr>
                <w:lang w:val="es-ES"/>
              </w:rPr>
              <w:t>23:59:59</w:t>
            </w:r>
            <w:r>
              <w:rPr>
                <w:lang w:val="es-ES"/>
              </w:rPr>
              <w:t>)</w:t>
            </w:r>
          </w:p>
        </w:tc>
      </w:tr>
      <w:tr w:rsidR="00A444E4" w14:paraId="53E6C360" w14:textId="7FE1D36D"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73F0B9B6" w14:textId="074ACC78" w:rsidR="00A444E4" w:rsidRDefault="00A444E4" w:rsidP="00A444E4">
            <w:pPr>
              <w:rPr>
                <w:b w:val="0"/>
                <w:bCs w:val="0"/>
                <w:lang w:val="es-ES"/>
              </w:rPr>
            </w:pPr>
            <w:r>
              <w:rPr>
                <w:b w:val="0"/>
                <w:bCs w:val="0"/>
                <w:lang w:val="es-ES"/>
              </w:rPr>
              <w:t>Datetime2</w:t>
            </w:r>
          </w:p>
        </w:tc>
        <w:tc>
          <w:tcPr>
            <w:tcW w:w="2126" w:type="dxa"/>
            <w:tcBorders>
              <w:top w:val="single" w:sz="4" w:space="0" w:color="auto"/>
              <w:left w:val="single" w:sz="4" w:space="0" w:color="auto"/>
              <w:bottom w:val="single" w:sz="4" w:space="0" w:color="auto"/>
              <w:right w:val="single" w:sz="4" w:space="0" w:color="auto"/>
            </w:tcBorders>
          </w:tcPr>
          <w:p w14:paraId="751173C0" w14:textId="27F4DAEB" w:rsidR="00A444E4" w:rsidRPr="0033754B"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Entre 6 y 8 bytes</w:t>
            </w:r>
          </w:p>
        </w:tc>
        <w:tc>
          <w:tcPr>
            <w:tcW w:w="5954" w:type="dxa"/>
            <w:tcBorders>
              <w:top w:val="single" w:sz="4" w:space="0" w:color="auto"/>
              <w:left w:val="single" w:sz="4" w:space="0" w:color="auto"/>
              <w:bottom w:val="single" w:sz="4" w:space="0" w:color="auto"/>
              <w:right w:val="single" w:sz="4" w:space="0" w:color="auto"/>
            </w:tcBorders>
          </w:tcPr>
          <w:p w14:paraId="2450ED79" w14:textId="77777777" w:rsidR="00A444E4"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Almacena fechas con horas con precisión de 100ns ente 0 y7 dígitos. Mejor precisión que </w:t>
            </w:r>
            <w:proofErr w:type="spellStart"/>
            <w:r>
              <w:rPr>
                <w:lang w:val="es-ES"/>
              </w:rPr>
              <w:t>datetime</w:t>
            </w:r>
            <w:proofErr w:type="spellEnd"/>
          </w:p>
          <w:p w14:paraId="399277AC" w14:textId="0C76D376" w:rsidR="006B7AA9" w:rsidRPr="0033754B"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w:t>
            </w:r>
            <w:r>
              <w:rPr>
                <w:lang w:val="es-ES"/>
              </w:rPr>
              <w:t>01/01/0001</w:t>
            </w:r>
            <w:r>
              <w:rPr>
                <w:lang w:val="es-ES"/>
              </w:rPr>
              <w:t xml:space="preserve"> </w:t>
            </w:r>
            <w:r>
              <w:rPr>
                <w:lang w:val="es-ES"/>
              </w:rPr>
              <w:t>00:00:00</w:t>
            </w:r>
            <w:r>
              <w:rPr>
                <w:lang w:val="es-ES"/>
              </w:rPr>
              <w:t xml:space="preserve"> -</w:t>
            </w:r>
            <w:r>
              <w:rPr>
                <w:lang w:val="es-ES"/>
              </w:rPr>
              <w:t xml:space="preserve"> 31/12/999 23:59:59</w:t>
            </w:r>
            <w:r>
              <w:rPr>
                <w:lang w:val="es-ES"/>
              </w:rPr>
              <w:t>.</w:t>
            </w:r>
            <w:r>
              <w:rPr>
                <w:lang w:val="es-ES"/>
              </w:rPr>
              <w:t>9999999</w:t>
            </w:r>
            <w:r>
              <w:rPr>
                <w:lang w:val="es-ES"/>
              </w:rPr>
              <w:t>)</w:t>
            </w:r>
          </w:p>
        </w:tc>
      </w:tr>
      <w:tr w:rsidR="00A444E4" w14:paraId="645E3184" w14:textId="5F3362E0"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1025F36B" w14:textId="5CECD319" w:rsidR="00A444E4" w:rsidRPr="00A444E4" w:rsidRDefault="00A444E4" w:rsidP="00A444E4">
            <w:pPr>
              <w:rPr>
                <w:b w:val="0"/>
                <w:bCs w:val="0"/>
                <w:lang w:val="es-ES"/>
              </w:rPr>
            </w:pPr>
            <w:proofErr w:type="spellStart"/>
            <w:r w:rsidRPr="00A444E4">
              <w:rPr>
                <w:b w:val="0"/>
                <w:bCs w:val="0"/>
                <w:lang w:val="es-ES"/>
              </w:rPr>
              <w:t>D</w:t>
            </w:r>
            <w:r w:rsidRPr="00A444E4">
              <w:rPr>
                <w:b w:val="0"/>
                <w:bCs w:val="0"/>
                <w:lang w:val="es-ES"/>
              </w:rPr>
              <w:t>atetimeoffset</w:t>
            </w:r>
            <w:proofErr w:type="spellEnd"/>
          </w:p>
        </w:tc>
        <w:tc>
          <w:tcPr>
            <w:tcW w:w="2126" w:type="dxa"/>
            <w:tcBorders>
              <w:top w:val="single" w:sz="4" w:space="0" w:color="auto"/>
              <w:left w:val="single" w:sz="4" w:space="0" w:color="auto"/>
              <w:bottom w:val="single" w:sz="4" w:space="0" w:color="auto"/>
              <w:right w:val="single" w:sz="4" w:space="0" w:color="auto"/>
            </w:tcBorders>
          </w:tcPr>
          <w:p w14:paraId="1AF80838" w14:textId="4301EB6F" w:rsidR="00A444E4" w:rsidRPr="0033754B"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10 bytes</w:t>
            </w:r>
          </w:p>
        </w:tc>
        <w:tc>
          <w:tcPr>
            <w:tcW w:w="5954" w:type="dxa"/>
            <w:tcBorders>
              <w:top w:val="single" w:sz="4" w:space="0" w:color="auto"/>
              <w:left w:val="single" w:sz="4" w:space="0" w:color="auto"/>
              <w:bottom w:val="single" w:sz="4" w:space="0" w:color="auto"/>
              <w:right w:val="single" w:sz="4" w:space="0" w:color="auto"/>
            </w:tcBorders>
          </w:tcPr>
          <w:p w14:paraId="5E2D9718" w14:textId="77777777" w:rsidR="00A444E4"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Similar a </w:t>
            </w:r>
            <w:proofErr w:type="gramStart"/>
            <w:r>
              <w:rPr>
                <w:lang w:val="es-ES"/>
              </w:rPr>
              <w:t>datetime2</w:t>
            </w:r>
            <w:proofErr w:type="gramEnd"/>
            <w:r>
              <w:rPr>
                <w:lang w:val="es-ES"/>
              </w:rPr>
              <w:t xml:space="preserve"> pero con el offset de la zona horaria</w:t>
            </w:r>
          </w:p>
          <w:p w14:paraId="38601699" w14:textId="4D671AE4" w:rsidR="006B7AA9" w:rsidRPr="0033754B" w:rsidRDefault="006B7AA9">
            <w:pP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(-14 / 14 horas)</w:t>
            </w:r>
          </w:p>
        </w:tc>
      </w:tr>
      <w:tr w:rsidR="00A444E4" w14:paraId="187AD328" w14:textId="2B6C01D1"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475F5041" w14:textId="29FC0175" w:rsidR="00A444E4" w:rsidRPr="00A444E4" w:rsidRDefault="00A444E4" w:rsidP="00A444E4">
            <w:pPr>
              <w:rPr>
                <w:b w:val="0"/>
                <w:bCs w:val="0"/>
                <w:lang w:val="es-ES"/>
              </w:rPr>
            </w:pPr>
            <w:proofErr w:type="spellStart"/>
            <w:r w:rsidRPr="00A444E4">
              <w:rPr>
                <w:b w:val="0"/>
                <w:bCs w:val="0"/>
                <w:lang w:val="es-ES"/>
              </w:rPr>
              <w:lastRenderedPageBreak/>
              <w:t>S</w:t>
            </w:r>
            <w:r w:rsidRPr="00A444E4">
              <w:rPr>
                <w:b w:val="0"/>
                <w:bCs w:val="0"/>
                <w:lang w:val="es-ES"/>
              </w:rPr>
              <w:t>malldatetime</w:t>
            </w:r>
            <w:proofErr w:type="spellEnd"/>
          </w:p>
        </w:tc>
        <w:tc>
          <w:tcPr>
            <w:tcW w:w="2126" w:type="dxa"/>
            <w:tcBorders>
              <w:top w:val="single" w:sz="4" w:space="0" w:color="auto"/>
              <w:left w:val="single" w:sz="4" w:space="0" w:color="auto"/>
              <w:bottom w:val="single" w:sz="4" w:space="0" w:color="auto"/>
              <w:right w:val="single" w:sz="4" w:space="0" w:color="auto"/>
            </w:tcBorders>
          </w:tcPr>
          <w:p w14:paraId="2E96BA09" w14:textId="796A66F6" w:rsidR="00A444E4" w:rsidRPr="0033754B"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4 bytes</w:t>
            </w:r>
          </w:p>
        </w:tc>
        <w:tc>
          <w:tcPr>
            <w:tcW w:w="5954" w:type="dxa"/>
            <w:tcBorders>
              <w:top w:val="single" w:sz="4" w:space="0" w:color="auto"/>
              <w:left w:val="single" w:sz="4" w:space="0" w:color="auto"/>
              <w:bottom w:val="single" w:sz="4" w:space="0" w:color="auto"/>
              <w:right w:val="single" w:sz="4" w:space="0" w:color="auto"/>
            </w:tcBorders>
          </w:tcPr>
          <w:p w14:paraId="17695C94" w14:textId="77777777" w:rsidR="00A444E4" w:rsidRDefault="006B7AA9">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fechas con horas con precisión de 1 minuto</w:t>
            </w:r>
          </w:p>
          <w:p w14:paraId="676BBEBD" w14:textId="3D87337E" w:rsidR="007D3043" w:rsidRPr="0033754B" w:rsidRDefault="007D3043">
            <w:pPr>
              <w:cnfStyle w:val="000000100000" w:firstRow="0" w:lastRow="0" w:firstColumn="0" w:lastColumn="0" w:oddVBand="0" w:evenVBand="0" w:oddHBand="1" w:evenHBand="0" w:firstRowFirstColumn="0" w:firstRowLastColumn="0" w:lastRowFirstColumn="0" w:lastRowLastColumn="0"/>
              <w:rPr>
                <w:lang w:val="es-ES"/>
              </w:rPr>
            </w:pPr>
            <w:r>
              <w:rPr>
                <w:lang w:val="es-ES"/>
              </w:rPr>
              <w:t>(</w:t>
            </w:r>
            <w:r>
              <w:rPr>
                <w:lang w:val="es-ES"/>
              </w:rPr>
              <w:t>01/01/1900 00:00:00</w:t>
            </w:r>
            <w:r>
              <w:rPr>
                <w:lang w:val="es-ES"/>
              </w:rPr>
              <w:t xml:space="preserve"> - </w:t>
            </w:r>
            <w:r w:rsidRPr="007D3043">
              <w:rPr>
                <w:lang w:val="es-ES"/>
              </w:rPr>
              <w:t>06/06/2079 23:59:59</w:t>
            </w:r>
            <w:r>
              <w:rPr>
                <w:lang w:val="es-ES"/>
              </w:rPr>
              <w:t>)</w:t>
            </w:r>
          </w:p>
        </w:tc>
      </w:tr>
      <w:tr w:rsidR="00A444E4" w14:paraId="1544646F" w14:textId="1BDF7BDA"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3566923D" w14:textId="6E9C8590" w:rsidR="00A444E4" w:rsidRPr="00A444E4" w:rsidRDefault="00A444E4" w:rsidP="00A444E4">
            <w:pPr>
              <w:rPr>
                <w:b w:val="0"/>
                <w:bCs w:val="0"/>
                <w:lang w:val="es-ES"/>
              </w:rPr>
            </w:pPr>
            <w:proofErr w:type="spellStart"/>
            <w:r w:rsidRPr="00A444E4">
              <w:rPr>
                <w:b w:val="0"/>
                <w:bCs w:val="0"/>
                <w:lang w:val="es-ES"/>
              </w:rPr>
              <w:t>V</w:t>
            </w:r>
            <w:r w:rsidRPr="00A444E4">
              <w:rPr>
                <w:b w:val="0"/>
                <w:bCs w:val="0"/>
                <w:lang w:val="es-ES"/>
              </w:rPr>
              <w:t>arbinary</w:t>
            </w:r>
            <w:proofErr w:type="spellEnd"/>
          </w:p>
        </w:tc>
        <w:tc>
          <w:tcPr>
            <w:tcW w:w="2126" w:type="dxa"/>
            <w:tcBorders>
              <w:top w:val="single" w:sz="4" w:space="0" w:color="auto"/>
              <w:left w:val="single" w:sz="4" w:space="0" w:color="auto"/>
              <w:bottom w:val="single" w:sz="4" w:space="0" w:color="auto"/>
              <w:right w:val="single" w:sz="4" w:space="0" w:color="auto"/>
            </w:tcBorders>
          </w:tcPr>
          <w:p w14:paraId="3B050E38" w14:textId="4097532F" w:rsidR="00A444E4"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Espacio del </w:t>
            </w:r>
            <w:proofErr w:type="spellStart"/>
            <w:r>
              <w:rPr>
                <w:lang w:val="es-ES"/>
              </w:rPr>
              <w:t>string</w:t>
            </w:r>
            <w:proofErr w:type="spellEnd"/>
            <w:r>
              <w:rPr>
                <w:lang w:val="es-ES"/>
              </w:rPr>
              <w:t xml:space="preserve"> +2 bytes</w:t>
            </w:r>
          </w:p>
        </w:tc>
        <w:tc>
          <w:tcPr>
            <w:tcW w:w="5954" w:type="dxa"/>
            <w:tcBorders>
              <w:top w:val="single" w:sz="4" w:space="0" w:color="auto"/>
              <w:left w:val="single" w:sz="4" w:space="0" w:color="auto"/>
              <w:bottom w:val="single" w:sz="4" w:space="0" w:color="auto"/>
              <w:right w:val="single" w:sz="4" w:space="0" w:color="auto"/>
            </w:tcBorders>
          </w:tcPr>
          <w:p w14:paraId="4CB1305A" w14:textId="77777777" w:rsidR="00A444E4"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Almacena un </w:t>
            </w:r>
            <w:proofErr w:type="spellStart"/>
            <w:r>
              <w:rPr>
                <w:lang w:val="es-ES"/>
              </w:rPr>
              <w:t>string</w:t>
            </w:r>
            <w:proofErr w:type="spellEnd"/>
            <w:r>
              <w:rPr>
                <w:lang w:val="es-ES"/>
              </w:rPr>
              <w:t xml:space="preserve"> binario de tamaño fijo o variable</w:t>
            </w:r>
          </w:p>
          <w:p w14:paraId="4BFF4EF0" w14:textId="62CCA967" w:rsidR="007D3043"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(800 bytes)</w:t>
            </w:r>
          </w:p>
        </w:tc>
      </w:tr>
      <w:tr w:rsidR="00A444E4" w14:paraId="73048617" w14:textId="5E7FD2C3"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78628F46" w14:textId="7F601C41" w:rsidR="00A444E4" w:rsidRPr="00A444E4" w:rsidRDefault="00A444E4" w:rsidP="00A444E4">
            <w:pPr>
              <w:rPr>
                <w:b w:val="0"/>
                <w:bCs w:val="0"/>
                <w:lang w:val="es-ES"/>
              </w:rPr>
            </w:pPr>
            <w:proofErr w:type="spellStart"/>
            <w:r w:rsidRPr="00A444E4">
              <w:rPr>
                <w:b w:val="0"/>
                <w:bCs w:val="0"/>
                <w:lang w:val="es-ES"/>
              </w:rPr>
              <w:t>B</w:t>
            </w:r>
            <w:r w:rsidRPr="00A444E4">
              <w:rPr>
                <w:b w:val="0"/>
                <w:bCs w:val="0"/>
                <w:lang w:val="es-ES"/>
              </w:rPr>
              <w:t>inary</w:t>
            </w:r>
            <w:proofErr w:type="spellEnd"/>
          </w:p>
        </w:tc>
        <w:tc>
          <w:tcPr>
            <w:tcW w:w="2126" w:type="dxa"/>
            <w:tcBorders>
              <w:top w:val="single" w:sz="4" w:space="0" w:color="auto"/>
              <w:left w:val="single" w:sz="4" w:space="0" w:color="auto"/>
              <w:bottom w:val="single" w:sz="4" w:space="0" w:color="auto"/>
              <w:right w:val="single" w:sz="4" w:space="0" w:color="auto"/>
            </w:tcBorders>
          </w:tcPr>
          <w:p w14:paraId="781F6FBB" w14:textId="6E89D345" w:rsidR="00A444E4" w:rsidRPr="0033754B" w:rsidRDefault="007D3043">
            <w:pPr>
              <w:cnfStyle w:val="000000100000" w:firstRow="0" w:lastRow="0" w:firstColumn="0" w:lastColumn="0" w:oddVBand="0" w:evenVBand="0" w:oddHBand="1" w:evenHBand="0" w:firstRowFirstColumn="0" w:firstRowLastColumn="0" w:lastRowFirstColumn="0" w:lastRowLastColumn="0"/>
              <w:rPr>
                <w:lang w:val="es-ES"/>
              </w:rPr>
            </w:pPr>
            <w:r>
              <w:rPr>
                <w:lang w:val="es-ES"/>
              </w:rPr>
              <w:t>Espacio disponible</w:t>
            </w:r>
          </w:p>
        </w:tc>
        <w:tc>
          <w:tcPr>
            <w:tcW w:w="5954" w:type="dxa"/>
            <w:tcBorders>
              <w:top w:val="single" w:sz="4" w:space="0" w:color="auto"/>
              <w:left w:val="single" w:sz="4" w:space="0" w:color="auto"/>
              <w:bottom w:val="single" w:sz="4" w:space="0" w:color="auto"/>
              <w:right w:val="single" w:sz="4" w:space="0" w:color="auto"/>
            </w:tcBorders>
          </w:tcPr>
          <w:p w14:paraId="690E4A26" w14:textId="36FCB813" w:rsidR="00A444E4" w:rsidRPr="0033754B" w:rsidRDefault="007D3043">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Alamcena</w:t>
            </w:r>
            <w:proofErr w:type="spellEnd"/>
            <w:r>
              <w:rPr>
                <w:lang w:val="es-ES"/>
              </w:rPr>
              <w:t xml:space="preserve"> un </w:t>
            </w:r>
            <w:proofErr w:type="spellStart"/>
            <w:r>
              <w:rPr>
                <w:lang w:val="es-ES"/>
              </w:rPr>
              <w:t>string</w:t>
            </w:r>
            <w:proofErr w:type="spellEnd"/>
            <w:r>
              <w:rPr>
                <w:lang w:val="es-ES"/>
              </w:rPr>
              <w:t xml:space="preserve"> binario de tamaño fijo</w:t>
            </w:r>
          </w:p>
        </w:tc>
      </w:tr>
      <w:tr w:rsidR="00A444E4" w14:paraId="195F06C7" w14:textId="7AC87F9B"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6C414203" w14:textId="72A8A556" w:rsidR="00A444E4" w:rsidRPr="00A444E4" w:rsidRDefault="00A444E4" w:rsidP="00A444E4">
            <w:pPr>
              <w:rPr>
                <w:b w:val="0"/>
                <w:bCs w:val="0"/>
                <w:lang w:val="es-ES"/>
              </w:rPr>
            </w:pPr>
            <w:proofErr w:type="spellStart"/>
            <w:r w:rsidRPr="00A444E4">
              <w:rPr>
                <w:b w:val="0"/>
                <w:bCs w:val="0"/>
                <w:lang w:val="es-ES"/>
              </w:rPr>
              <w:t>U</w:t>
            </w:r>
            <w:r w:rsidRPr="00A444E4">
              <w:rPr>
                <w:b w:val="0"/>
                <w:bCs w:val="0"/>
                <w:lang w:val="es-ES"/>
              </w:rPr>
              <w:t>niqueidentifier</w:t>
            </w:r>
            <w:proofErr w:type="spellEnd"/>
          </w:p>
        </w:tc>
        <w:tc>
          <w:tcPr>
            <w:tcW w:w="2126" w:type="dxa"/>
            <w:tcBorders>
              <w:top w:val="single" w:sz="4" w:space="0" w:color="auto"/>
              <w:left w:val="single" w:sz="4" w:space="0" w:color="auto"/>
              <w:bottom w:val="single" w:sz="4" w:space="0" w:color="auto"/>
              <w:right w:val="single" w:sz="4" w:space="0" w:color="auto"/>
            </w:tcBorders>
          </w:tcPr>
          <w:p w14:paraId="1E8E582A" w14:textId="32C314B5" w:rsidR="00A444E4"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16 bytes</w:t>
            </w:r>
          </w:p>
        </w:tc>
        <w:tc>
          <w:tcPr>
            <w:tcW w:w="5954" w:type="dxa"/>
            <w:tcBorders>
              <w:top w:val="single" w:sz="4" w:space="0" w:color="auto"/>
              <w:left w:val="single" w:sz="4" w:space="0" w:color="auto"/>
              <w:bottom w:val="single" w:sz="4" w:space="0" w:color="auto"/>
              <w:right w:val="single" w:sz="4" w:space="0" w:color="auto"/>
            </w:tcBorders>
          </w:tcPr>
          <w:p w14:paraId="55D90C76" w14:textId="53BDED3C" w:rsidR="00A444E4"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Genera un GUID</w:t>
            </w:r>
          </w:p>
        </w:tc>
      </w:tr>
      <w:tr w:rsidR="00A444E4" w14:paraId="5EAEAA5B" w14:textId="066D5868"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4F2680C7" w14:textId="60220B6D" w:rsidR="00A444E4" w:rsidRPr="00A444E4" w:rsidRDefault="00A444E4" w:rsidP="00A444E4">
            <w:pPr>
              <w:rPr>
                <w:b w:val="0"/>
                <w:bCs w:val="0"/>
                <w:lang w:val="es-ES"/>
              </w:rPr>
            </w:pPr>
            <w:proofErr w:type="spellStart"/>
            <w:r w:rsidRPr="00A444E4">
              <w:rPr>
                <w:b w:val="0"/>
                <w:bCs w:val="0"/>
                <w:lang w:val="es-ES"/>
              </w:rPr>
              <w:t>X</w:t>
            </w:r>
            <w:r w:rsidRPr="00A444E4">
              <w:rPr>
                <w:b w:val="0"/>
                <w:bCs w:val="0"/>
                <w:lang w:val="es-ES"/>
              </w:rPr>
              <w:t>ml</w:t>
            </w:r>
            <w:proofErr w:type="spellEnd"/>
          </w:p>
        </w:tc>
        <w:tc>
          <w:tcPr>
            <w:tcW w:w="2126" w:type="dxa"/>
            <w:tcBorders>
              <w:top w:val="single" w:sz="4" w:space="0" w:color="auto"/>
              <w:left w:val="single" w:sz="4" w:space="0" w:color="auto"/>
              <w:bottom w:val="single" w:sz="4" w:space="0" w:color="auto"/>
              <w:right w:val="single" w:sz="4" w:space="0" w:color="auto"/>
            </w:tcBorders>
          </w:tcPr>
          <w:p w14:paraId="13272851" w14:textId="4D01C9AB"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p>
        </w:tc>
        <w:tc>
          <w:tcPr>
            <w:tcW w:w="5954" w:type="dxa"/>
            <w:tcBorders>
              <w:top w:val="single" w:sz="4" w:space="0" w:color="auto"/>
              <w:left w:val="single" w:sz="4" w:space="0" w:color="auto"/>
              <w:bottom w:val="single" w:sz="4" w:space="0" w:color="auto"/>
              <w:right w:val="single" w:sz="4" w:space="0" w:color="auto"/>
            </w:tcBorders>
          </w:tcPr>
          <w:p w14:paraId="6042639F" w14:textId="1922F562" w:rsidR="00A444E4" w:rsidRPr="0033754B" w:rsidRDefault="007D3043">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Alamcena</w:t>
            </w:r>
            <w:proofErr w:type="spellEnd"/>
            <w:r>
              <w:rPr>
                <w:lang w:val="es-ES"/>
              </w:rPr>
              <w:t xml:space="preserve"> XML en una columna </w:t>
            </w:r>
          </w:p>
        </w:tc>
      </w:tr>
      <w:tr w:rsidR="00A444E4" w14:paraId="0AEFFB56" w14:textId="1527D119"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0293A14C" w14:textId="6557A13C" w:rsidR="00A444E4" w:rsidRPr="00A444E4" w:rsidRDefault="00A444E4" w:rsidP="00A444E4">
            <w:pPr>
              <w:rPr>
                <w:b w:val="0"/>
                <w:bCs w:val="0"/>
                <w:lang w:val="es-ES"/>
              </w:rPr>
            </w:pPr>
            <w:proofErr w:type="spellStart"/>
            <w:r w:rsidRPr="00A444E4">
              <w:rPr>
                <w:b w:val="0"/>
                <w:bCs w:val="0"/>
                <w:lang w:val="es-ES"/>
              </w:rPr>
              <w:t>I</w:t>
            </w:r>
            <w:r w:rsidRPr="00A444E4">
              <w:rPr>
                <w:b w:val="0"/>
                <w:bCs w:val="0"/>
                <w:lang w:val="es-ES"/>
              </w:rPr>
              <w:t>mage</w:t>
            </w:r>
            <w:proofErr w:type="spellEnd"/>
          </w:p>
        </w:tc>
        <w:tc>
          <w:tcPr>
            <w:tcW w:w="2126" w:type="dxa"/>
            <w:tcBorders>
              <w:top w:val="single" w:sz="4" w:space="0" w:color="auto"/>
              <w:left w:val="single" w:sz="4" w:space="0" w:color="auto"/>
              <w:bottom w:val="single" w:sz="4" w:space="0" w:color="auto"/>
              <w:right w:val="single" w:sz="4" w:space="0" w:color="auto"/>
            </w:tcBorders>
          </w:tcPr>
          <w:p w14:paraId="749F895E" w14:textId="7258842A" w:rsidR="00A444E4"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Espacio disponible en su rango</w:t>
            </w:r>
          </w:p>
        </w:tc>
        <w:tc>
          <w:tcPr>
            <w:tcW w:w="5954" w:type="dxa"/>
            <w:tcBorders>
              <w:top w:val="single" w:sz="4" w:space="0" w:color="auto"/>
              <w:left w:val="single" w:sz="4" w:space="0" w:color="auto"/>
              <w:bottom w:val="single" w:sz="4" w:space="0" w:color="auto"/>
              <w:right w:val="single" w:sz="4" w:space="0" w:color="auto"/>
            </w:tcBorders>
          </w:tcPr>
          <w:p w14:paraId="2765D429" w14:textId="5310A90A" w:rsidR="00A444E4"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una imagen en formato binario</w:t>
            </w:r>
          </w:p>
        </w:tc>
      </w:tr>
      <w:tr w:rsidR="00A444E4" w14:paraId="72D6D3C9" w14:textId="559CD452"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0EFD8898" w14:textId="57399A45" w:rsidR="00A444E4" w:rsidRPr="00A444E4" w:rsidRDefault="00A444E4" w:rsidP="00A444E4">
            <w:pPr>
              <w:rPr>
                <w:b w:val="0"/>
                <w:bCs w:val="0"/>
                <w:lang w:val="es-ES"/>
              </w:rPr>
            </w:pPr>
            <w:proofErr w:type="spellStart"/>
            <w:r w:rsidRPr="00A444E4">
              <w:rPr>
                <w:b w:val="0"/>
                <w:bCs w:val="0"/>
                <w:lang w:val="es-ES"/>
              </w:rPr>
              <w:t>G</w:t>
            </w:r>
            <w:r w:rsidRPr="00A444E4">
              <w:rPr>
                <w:b w:val="0"/>
                <w:bCs w:val="0"/>
                <w:lang w:val="es-ES"/>
              </w:rPr>
              <w:t>eography</w:t>
            </w:r>
            <w:proofErr w:type="spellEnd"/>
          </w:p>
        </w:tc>
        <w:tc>
          <w:tcPr>
            <w:tcW w:w="2126" w:type="dxa"/>
            <w:tcBorders>
              <w:top w:val="single" w:sz="4" w:space="0" w:color="auto"/>
              <w:left w:val="single" w:sz="4" w:space="0" w:color="auto"/>
              <w:bottom w:val="single" w:sz="4" w:space="0" w:color="auto"/>
              <w:right w:val="single" w:sz="4" w:space="0" w:color="auto"/>
            </w:tcBorders>
          </w:tcPr>
          <w:p w14:paraId="2F6DDAD4" w14:textId="77777777"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p>
        </w:tc>
        <w:tc>
          <w:tcPr>
            <w:tcW w:w="5954" w:type="dxa"/>
            <w:tcBorders>
              <w:top w:val="single" w:sz="4" w:space="0" w:color="auto"/>
              <w:left w:val="single" w:sz="4" w:space="0" w:color="auto"/>
              <w:bottom w:val="single" w:sz="4" w:space="0" w:color="auto"/>
              <w:right w:val="single" w:sz="4" w:space="0" w:color="auto"/>
            </w:tcBorders>
          </w:tcPr>
          <w:p w14:paraId="2470C5EB" w14:textId="31C4C8E2" w:rsidR="00A444E4" w:rsidRPr="0033754B" w:rsidRDefault="007D3043">
            <w:pPr>
              <w:cnfStyle w:val="000000100000" w:firstRow="0" w:lastRow="0" w:firstColumn="0" w:lastColumn="0" w:oddVBand="0" w:evenVBand="0" w:oddHBand="1" w:evenHBand="0" w:firstRowFirstColumn="0" w:firstRowLastColumn="0" w:lastRowFirstColumn="0" w:lastRowLastColumn="0"/>
              <w:rPr>
                <w:lang w:val="es-ES"/>
              </w:rPr>
            </w:pPr>
            <w:r>
              <w:rPr>
                <w:lang w:val="es-ES"/>
              </w:rPr>
              <w:t>Almacena datos</w:t>
            </w:r>
            <w:r>
              <w:rPr>
                <w:lang w:val="es-ES"/>
              </w:rPr>
              <w:t xml:space="preserve"> de tipo espacial como GPS</w:t>
            </w:r>
          </w:p>
        </w:tc>
      </w:tr>
      <w:tr w:rsidR="00A444E4" w14:paraId="30440D9B" w14:textId="5E2CF9FB"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5FCCE600" w14:textId="2036638A" w:rsidR="00A444E4" w:rsidRPr="00A444E4" w:rsidRDefault="00A444E4" w:rsidP="00A444E4">
            <w:pPr>
              <w:rPr>
                <w:b w:val="0"/>
                <w:bCs w:val="0"/>
                <w:lang w:val="es-ES"/>
              </w:rPr>
            </w:pPr>
            <w:proofErr w:type="spellStart"/>
            <w:r w:rsidRPr="00A444E4">
              <w:rPr>
                <w:b w:val="0"/>
                <w:bCs w:val="0"/>
                <w:lang w:val="es-ES"/>
              </w:rPr>
              <w:t>G</w:t>
            </w:r>
            <w:r w:rsidRPr="00A444E4">
              <w:rPr>
                <w:b w:val="0"/>
                <w:bCs w:val="0"/>
                <w:lang w:val="es-ES"/>
              </w:rPr>
              <w:t>eometry</w:t>
            </w:r>
            <w:proofErr w:type="spellEnd"/>
          </w:p>
        </w:tc>
        <w:tc>
          <w:tcPr>
            <w:tcW w:w="2126" w:type="dxa"/>
            <w:tcBorders>
              <w:top w:val="single" w:sz="4" w:space="0" w:color="auto"/>
              <w:left w:val="single" w:sz="4" w:space="0" w:color="auto"/>
              <w:bottom w:val="single" w:sz="4" w:space="0" w:color="auto"/>
              <w:right w:val="single" w:sz="4" w:space="0" w:color="auto"/>
            </w:tcBorders>
          </w:tcPr>
          <w:p w14:paraId="52A08669" w14:textId="77777777" w:rsidR="00A444E4" w:rsidRPr="0033754B" w:rsidRDefault="00A444E4">
            <w:pPr>
              <w:cnfStyle w:val="000000000000" w:firstRow="0" w:lastRow="0" w:firstColumn="0" w:lastColumn="0" w:oddVBand="0" w:evenVBand="0" w:oddHBand="0" w:evenHBand="0" w:firstRowFirstColumn="0" w:firstRowLastColumn="0" w:lastRowFirstColumn="0" w:lastRowLastColumn="0"/>
              <w:rPr>
                <w:lang w:val="es-ES"/>
              </w:rPr>
            </w:pPr>
          </w:p>
        </w:tc>
        <w:tc>
          <w:tcPr>
            <w:tcW w:w="5954" w:type="dxa"/>
            <w:tcBorders>
              <w:top w:val="single" w:sz="4" w:space="0" w:color="auto"/>
              <w:left w:val="single" w:sz="4" w:space="0" w:color="auto"/>
              <w:bottom w:val="single" w:sz="4" w:space="0" w:color="auto"/>
              <w:right w:val="single" w:sz="4" w:space="0" w:color="auto"/>
            </w:tcBorders>
          </w:tcPr>
          <w:p w14:paraId="73514002" w14:textId="66F5B732" w:rsidR="00A444E4"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datos en sistema de coordenadas</w:t>
            </w:r>
          </w:p>
        </w:tc>
      </w:tr>
      <w:tr w:rsidR="00A444E4" w14:paraId="73B25948" w14:textId="6AA3C0A3" w:rsidTr="0000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5DA9297D" w14:textId="207FC943" w:rsidR="00A444E4" w:rsidRPr="00A444E4" w:rsidRDefault="00A444E4" w:rsidP="00A444E4">
            <w:pPr>
              <w:rPr>
                <w:b w:val="0"/>
                <w:bCs w:val="0"/>
                <w:lang w:val="es-ES"/>
              </w:rPr>
            </w:pPr>
            <w:proofErr w:type="spellStart"/>
            <w:r w:rsidRPr="00A444E4">
              <w:rPr>
                <w:b w:val="0"/>
                <w:bCs w:val="0"/>
                <w:lang w:val="es-ES"/>
              </w:rPr>
              <w:t>H</w:t>
            </w:r>
            <w:r w:rsidRPr="00A444E4">
              <w:rPr>
                <w:b w:val="0"/>
                <w:bCs w:val="0"/>
                <w:lang w:val="es-ES"/>
              </w:rPr>
              <w:t>ierachyid</w:t>
            </w:r>
            <w:proofErr w:type="spellEnd"/>
          </w:p>
        </w:tc>
        <w:tc>
          <w:tcPr>
            <w:tcW w:w="2126" w:type="dxa"/>
            <w:tcBorders>
              <w:top w:val="single" w:sz="4" w:space="0" w:color="auto"/>
              <w:left w:val="single" w:sz="4" w:space="0" w:color="auto"/>
              <w:bottom w:val="single" w:sz="4" w:space="0" w:color="auto"/>
              <w:right w:val="single" w:sz="4" w:space="0" w:color="auto"/>
            </w:tcBorders>
          </w:tcPr>
          <w:p w14:paraId="3DA99BAB" w14:textId="77777777" w:rsidR="00A444E4" w:rsidRPr="0033754B" w:rsidRDefault="00A444E4">
            <w:pPr>
              <w:cnfStyle w:val="000000100000" w:firstRow="0" w:lastRow="0" w:firstColumn="0" w:lastColumn="0" w:oddVBand="0" w:evenVBand="0" w:oddHBand="1" w:evenHBand="0" w:firstRowFirstColumn="0" w:firstRowLastColumn="0" w:lastRowFirstColumn="0" w:lastRowLastColumn="0"/>
              <w:rPr>
                <w:lang w:val="es-ES"/>
              </w:rPr>
            </w:pPr>
          </w:p>
        </w:tc>
        <w:tc>
          <w:tcPr>
            <w:tcW w:w="5954" w:type="dxa"/>
            <w:tcBorders>
              <w:top w:val="single" w:sz="4" w:space="0" w:color="auto"/>
              <w:left w:val="single" w:sz="4" w:space="0" w:color="auto"/>
              <w:bottom w:val="single" w:sz="4" w:space="0" w:color="auto"/>
              <w:right w:val="single" w:sz="4" w:space="0" w:color="auto"/>
            </w:tcBorders>
          </w:tcPr>
          <w:p w14:paraId="2EC5C13E" w14:textId="2CEEF102" w:rsidR="00A444E4" w:rsidRPr="0033754B" w:rsidRDefault="007D3043">
            <w:pPr>
              <w:cnfStyle w:val="000000100000" w:firstRow="0" w:lastRow="0" w:firstColumn="0" w:lastColumn="0" w:oddVBand="0" w:evenVBand="0" w:oddHBand="1" w:evenHBand="0" w:firstRowFirstColumn="0" w:firstRowLastColumn="0" w:lastRowFirstColumn="0" w:lastRowLastColumn="0"/>
              <w:rPr>
                <w:lang w:val="es-ES"/>
              </w:rPr>
            </w:pPr>
            <w:r>
              <w:rPr>
                <w:lang w:val="es-ES"/>
              </w:rPr>
              <w:t>Representa la posición dentro de una jerarquía</w:t>
            </w:r>
          </w:p>
        </w:tc>
      </w:tr>
      <w:tr w:rsidR="00A444E4" w14:paraId="5F622BA2" w14:textId="621057C1" w:rsidTr="00001FC8">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left w:val="single" w:sz="4" w:space="0" w:color="auto"/>
              <w:bottom w:val="single" w:sz="4" w:space="0" w:color="auto"/>
              <w:right w:val="single" w:sz="4" w:space="0" w:color="auto"/>
            </w:tcBorders>
          </w:tcPr>
          <w:p w14:paraId="776CFF72" w14:textId="50DA952A" w:rsidR="00A444E4" w:rsidRPr="00A444E4" w:rsidRDefault="00A444E4" w:rsidP="00A444E4">
            <w:pPr>
              <w:rPr>
                <w:b w:val="0"/>
                <w:bCs w:val="0"/>
                <w:lang w:val="es-ES"/>
              </w:rPr>
            </w:pPr>
            <w:proofErr w:type="spellStart"/>
            <w:r w:rsidRPr="00A444E4">
              <w:rPr>
                <w:b w:val="0"/>
                <w:bCs w:val="0"/>
                <w:lang w:val="es-ES"/>
              </w:rPr>
              <w:t>R</w:t>
            </w:r>
            <w:r w:rsidRPr="00A444E4">
              <w:rPr>
                <w:b w:val="0"/>
                <w:bCs w:val="0"/>
                <w:lang w:val="es-ES"/>
              </w:rPr>
              <w:t>owversion</w:t>
            </w:r>
            <w:proofErr w:type="spellEnd"/>
          </w:p>
        </w:tc>
        <w:tc>
          <w:tcPr>
            <w:tcW w:w="2126" w:type="dxa"/>
            <w:tcBorders>
              <w:top w:val="single" w:sz="4" w:space="0" w:color="auto"/>
              <w:left w:val="single" w:sz="4" w:space="0" w:color="auto"/>
              <w:bottom w:val="single" w:sz="4" w:space="0" w:color="auto"/>
              <w:right w:val="single" w:sz="4" w:space="0" w:color="auto"/>
            </w:tcBorders>
          </w:tcPr>
          <w:p w14:paraId="2B909F24" w14:textId="77777777" w:rsidR="00A444E4" w:rsidRPr="0033754B" w:rsidRDefault="00A444E4">
            <w:pPr>
              <w:cnfStyle w:val="000000000000" w:firstRow="0" w:lastRow="0" w:firstColumn="0" w:lastColumn="0" w:oddVBand="0" w:evenVBand="0" w:oddHBand="0" w:evenHBand="0" w:firstRowFirstColumn="0" w:firstRowLastColumn="0" w:lastRowFirstColumn="0" w:lastRowLastColumn="0"/>
              <w:rPr>
                <w:lang w:val="es-ES"/>
              </w:rPr>
            </w:pPr>
          </w:p>
        </w:tc>
        <w:tc>
          <w:tcPr>
            <w:tcW w:w="5954" w:type="dxa"/>
            <w:tcBorders>
              <w:top w:val="single" w:sz="4" w:space="0" w:color="auto"/>
              <w:left w:val="single" w:sz="4" w:space="0" w:color="auto"/>
              <w:bottom w:val="single" w:sz="4" w:space="0" w:color="auto"/>
              <w:right w:val="single" w:sz="4" w:space="0" w:color="auto"/>
            </w:tcBorders>
          </w:tcPr>
          <w:p w14:paraId="6636031D" w14:textId="49ECE501" w:rsidR="00A444E4" w:rsidRPr="0033754B" w:rsidRDefault="007D3043">
            <w:pPr>
              <w:cnfStyle w:val="000000000000" w:firstRow="0" w:lastRow="0" w:firstColumn="0" w:lastColumn="0" w:oddVBand="0" w:evenVBand="0" w:oddHBand="0" w:evenHBand="0" w:firstRowFirstColumn="0" w:firstRowLastColumn="0" w:lastRowFirstColumn="0" w:lastRowLastColumn="0"/>
              <w:rPr>
                <w:lang w:val="es-ES"/>
              </w:rPr>
            </w:pPr>
            <w:r>
              <w:rPr>
                <w:lang w:val="es-ES"/>
              </w:rPr>
              <w:t>Almacena un valor binario único autogenerado a nivel de base de datos</w:t>
            </w:r>
          </w:p>
        </w:tc>
      </w:tr>
    </w:tbl>
    <w:p w14:paraId="118C7002" w14:textId="77777777" w:rsidR="00DE4A2F" w:rsidRDefault="00DE4A2F">
      <w:pPr>
        <w:rPr>
          <w:lang w:val="es-ES"/>
        </w:rPr>
      </w:pPr>
    </w:p>
    <w:p w14:paraId="660BC6AB" w14:textId="77777777" w:rsidR="00DE4A2F" w:rsidRDefault="00DE4A2F">
      <w:pPr>
        <w:rPr>
          <w:lang w:val="es-ES"/>
        </w:rPr>
      </w:pPr>
    </w:p>
    <w:p w14:paraId="0B68D489" w14:textId="6CD17BAA" w:rsidR="008777C4" w:rsidRDefault="00DE4A2F">
      <w:pPr>
        <w:rPr>
          <w:b/>
          <w:bCs/>
          <w:sz w:val="36"/>
          <w:szCs w:val="36"/>
          <w:u w:val="single"/>
          <w:lang w:val="es-ES"/>
        </w:rPr>
      </w:pPr>
      <w:proofErr w:type="spellStart"/>
      <w:r w:rsidRPr="00DE4A2F">
        <w:rPr>
          <w:b/>
          <w:bCs/>
          <w:sz w:val="36"/>
          <w:szCs w:val="36"/>
          <w:u w:val="single"/>
          <w:lang w:val="es-ES"/>
        </w:rPr>
        <w:t>I</w:t>
      </w:r>
      <w:r w:rsidRPr="00DE4A2F">
        <w:rPr>
          <w:b/>
          <w:bCs/>
          <w:sz w:val="36"/>
          <w:szCs w:val="36"/>
          <w:u w:val="single"/>
          <w:lang w:val="es-ES"/>
        </w:rPr>
        <w:t>nt</w:t>
      </w:r>
      <w:proofErr w:type="spellEnd"/>
      <w:r w:rsidRPr="00DE4A2F">
        <w:rPr>
          <w:b/>
          <w:bCs/>
          <w:sz w:val="36"/>
          <w:szCs w:val="36"/>
          <w:u w:val="single"/>
          <w:lang w:val="es-ES"/>
        </w:rPr>
        <w:t xml:space="preserve"> autonumérico vs </w:t>
      </w:r>
      <w:proofErr w:type="spellStart"/>
      <w:r w:rsidRPr="00DE4A2F">
        <w:rPr>
          <w:b/>
          <w:bCs/>
          <w:sz w:val="36"/>
          <w:szCs w:val="36"/>
          <w:u w:val="single"/>
          <w:lang w:val="es-ES"/>
        </w:rPr>
        <w:t>unique</w:t>
      </w:r>
      <w:proofErr w:type="spellEnd"/>
      <w:r w:rsidRPr="00DE4A2F">
        <w:rPr>
          <w:b/>
          <w:bCs/>
          <w:sz w:val="36"/>
          <w:szCs w:val="36"/>
          <w:u w:val="single"/>
          <w:lang w:val="es-ES"/>
        </w:rPr>
        <w:t xml:space="preserve"> </w:t>
      </w:r>
      <w:proofErr w:type="spellStart"/>
      <w:r w:rsidRPr="00DE4A2F">
        <w:rPr>
          <w:b/>
          <w:bCs/>
          <w:sz w:val="36"/>
          <w:szCs w:val="36"/>
          <w:u w:val="single"/>
          <w:lang w:val="es-ES"/>
        </w:rPr>
        <w:t>identifer</w:t>
      </w:r>
      <w:proofErr w:type="spellEnd"/>
    </w:p>
    <w:p w14:paraId="2017CDD6" w14:textId="4DE2F006" w:rsidR="00DE4A2F" w:rsidRDefault="00DE4A2F">
      <w:pPr>
        <w:rPr>
          <w:lang w:val="es-ES"/>
        </w:rPr>
      </w:pPr>
      <w:r>
        <w:rPr>
          <w:lang w:val="es-ES"/>
        </w:rPr>
        <w:t>Son dos formas diferentes de generar identificadores.</w:t>
      </w:r>
    </w:p>
    <w:p w14:paraId="3CE4D63D" w14:textId="77777777" w:rsidR="00DE4A2F" w:rsidRDefault="00DE4A2F">
      <w:pPr>
        <w:rPr>
          <w:lang w:val="es-ES"/>
        </w:rPr>
      </w:pPr>
    </w:p>
    <w:p w14:paraId="3B6E53B4" w14:textId="34882C90" w:rsidR="00DE4A2F" w:rsidRPr="00DE4A2F" w:rsidRDefault="00DE4A2F" w:rsidP="00DE4A2F">
      <w:pPr>
        <w:pStyle w:val="ListParagraph"/>
        <w:numPr>
          <w:ilvl w:val="0"/>
          <w:numId w:val="3"/>
        </w:numPr>
        <w:rPr>
          <w:b/>
          <w:bCs/>
          <w:lang w:val="es-ES"/>
        </w:rPr>
      </w:pPr>
      <w:r w:rsidRPr="00DE4A2F">
        <w:rPr>
          <w:b/>
          <w:bCs/>
          <w:lang w:val="es-ES"/>
        </w:rPr>
        <w:t>Espacio de almacenamiento:</w:t>
      </w:r>
    </w:p>
    <w:p w14:paraId="128E009A" w14:textId="77777777" w:rsidR="00DE4A2F" w:rsidRPr="00DE4A2F" w:rsidRDefault="00DE4A2F" w:rsidP="00DE4A2F">
      <w:pPr>
        <w:rPr>
          <w:lang w:val="es-ES"/>
        </w:rPr>
      </w:pPr>
      <w:r w:rsidRPr="00DE4A2F">
        <w:rPr>
          <w:lang w:val="es-ES"/>
        </w:rPr>
        <w:t>INT: Ocupa 4 bytes de almacenamiento.</w:t>
      </w:r>
    </w:p>
    <w:p w14:paraId="6CB9D01C" w14:textId="77777777" w:rsidR="00DE4A2F" w:rsidRPr="00DE4A2F" w:rsidRDefault="00DE4A2F" w:rsidP="00DE4A2F">
      <w:pPr>
        <w:rPr>
          <w:lang w:val="es-ES"/>
        </w:rPr>
      </w:pPr>
      <w:r w:rsidRPr="00DE4A2F">
        <w:rPr>
          <w:lang w:val="es-ES"/>
        </w:rPr>
        <w:t>UNIQUEIDENTIFIER: Ocupa 16 bytes de almacenamiento.</w:t>
      </w:r>
    </w:p>
    <w:p w14:paraId="2F71BCE8" w14:textId="77777777" w:rsidR="00DE4A2F" w:rsidRPr="00DE4A2F" w:rsidRDefault="00DE4A2F" w:rsidP="00DE4A2F">
      <w:pPr>
        <w:pStyle w:val="ListParagraph"/>
        <w:numPr>
          <w:ilvl w:val="0"/>
          <w:numId w:val="3"/>
        </w:numPr>
        <w:rPr>
          <w:b/>
          <w:bCs/>
          <w:lang w:val="es-ES"/>
        </w:rPr>
      </w:pPr>
      <w:r w:rsidRPr="00DE4A2F">
        <w:rPr>
          <w:b/>
          <w:bCs/>
          <w:lang w:val="es-ES"/>
        </w:rPr>
        <w:t>Generación de valores:</w:t>
      </w:r>
    </w:p>
    <w:p w14:paraId="3968D823" w14:textId="77777777" w:rsidR="00DE4A2F" w:rsidRPr="00DE4A2F" w:rsidRDefault="00DE4A2F" w:rsidP="00DE4A2F">
      <w:pPr>
        <w:rPr>
          <w:lang w:val="es-ES"/>
        </w:rPr>
      </w:pPr>
      <w:r w:rsidRPr="00DE4A2F">
        <w:rPr>
          <w:lang w:val="es-ES"/>
        </w:rPr>
        <w:t>INT: Sin atributos adicionales, no genera valores automáticamente. Debes proporcionar explícitamente los valores al insertar filas en la tabla.</w:t>
      </w:r>
    </w:p>
    <w:p w14:paraId="063897FA" w14:textId="77777777" w:rsidR="00DE4A2F" w:rsidRPr="00DE4A2F" w:rsidRDefault="00DE4A2F" w:rsidP="00DE4A2F">
      <w:pPr>
        <w:rPr>
          <w:lang w:val="es-ES"/>
        </w:rPr>
      </w:pPr>
      <w:r w:rsidRPr="00DE4A2F">
        <w:rPr>
          <w:lang w:val="es-ES"/>
        </w:rPr>
        <w:t>UNIQUEIDENTIFIER: Los valores se generan automáticamente utilizando algoritmos que garantizan la unicidad global.</w:t>
      </w:r>
    </w:p>
    <w:p w14:paraId="442AFC74" w14:textId="77777777" w:rsidR="00DE4A2F" w:rsidRPr="00DE4A2F" w:rsidRDefault="00DE4A2F" w:rsidP="00DE4A2F">
      <w:pPr>
        <w:pStyle w:val="ListParagraph"/>
        <w:numPr>
          <w:ilvl w:val="0"/>
          <w:numId w:val="3"/>
        </w:numPr>
        <w:rPr>
          <w:b/>
          <w:bCs/>
          <w:lang w:val="es-ES"/>
        </w:rPr>
      </w:pPr>
      <w:r w:rsidRPr="00DE4A2F">
        <w:rPr>
          <w:b/>
          <w:bCs/>
          <w:lang w:val="es-ES"/>
        </w:rPr>
        <w:t>Eficiencia y velocidad:</w:t>
      </w:r>
    </w:p>
    <w:p w14:paraId="4023D58B" w14:textId="77777777" w:rsidR="00DE4A2F" w:rsidRPr="00DE4A2F" w:rsidRDefault="00DE4A2F" w:rsidP="00DE4A2F">
      <w:pPr>
        <w:rPr>
          <w:lang w:val="es-ES"/>
        </w:rPr>
      </w:pPr>
      <w:r w:rsidRPr="00DE4A2F">
        <w:rPr>
          <w:lang w:val="es-ES"/>
        </w:rPr>
        <w:t>INT: Es más eficiente en términos de espacio de almacenamiento y velocidad de búsqueda debido a su tamaño más pequeño y su naturaleza secuencial.</w:t>
      </w:r>
    </w:p>
    <w:p w14:paraId="39C40273" w14:textId="77777777" w:rsidR="00DE4A2F" w:rsidRPr="00DE4A2F" w:rsidRDefault="00DE4A2F" w:rsidP="00DE4A2F">
      <w:pPr>
        <w:rPr>
          <w:lang w:val="es-ES"/>
        </w:rPr>
      </w:pPr>
      <w:r w:rsidRPr="00DE4A2F">
        <w:rPr>
          <w:lang w:val="es-ES"/>
        </w:rPr>
        <w:t>UNIQUEIDENTIFIER: Tiene un tamaño de 16 bytes y requiere más recursos de almacenamiento y procesamiento en comparación con INT.</w:t>
      </w:r>
    </w:p>
    <w:p w14:paraId="2F9EBE29" w14:textId="77777777" w:rsidR="00DE4A2F" w:rsidRPr="00DE4A2F" w:rsidRDefault="00DE4A2F" w:rsidP="00DE4A2F">
      <w:pPr>
        <w:pStyle w:val="ListParagraph"/>
        <w:numPr>
          <w:ilvl w:val="0"/>
          <w:numId w:val="3"/>
        </w:numPr>
        <w:rPr>
          <w:b/>
          <w:bCs/>
          <w:lang w:val="es-ES"/>
        </w:rPr>
      </w:pPr>
      <w:r w:rsidRPr="00DE4A2F">
        <w:rPr>
          <w:b/>
          <w:bCs/>
          <w:lang w:val="es-ES"/>
        </w:rPr>
        <w:t>Unicidad:</w:t>
      </w:r>
    </w:p>
    <w:p w14:paraId="77F1F033" w14:textId="77777777" w:rsidR="00DE4A2F" w:rsidRPr="00DE4A2F" w:rsidRDefault="00DE4A2F" w:rsidP="00DE4A2F">
      <w:pPr>
        <w:rPr>
          <w:lang w:val="es-ES"/>
        </w:rPr>
      </w:pPr>
      <w:r w:rsidRPr="00DE4A2F">
        <w:rPr>
          <w:lang w:val="es-ES"/>
        </w:rPr>
        <w:t>INT: Los valores de una columna INT no necesariamente son únicos, a menos que se aplique una restricción de unicidad o sea utilizada como clave primaria.</w:t>
      </w:r>
    </w:p>
    <w:p w14:paraId="1798D568" w14:textId="77777777" w:rsidR="00DE4A2F" w:rsidRPr="00DE4A2F" w:rsidRDefault="00DE4A2F" w:rsidP="00DE4A2F">
      <w:pPr>
        <w:rPr>
          <w:lang w:val="es-ES"/>
        </w:rPr>
      </w:pPr>
      <w:r w:rsidRPr="00DE4A2F">
        <w:rPr>
          <w:lang w:val="es-ES"/>
        </w:rPr>
        <w:t>UNIQUEIDENTIFIER: Los valores son globalmente únicos, lo que significa que son únicos no solo dentro de una tabla, sino también en todas las bases de datos y servidores.</w:t>
      </w:r>
    </w:p>
    <w:p w14:paraId="5D3FBA71" w14:textId="77777777" w:rsidR="00DE4A2F" w:rsidRPr="00DE4A2F" w:rsidRDefault="00DE4A2F" w:rsidP="00DE4A2F">
      <w:pPr>
        <w:pStyle w:val="ListParagraph"/>
        <w:numPr>
          <w:ilvl w:val="0"/>
          <w:numId w:val="3"/>
        </w:numPr>
        <w:rPr>
          <w:b/>
          <w:bCs/>
          <w:lang w:val="es-ES"/>
        </w:rPr>
      </w:pPr>
      <w:r w:rsidRPr="00DE4A2F">
        <w:rPr>
          <w:b/>
          <w:bCs/>
          <w:lang w:val="es-ES"/>
        </w:rPr>
        <w:lastRenderedPageBreak/>
        <w:t>Usos:</w:t>
      </w:r>
    </w:p>
    <w:p w14:paraId="70E05BB6" w14:textId="77777777" w:rsidR="00DE4A2F" w:rsidRPr="00DE4A2F" w:rsidRDefault="00DE4A2F" w:rsidP="00DE4A2F">
      <w:pPr>
        <w:rPr>
          <w:lang w:val="es-ES"/>
        </w:rPr>
      </w:pPr>
      <w:r w:rsidRPr="00DE4A2F">
        <w:rPr>
          <w:lang w:val="es-ES"/>
        </w:rPr>
        <w:t>INT: Adecuado para identificadores simples dentro de una base de datos donde la unicidad global no es un requisito.</w:t>
      </w:r>
    </w:p>
    <w:p w14:paraId="1F5A1557" w14:textId="6A2B4D13" w:rsidR="00DE4A2F" w:rsidRDefault="00DE4A2F" w:rsidP="00DE4A2F">
      <w:pPr>
        <w:rPr>
          <w:lang w:val="es-ES"/>
        </w:rPr>
      </w:pPr>
      <w:r w:rsidRPr="00DE4A2F">
        <w:rPr>
          <w:lang w:val="es-ES"/>
        </w:rPr>
        <w:t>UNIQUEIDENTIFIER: Adecuado para identificadores únicos globales en entornos distribuidos donde la unicidad global es crucial.</w:t>
      </w:r>
    </w:p>
    <w:p w14:paraId="452F93DD" w14:textId="77777777" w:rsidR="00DE4A2F" w:rsidRDefault="00DE4A2F" w:rsidP="00DE4A2F">
      <w:pPr>
        <w:rPr>
          <w:lang w:val="es-ES"/>
        </w:rPr>
      </w:pPr>
    </w:p>
    <w:p w14:paraId="6D285847" w14:textId="1D393E92" w:rsidR="00DE4A2F" w:rsidRPr="00DE4A2F" w:rsidRDefault="00DE4A2F" w:rsidP="00DE4A2F">
      <w:pPr>
        <w:rPr>
          <w:b/>
          <w:bCs/>
          <w:sz w:val="36"/>
          <w:szCs w:val="36"/>
          <w:u w:val="single"/>
          <w:lang w:val="es-ES"/>
        </w:rPr>
      </w:pPr>
      <w:r w:rsidRPr="00DE4A2F">
        <w:rPr>
          <w:b/>
          <w:bCs/>
          <w:sz w:val="36"/>
          <w:szCs w:val="36"/>
          <w:u w:val="single"/>
          <w:lang w:val="es-ES"/>
        </w:rPr>
        <w:t>C</w:t>
      </w:r>
      <w:r w:rsidRPr="00DE4A2F">
        <w:rPr>
          <w:b/>
          <w:bCs/>
          <w:sz w:val="36"/>
          <w:szCs w:val="36"/>
          <w:u w:val="single"/>
          <w:lang w:val="es-ES"/>
        </w:rPr>
        <w:t xml:space="preserve">uando es adecuado usar default </w:t>
      </w:r>
      <w:proofErr w:type="spellStart"/>
      <w:r w:rsidRPr="00DE4A2F">
        <w:rPr>
          <w:b/>
          <w:bCs/>
          <w:sz w:val="36"/>
          <w:szCs w:val="36"/>
          <w:u w:val="single"/>
          <w:lang w:val="es-ES"/>
        </w:rPr>
        <w:t>values</w:t>
      </w:r>
      <w:proofErr w:type="spellEnd"/>
      <w:r w:rsidRPr="00DE4A2F">
        <w:rPr>
          <w:b/>
          <w:bCs/>
          <w:sz w:val="36"/>
          <w:szCs w:val="36"/>
          <w:u w:val="single"/>
          <w:lang w:val="es-ES"/>
        </w:rPr>
        <w:t xml:space="preserve"> en el diseño de una tabla</w:t>
      </w:r>
    </w:p>
    <w:p w14:paraId="07C4B7EF" w14:textId="77777777" w:rsidR="00DE4A2F" w:rsidRDefault="00DE4A2F" w:rsidP="00DE4A2F">
      <w:pPr>
        <w:rPr>
          <w:lang w:val="es-ES"/>
        </w:rPr>
      </w:pPr>
    </w:p>
    <w:p w14:paraId="174E30F0" w14:textId="3158C96F" w:rsidR="00AC1B35" w:rsidRDefault="00AC1B35" w:rsidP="00AC1B35">
      <w:pPr>
        <w:pStyle w:val="ListParagraph"/>
        <w:numPr>
          <w:ilvl w:val="0"/>
          <w:numId w:val="4"/>
        </w:numPr>
        <w:rPr>
          <w:lang w:val="es-ES"/>
        </w:rPr>
      </w:pPr>
      <w:r w:rsidRPr="00AC1B35">
        <w:rPr>
          <w:b/>
          <w:bCs/>
          <w:lang w:val="es-ES"/>
        </w:rPr>
        <w:t>Valores predeterminados comunes:</w:t>
      </w:r>
      <w:r w:rsidRPr="00AC1B35">
        <w:rPr>
          <w:lang w:val="es-ES"/>
        </w:rPr>
        <w:t xml:space="preserve"> Cuando la mayoría de las filas en una tabla tienen un valor común para una columna, establecer ese valor como predeterminado puede simplificar las inserciones de datos y reducir la cantidad de código necesario en las aplicaciones para gestionar esos casos.</w:t>
      </w:r>
    </w:p>
    <w:p w14:paraId="118D5DEC" w14:textId="77777777" w:rsidR="00AC1B35" w:rsidRPr="00AC1B35" w:rsidRDefault="00AC1B35" w:rsidP="00AC1B35">
      <w:pPr>
        <w:pStyle w:val="ListParagraph"/>
        <w:rPr>
          <w:lang w:val="es-ES"/>
        </w:rPr>
      </w:pPr>
    </w:p>
    <w:p w14:paraId="2DB82C6C" w14:textId="77777777" w:rsidR="00AC1B35" w:rsidRDefault="00AC1B35" w:rsidP="00AC1B35">
      <w:pPr>
        <w:pStyle w:val="ListParagraph"/>
        <w:numPr>
          <w:ilvl w:val="0"/>
          <w:numId w:val="4"/>
        </w:numPr>
        <w:rPr>
          <w:lang w:val="es-ES"/>
        </w:rPr>
      </w:pPr>
      <w:r w:rsidRPr="00AC1B35">
        <w:rPr>
          <w:b/>
          <w:bCs/>
          <w:lang w:val="es-ES"/>
        </w:rPr>
        <w:t>Seguridad de datos</w:t>
      </w:r>
      <w:r w:rsidRPr="00AC1B35">
        <w:rPr>
          <w:lang w:val="es-ES"/>
        </w:rPr>
        <w:t>: Al establecer un valor predeterminado para una columna, puedes garantizar que siempre haya un valor válido presente, incluso si la aplicación no proporciona uno explícitamente. Esto puede ayudar a mantener la integridad de los datos y evitar errores de inserción.</w:t>
      </w:r>
    </w:p>
    <w:p w14:paraId="16FE1F8F" w14:textId="77777777" w:rsidR="00AC1B35" w:rsidRPr="00AC1B35" w:rsidRDefault="00AC1B35" w:rsidP="00AC1B35">
      <w:pPr>
        <w:pStyle w:val="ListParagraph"/>
        <w:rPr>
          <w:lang w:val="es-ES"/>
        </w:rPr>
      </w:pPr>
    </w:p>
    <w:p w14:paraId="28F9ECCC" w14:textId="77777777" w:rsidR="00AC1B35" w:rsidRPr="00AC1B35" w:rsidRDefault="00AC1B35" w:rsidP="00AC1B35">
      <w:pPr>
        <w:pStyle w:val="ListParagraph"/>
        <w:rPr>
          <w:lang w:val="es-ES"/>
        </w:rPr>
      </w:pPr>
    </w:p>
    <w:p w14:paraId="0D8CFEC8" w14:textId="77777777" w:rsidR="00AC1B35" w:rsidRDefault="00AC1B35" w:rsidP="00AC1B35">
      <w:pPr>
        <w:pStyle w:val="ListParagraph"/>
        <w:numPr>
          <w:ilvl w:val="0"/>
          <w:numId w:val="4"/>
        </w:numPr>
        <w:rPr>
          <w:lang w:val="es-ES"/>
        </w:rPr>
      </w:pPr>
      <w:r w:rsidRPr="00AC1B35">
        <w:rPr>
          <w:b/>
          <w:bCs/>
          <w:lang w:val="es-ES"/>
        </w:rPr>
        <w:t>Mejora de la consistencia:</w:t>
      </w:r>
      <w:r w:rsidRPr="00AC1B35">
        <w:rPr>
          <w:lang w:val="es-ES"/>
        </w:rPr>
        <w:t xml:space="preserve"> Al proporcionar un valor predeterminado para una columna, puedes asegurarte de que todas las filas nuevas tengan ciertos campos inicializados de la misma manera, lo que puede mejorar la consistencia de los datos en la tabla.</w:t>
      </w:r>
    </w:p>
    <w:p w14:paraId="7F2AEEEB" w14:textId="77777777" w:rsidR="00AC1B35" w:rsidRPr="00AC1B35" w:rsidRDefault="00AC1B35" w:rsidP="00AC1B35">
      <w:pPr>
        <w:pStyle w:val="ListParagraph"/>
        <w:rPr>
          <w:lang w:val="es-ES"/>
        </w:rPr>
      </w:pPr>
    </w:p>
    <w:p w14:paraId="543667AD" w14:textId="404DA61F" w:rsidR="00AC1B35" w:rsidRDefault="00AC1B35" w:rsidP="00AC1B35">
      <w:pPr>
        <w:pStyle w:val="ListParagraph"/>
        <w:numPr>
          <w:ilvl w:val="0"/>
          <w:numId w:val="4"/>
        </w:numPr>
        <w:rPr>
          <w:lang w:val="es-ES"/>
        </w:rPr>
      </w:pPr>
      <w:r w:rsidRPr="00AC1B35">
        <w:rPr>
          <w:b/>
          <w:bCs/>
          <w:lang w:val="es-ES"/>
        </w:rPr>
        <w:t>Compatibilidad con versiones anteriores</w:t>
      </w:r>
      <w:r w:rsidRPr="00AC1B35">
        <w:rPr>
          <w:lang w:val="es-ES"/>
        </w:rPr>
        <w:t>: Al agregar una nueva columna a una tabla existente, establecer un valor predeterminado para esa columna puede garantizar que las aplicaciones existentes que insertan datos en esa tabla no se rompan debido a la falta de un valor para la nueva columna.</w:t>
      </w:r>
    </w:p>
    <w:p w14:paraId="3630B933" w14:textId="77777777" w:rsidR="00AC1B35" w:rsidRPr="00AC1B35" w:rsidRDefault="00AC1B35" w:rsidP="00AC1B35">
      <w:pPr>
        <w:pStyle w:val="ListParagraph"/>
        <w:rPr>
          <w:lang w:val="es-ES"/>
        </w:rPr>
      </w:pPr>
    </w:p>
    <w:p w14:paraId="358E7BD0" w14:textId="77777777" w:rsidR="00AC1B35" w:rsidRPr="00AC1B35" w:rsidRDefault="00AC1B35" w:rsidP="00AC1B35">
      <w:pPr>
        <w:pStyle w:val="ListParagraph"/>
        <w:rPr>
          <w:lang w:val="es-ES"/>
        </w:rPr>
      </w:pPr>
    </w:p>
    <w:p w14:paraId="0EDBC7C2" w14:textId="0F5ED0FB" w:rsidR="00DE4A2F" w:rsidRDefault="00AC1B35" w:rsidP="00AC1B35">
      <w:pPr>
        <w:pStyle w:val="ListParagraph"/>
        <w:numPr>
          <w:ilvl w:val="0"/>
          <w:numId w:val="4"/>
        </w:numPr>
        <w:rPr>
          <w:lang w:val="es-ES"/>
        </w:rPr>
      </w:pPr>
      <w:r w:rsidRPr="00AC1B35">
        <w:rPr>
          <w:b/>
          <w:bCs/>
          <w:lang w:val="es-ES"/>
        </w:rPr>
        <w:t>Optimización del rendimiento:</w:t>
      </w:r>
      <w:r w:rsidRPr="00AC1B35">
        <w:rPr>
          <w:lang w:val="es-ES"/>
        </w:rPr>
        <w:t xml:space="preserve"> En algunas situaciones, establecer un valor predeterminado puede ayudar a mejorar el rendimiento de las consultas, especialmente cuando se trata de búsquedas y filtros en los que el valor predeterminado se utiliza con frecuencia.</w:t>
      </w:r>
    </w:p>
    <w:p w14:paraId="48F5A931" w14:textId="77777777" w:rsidR="004C11D7" w:rsidRDefault="004C11D7" w:rsidP="004C11D7">
      <w:pPr>
        <w:rPr>
          <w:lang w:val="es-ES"/>
        </w:rPr>
      </w:pPr>
    </w:p>
    <w:p w14:paraId="2D766E1D" w14:textId="77777777" w:rsidR="004C11D7" w:rsidRDefault="004C11D7" w:rsidP="004C11D7">
      <w:pPr>
        <w:rPr>
          <w:lang w:val="es-ES"/>
        </w:rPr>
      </w:pPr>
    </w:p>
    <w:p w14:paraId="3109FBC6" w14:textId="77777777" w:rsidR="004C11D7" w:rsidRDefault="004C11D7" w:rsidP="004C11D7">
      <w:pPr>
        <w:rPr>
          <w:lang w:val="es-ES"/>
        </w:rPr>
      </w:pPr>
    </w:p>
    <w:p w14:paraId="69B9E6B1" w14:textId="77777777" w:rsidR="004C11D7" w:rsidRDefault="004C11D7" w:rsidP="004C11D7">
      <w:pPr>
        <w:rPr>
          <w:lang w:val="es-ES"/>
        </w:rPr>
      </w:pPr>
    </w:p>
    <w:p w14:paraId="2CDC6752" w14:textId="77777777" w:rsidR="004C11D7" w:rsidRDefault="004C11D7" w:rsidP="004C11D7">
      <w:pPr>
        <w:rPr>
          <w:lang w:val="es-ES"/>
        </w:rPr>
      </w:pPr>
    </w:p>
    <w:p w14:paraId="758E2AD1" w14:textId="77777777" w:rsidR="004C11D7" w:rsidRDefault="004C11D7" w:rsidP="004C11D7">
      <w:pPr>
        <w:rPr>
          <w:lang w:val="es-ES"/>
        </w:rPr>
      </w:pPr>
    </w:p>
    <w:p w14:paraId="2678C021" w14:textId="1BF45B53" w:rsidR="004C11D7" w:rsidRPr="004C11D7" w:rsidRDefault="004C11D7" w:rsidP="004C11D7">
      <w:pPr>
        <w:rPr>
          <w:b/>
          <w:bCs/>
          <w:u w:val="single"/>
          <w:lang w:val="es-ES"/>
        </w:rPr>
      </w:pPr>
      <w:r w:rsidRPr="004C11D7">
        <w:rPr>
          <w:b/>
          <w:bCs/>
          <w:u w:val="single"/>
          <w:lang w:val="es-ES"/>
        </w:rPr>
        <w:lastRenderedPageBreak/>
        <w:t>Ejemplo:</w:t>
      </w:r>
    </w:p>
    <w:p w14:paraId="36A9DB1F" w14:textId="77777777" w:rsidR="004C11D7" w:rsidRPr="004C11D7" w:rsidRDefault="004C11D7" w:rsidP="004C11D7">
      <w:pPr>
        <w:rPr>
          <w:lang w:val="es-ES"/>
        </w:rPr>
      </w:pPr>
      <w:r w:rsidRPr="004C11D7">
        <w:rPr>
          <w:lang w:val="es-ES"/>
        </w:rPr>
        <w:t>CREATE TABLE Usuarios (</w:t>
      </w:r>
    </w:p>
    <w:p w14:paraId="79396EEE" w14:textId="7272BC2C" w:rsidR="004C11D7" w:rsidRPr="004C11D7" w:rsidRDefault="004C11D7" w:rsidP="004C11D7">
      <w:pPr>
        <w:rPr>
          <w:lang w:val="es-ES"/>
        </w:rPr>
      </w:pPr>
      <w:r w:rsidRPr="004C11D7">
        <w:rPr>
          <w:lang w:val="es-ES"/>
        </w:rPr>
        <w:t xml:space="preserve">    ID INT PRIMARY KEY,</w:t>
      </w:r>
    </w:p>
    <w:p w14:paraId="776404B9" w14:textId="77777777" w:rsidR="004C11D7" w:rsidRPr="004C11D7" w:rsidRDefault="004C11D7" w:rsidP="004C11D7">
      <w:pPr>
        <w:rPr>
          <w:lang w:val="es-ES"/>
        </w:rPr>
      </w:pPr>
      <w:r w:rsidRPr="004C11D7">
        <w:rPr>
          <w:lang w:val="es-ES"/>
        </w:rPr>
        <w:t xml:space="preserve">    </w:t>
      </w:r>
      <w:proofErr w:type="spellStart"/>
      <w:r w:rsidRPr="004C11D7">
        <w:rPr>
          <w:lang w:val="es-ES"/>
        </w:rPr>
        <w:t>FechaRegistro</w:t>
      </w:r>
      <w:proofErr w:type="spellEnd"/>
      <w:r w:rsidRPr="004C11D7">
        <w:rPr>
          <w:lang w:val="es-ES"/>
        </w:rPr>
        <w:t xml:space="preserve"> DATE DEFAULT GETDATE(),</w:t>
      </w:r>
    </w:p>
    <w:p w14:paraId="2C2C5A08" w14:textId="6A0D8B96" w:rsidR="004C11D7" w:rsidRPr="004C11D7" w:rsidRDefault="004C11D7" w:rsidP="004C11D7">
      <w:pPr>
        <w:rPr>
          <w:lang w:val="es-ES"/>
        </w:rPr>
      </w:pPr>
      <w:r w:rsidRPr="004C11D7">
        <w:rPr>
          <w:lang w:val="es-ES"/>
        </w:rPr>
        <w:t xml:space="preserve">    </w:t>
      </w:r>
      <w:proofErr w:type="spellStart"/>
      <w:r w:rsidRPr="004C11D7">
        <w:rPr>
          <w:lang w:val="es-ES"/>
        </w:rPr>
        <w:t>EstadoActivo</w:t>
      </w:r>
      <w:proofErr w:type="spellEnd"/>
      <w:r w:rsidRPr="004C11D7">
        <w:rPr>
          <w:lang w:val="es-ES"/>
        </w:rPr>
        <w:t xml:space="preserve"> BIT DEFAULT 1);</w:t>
      </w:r>
    </w:p>
    <w:p w14:paraId="25B9FE59" w14:textId="77777777" w:rsidR="004C11D7" w:rsidRPr="004C11D7" w:rsidRDefault="004C11D7" w:rsidP="004C11D7">
      <w:pPr>
        <w:rPr>
          <w:lang w:val="es-ES"/>
        </w:rPr>
      </w:pPr>
      <w:r w:rsidRPr="004C11D7">
        <w:rPr>
          <w:lang w:val="es-ES"/>
        </w:rPr>
        <w:t xml:space="preserve">La columna </w:t>
      </w:r>
      <w:proofErr w:type="spellStart"/>
      <w:r w:rsidRPr="004C11D7">
        <w:rPr>
          <w:lang w:val="es-ES"/>
        </w:rPr>
        <w:t>FechaRegistro</w:t>
      </w:r>
      <w:proofErr w:type="spellEnd"/>
      <w:r w:rsidRPr="004C11D7">
        <w:rPr>
          <w:lang w:val="es-ES"/>
        </w:rPr>
        <w:t xml:space="preserve"> tiene un valor predeterminado GETDATE(), que establece automáticamente la fecha de registro del usuario en la fecha actual cuando no se proporciona explícitamente un valor durante la inserción.</w:t>
      </w:r>
    </w:p>
    <w:p w14:paraId="472147E8" w14:textId="6B5F593F" w:rsidR="00DE4A2F" w:rsidRDefault="004C11D7" w:rsidP="004C11D7">
      <w:pPr>
        <w:rPr>
          <w:lang w:val="es-ES"/>
        </w:rPr>
      </w:pPr>
      <w:r w:rsidRPr="004C11D7">
        <w:rPr>
          <w:lang w:val="es-ES"/>
        </w:rPr>
        <w:t xml:space="preserve">La columna </w:t>
      </w:r>
      <w:proofErr w:type="spellStart"/>
      <w:r w:rsidRPr="004C11D7">
        <w:rPr>
          <w:lang w:val="es-ES"/>
        </w:rPr>
        <w:t>EstadoActivo</w:t>
      </w:r>
      <w:proofErr w:type="spellEnd"/>
      <w:r w:rsidRPr="004C11D7">
        <w:rPr>
          <w:lang w:val="es-ES"/>
        </w:rPr>
        <w:t xml:space="preserve"> tiene un valor predeterminado de 1, lo que indica que el usuario está activo por defecto.</w:t>
      </w:r>
    </w:p>
    <w:p w14:paraId="6FE2017E" w14:textId="2C2B9EBB" w:rsidR="00DE4A2F" w:rsidRDefault="00DE4A2F" w:rsidP="00DE4A2F">
      <w:pPr>
        <w:rPr>
          <w:lang w:val="es-ES"/>
        </w:rPr>
      </w:pPr>
    </w:p>
    <w:p w14:paraId="6DDC3826" w14:textId="77777777" w:rsidR="004C11D7" w:rsidRPr="00DE4A2F" w:rsidRDefault="004C11D7" w:rsidP="00DE4A2F">
      <w:pPr>
        <w:rPr>
          <w:lang w:val="es-ES"/>
        </w:rPr>
      </w:pPr>
    </w:p>
    <w:sectPr w:rsidR="004C11D7" w:rsidRPr="00DE4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596"/>
    <w:multiLevelType w:val="hybridMultilevel"/>
    <w:tmpl w:val="1B086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85EEE"/>
    <w:multiLevelType w:val="hybridMultilevel"/>
    <w:tmpl w:val="19BA4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95E85"/>
    <w:multiLevelType w:val="hybridMultilevel"/>
    <w:tmpl w:val="1A56D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32C3B"/>
    <w:multiLevelType w:val="multilevel"/>
    <w:tmpl w:val="4068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26F41"/>
    <w:multiLevelType w:val="hybridMultilevel"/>
    <w:tmpl w:val="C83AE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713168">
    <w:abstractNumId w:val="3"/>
  </w:num>
  <w:num w:numId="2" w16cid:durableId="1993293260">
    <w:abstractNumId w:val="4"/>
  </w:num>
  <w:num w:numId="3" w16cid:durableId="961762639">
    <w:abstractNumId w:val="0"/>
  </w:num>
  <w:num w:numId="4" w16cid:durableId="1257664912">
    <w:abstractNumId w:val="2"/>
  </w:num>
  <w:num w:numId="5" w16cid:durableId="1393503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F7"/>
    <w:rsid w:val="00001FC8"/>
    <w:rsid w:val="00251AD1"/>
    <w:rsid w:val="003340B0"/>
    <w:rsid w:val="0033754B"/>
    <w:rsid w:val="004758B2"/>
    <w:rsid w:val="004C11D7"/>
    <w:rsid w:val="004E65FD"/>
    <w:rsid w:val="0051045C"/>
    <w:rsid w:val="006842F7"/>
    <w:rsid w:val="006B7AA9"/>
    <w:rsid w:val="00763766"/>
    <w:rsid w:val="007D3043"/>
    <w:rsid w:val="00842896"/>
    <w:rsid w:val="008777C4"/>
    <w:rsid w:val="009C43E0"/>
    <w:rsid w:val="009D173F"/>
    <w:rsid w:val="00A444E4"/>
    <w:rsid w:val="00AC1B35"/>
    <w:rsid w:val="00DE4A2F"/>
    <w:rsid w:val="00E54C7B"/>
    <w:rsid w:val="00F32DE3"/>
    <w:rsid w:val="00FE0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039F"/>
  <w15:chartTrackingRefBased/>
  <w15:docId w15:val="{FAE913AC-23C9-4514-AFAD-8F7E4442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3375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3375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A444E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A444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A44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9015">
      <w:bodyDiv w:val="1"/>
      <w:marLeft w:val="0"/>
      <w:marRight w:val="0"/>
      <w:marTop w:val="0"/>
      <w:marBottom w:val="0"/>
      <w:divBdr>
        <w:top w:val="none" w:sz="0" w:space="0" w:color="auto"/>
        <w:left w:val="none" w:sz="0" w:space="0" w:color="auto"/>
        <w:bottom w:val="none" w:sz="0" w:space="0" w:color="auto"/>
        <w:right w:val="none" w:sz="0" w:space="0" w:color="auto"/>
      </w:divBdr>
      <w:divsChild>
        <w:div w:id="1151216797">
          <w:marLeft w:val="0"/>
          <w:marRight w:val="0"/>
          <w:marTop w:val="0"/>
          <w:marBottom w:val="0"/>
          <w:divBdr>
            <w:top w:val="none" w:sz="0" w:space="0" w:color="auto"/>
            <w:left w:val="none" w:sz="0" w:space="0" w:color="auto"/>
            <w:bottom w:val="none" w:sz="0" w:space="0" w:color="auto"/>
            <w:right w:val="none" w:sz="0" w:space="0" w:color="auto"/>
          </w:divBdr>
          <w:divsChild>
            <w:div w:id="1504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302">
      <w:bodyDiv w:val="1"/>
      <w:marLeft w:val="0"/>
      <w:marRight w:val="0"/>
      <w:marTop w:val="0"/>
      <w:marBottom w:val="0"/>
      <w:divBdr>
        <w:top w:val="none" w:sz="0" w:space="0" w:color="auto"/>
        <w:left w:val="none" w:sz="0" w:space="0" w:color="auto"/>
        <w:bottom w:val="none" w:sz="0" w:space="0" w:color="auto"/>
        <w:right w:val="none" w:sz="0" w:space="0" w:color="auto"/>
      </w:divBdr>
    </w:div>
    <w:div w:id="426930270">
      <w:bodyDiv w:val="1"/>
      <w:marLeft w:val="0"/>
      <w:marRight w:val="0"/>
      <w:marTop w:val="0"/>
      <w:marBottom w:val="0"/>
      <w:divBdr>
        <w:top w:val="none" w:sz="0" w:space="0" w:color="auto"/>
        <w:left w:val="none" w:sz="0" w:space="0" w:color="auto"/>
        <w:bottom w:val="none" w:sz="0" w:space="0" w:color="auto"/>
        <w:right w:val="none" w:sz="0" w:space="0" w:color="auto"/>
      </w:divBdr>
    </w:div>
    <w:div w:id="546064607">
      <w:bodyDiv w:val="1"/>
      <w:marLeft w:val="0"/>
      <w:marRight w:val="0"/>
      <w:marTop w:val="0"/>
      <w:marBottom w:val="0"/>
      <w:divBdr>
        <w:top w:val="none" w:sz="0" w:space="0" w:color="auto"/>
        <w:left w:val="none" w:sz="0" w:space="0" w:color="auto"/>
        <w:bottom w:val="none" w:sz="0" w:space="0" w:color="auto"/>
        <w:right w:val="none" w:sz="0" w:space="0" w:color="auto"/>
      </w:divBdr>
      <w:divsChild>
        <w:div w:id="2075925497">
          <w:marLeft w:val="0"/>
          <w:marRight w:val="0"/>
          <w:marTop w:val="0"/>
          <w:marBottom w:val="0"/>
          <w:divBdr>
            <w:top w:val="none" w:sz="0" w:space="0" w:color="auto"/>
            <w:left w:val="none" w:sz="0" w:space="0" w:color="auto"/>
            <w:bottom w:val="none" w:sz="0" w:space="0" w:color="auto"/>
            <w:right w:val="none" w:sz="0" w:space="0" w:color="auto"/>
          </w:divBdr>
          <w:divsChild>
            <w:div w:id="826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8291">
      <w:bodyDiv w:val="1"/>
      <w:marLeft w:val="0"/>
      <w:marRight w:val="0"/>
      <w:marTop w:val="0"/>
      <w:marBottom w:val="0"/>
      <w:divBdr>
        <w:top w:val="none" w:sz="0" w:space="0" w:color="auto"/>
        <w:left w:val="none" w:sz="0" w:space="0" w:color="auto"/>
        <w:bottom w:val="none" w:sz="0" w:space="0" w:color="auto"/>
        <w:right w:val="none" w:sz="0" w:space="0" w:color="auto"/>
      </w:divBdr>
    </w:div>
    <w:div w:id="761070648">
      <w:bodyDiv w:val="1"/>
      <w:marLeft w:val="0"/>
      <w:marRight w:val="0"/>
      <w:marTop w:val="0"/>
      <w:marBottom w:val="0"/>
      <w:divBdr>
        <w:top w:val="none" w:sz="0" w:space="0" w:color="auto"/>
        <w:left w:val="none" w:sz="0" w:space="0" w:color="auto"/>
        <w:bottom w:val="none" w:sz="0" w:space="0" w:color="auto"/>
        <w:right w:val="none" w:sz="0" w:space="0" w:color="auto"/>
      </w:divBdr>
    </w:div>
    <w:div w:id="784273859">
      <w:bodyDiv w:val="1"/>
      <w:marLeft w:val="0"/>
      <w:marRight w:val="0"/>
      <w:marTop w:val="0"/>
      <w:marBottom w:val="0"/>
      <w:divBdr>
        <w:top w:val="none" w:sz="0" w:space="0" w:color="auto"/>
        <w:left w:val="none" w:sz="0" w:space="0" w:color="auto"/>
        <w:bottom w:val="none" w:sz="0" w:space="0" w:color="auto"/>
        <w:right w:val="none" w:sz="0" w:space="0" w:color="auto"/>
      </w:divBdr>
      <w:divsChild>
        <w:div w:id="1688557141">
          <w:marLeft w:val="0"/>
          <w:marRight w:val="0"/>
          <w:marTop w:val="0"/>
          <w:marBottom w:val="0"/>
          <w:divBdr>
            <w:top w:val="none" w:sz="0" w:space="0" w:color="auto"/>
            <w:left w:val="none" w:sz="0" w:space="0" w:color="auto"/>
            <w:bottom w:val="none" w:sz="0" w:space="0" w:color="auto"/>
            <w:right w:val="none" w:sz="0" w:space="0" w:color="auto"/>
          </w:divBdr>
          <w:divsChild>
            <w:div w:id="1239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4270">
      <w:bodyDiv w:val="1"/>
      <w:marLeft w:val="0"/>
      <w:marRight w:val="0"/>
      <w:marTop w:val="0"/>
      <w:marBottom w:val="0"/>
      <w:divBdr>
        <w:top w:val="none" w:sz="0" w:space="0" w:color="auto"/>
        <w:left w:val="none" w:sz="0" w:space="0" w:color="auto"/>
        <w:bottom w:val="none" w:sz="0" w:space="0" w:color="auto"/>
        <w:right w:val="none" w:sz="0" w:space="0" w:color="auto"/>
      </w:divBdr>
      <w:divsChild>
        <w:div w:id="1868105883">
          <w:marLeft w:val="0"/>
          <w:marRight w:val="0"/>
          <w:marTop w:val="0"/>
          <w:marBottom w:val="0"/>
          <w:divBdr>
            <w:top w:val="none" w:sz="0" w:space="0" w:color="auto"/>
            <w:left w:val="none" w:sz="0" w:space="0" w:color="auto"/>
            <w:bottom w:val="none" w:sz="0" w:space="0" w:color="auto"/>
            <w:right w:val="none" w:sz="0" w:space="0" w:color="auto"/>
          </w:divBdr>
          <w:divsChild>
            <w:div w:id="19527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60135">
      <w:bodyDiv w:val="1"/>
      <w:marLeft w:val="0"/>
      <w:marRight w:val="0"/>
      <w:marTop w:val="0"/>
      <w:marBottom w:val="0"/>
      <w:divBdr>
        <w:top w:val="none" w:sz="0" w:space="0" w:color="auto"/>
        <w:left w:val="none" w:sz="0" w:space="0" w:color="auto"/>
        <w:bottom w:val="none" w:sz="0" w:space="0" w:color="auto"/>
        <w:right w:val="none" w:sz="0" w:space="0" w:color="auto"/>
      </w:divBdr>
    </w:div>
    <w:div w:id="1049498460">
      <w:bodyDiv w:val="1"/>
      <w:marLeft w:val="0"/>
      <w:marRight w:val="0"/>
      <w:marTop w:val="0"/>
      <w:marBottom w:val="0"/>
      <w:divBdr>
        <w:top w:val="none" w:sz="0" w:space="0" w:color="auto"/>
        <w:left w:val="none" w:sz="0" w:space="0" w:color="auto"/>
        <w:bottom w:val="none" w:sz="0" w:space="0" w:color="auto"/>
        <w:right w:val="none" w:sz="0" w:space="0" w:color="auto"/>
      </w:divBdr>
      <w:divsChild>
        <w:div w:id="1892230822">
          <w:marLeft w:val="0"/>
          <w:marRight w:val="0"/>
          <w:marTop w:val="0"/>
          <w:marBottom w:val="0"/>
          <w:divBdr>
            <w:top w:val="none" w:sz="0" w:space="0" w:color="auto"/>
            <w:left w:val="none" w:sz="0" w:space="0" w:color="auto"/>
            <w:bottom w:val="none" w:sz="0" w:space="0" w:color="auto"/>
            <w:right w:val="none" w:sz="0" w:space="0" w:color="auto"/>
          </w:divBdr>
          <w:divsChild>
            <w:div w:id="3973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8313">
      <w:bodyDiv w:val="1"/>
      <w:marLeft w:val="0"/>
      <w:marRight w:val="0"/>
      <w:marTop w:val="0"/>
      <w:marBottom w:val="0"/>
      <w:divBdr>
        <w:top w:val="none" w:sz="0" w:space="0" w:color="auto"/>
        <w:left w:val="none" w:sz="0" w:space="0" w:color="auto"/>
        <w:bottom w:val="none" w:sz="0" w:space="0" w:color="auto"/>
        <w:right w:val="none" w:sz="0" w:space="0" w:color="auto"/>
      </w:divBdr>
      <w:divsChild>
        <w:div w:id="813058478">
          <w:marLeft w:val="0"/>
          <w:marRight w:val="0"/>
          <w:marTop w:val="0"/>
          <w:marBottom w:val="0"/>
          <w:divBdr>
            <w:top w:val="none" w:sz="0" w:space="0" w:color="auto"/>
            <w:left w:val="none" w:sz="0" w:space="0" w:color="auto"/>
            <w:bottom w:val="none" w:sz="0" w:space="0" w:color="auto"/>
            <w:right w:val="none" w:sz="0" w:space="0" w:color="auto"/>
          </w:divBdr>
          <w:divsChild>
            <w:div w:id="6356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950">
      <w:bodyDiv w:val="1"/>
      <w:marLeft w:val="0"/>
      <w:marRight w:val="0"/>
      <w:marTop w:val="0"/>
      <w:marBottom w:val="0"/>
      <w:divBdr>
        <w:top w:val="none" w:sz="0" w:space="0" w:color="auto"/>
        <w:left w:val="none" w:sz="0" w:space="0" w:color="auto"/>
        <w:bottom w:val="none" w:sz="0" w:space="0" w:color="auto"/>
        <w:right w:val="none" w:sz="0" w:space="0" w:color="auto"/>
      </w:divBdr>
    </w:div>
    <w:div w:id="1298991938">
      <w:bodyDiv w:val="1"/>
      <w:marLeft w:val="0"/>
      <w:marRight w:val="0"/>
      <w:marTop w:val="0"/>
      <w:marBottom w:val="0"/>
      <w:divBdr>
        <w:top w:val="none" w:sz="0" w:space="0" w:color="auto"/>
        <w:left w:val="none" w:sz="0" w:space="0" w:color="auto"/>
        <w:bottom w:val="none" w:sz="0" w:space="0" w:color="auto"/>
        <w:right w:val="none" w:sz="0" w:space="0" w:color="auto"/>
      </w:divBdr>
      <w:divsChild>
        <w:div w:id="1027829586">
          <w:marLeft w:val="0"/>
          <w:marRight w:val="0"/>
          <w:marTop w:val="0"/>
          <w:marBottom w:val="0"/>
          <w:divBdr>
            <w:top w:val="none" w:sz="0" w:space="0" w:color="auto"/>
            <w:left w:val="none" w:sz="0" w:space="0" w:color="auto"/>
            <w:bottom w:val="none" w:sz="0" w:space="0" w:color="auto"/>
            <w:right w:val="none" w:sz="0" w:space="0" w:color="auto"/>
          </w:divBdr>
          <w:divsChild>
            <w:div w:id="14977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4123">
      <w:bodyDiv w:val="1"/>
      <w:marLeft w:val="0"/>
      <w:marRight w:val="0"/>
      <w:marTop w:val="0"/>
      <w:marBottom w:val="0"/>
      <w:divBdr>
        <w:top w:val="none" w:sz="0" w:space="0" w:color="auto"/>
        <w:left w:val="none" w:sz="0" w:space="0" w:color="auto"/>
        <w:bottom w:val="none" w:sz="0" w:space="0" w:color="auto"/>
        <w:right w:val="none" w:sz="0" w:space="0" w:color="auto"/>
      </w:divBdr>
      <w:divsChild>
        <w:div w:id="1419868534">
          <w:marLeft w:val="0"/>
          <w:marRight w:val="0"/>
          <w:marTop w:val="0"/>
          <w:marBottom w:val="0"/>
          <w:divBdr>
            <w:top w:val="none" w:sz="0" w:space="0" w:color="auto"/>
            <w:left w:val="none" w:sz="0" w:space="0" w:color="auto"/>
            <w:bottom w:val="none" w:sz="0" w:space="0" w:color="auto"/>
            <w:right w:val="none" w:sz="0" w:space="0" w:color="auto"/>
          </w:divBdr>
          <w:divsChild>
            <w:div w:id="5655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5264">
      <w:bodyDiv w:val="1"/>
      <w:marLeft w:val="0"/>
      <w:marRight w:val="0"/>
      <w:marTop w:val="0"/>
      <w:marBottom w:val="0"/>
      <w:divBdr>
        <w:top w:val="none" w:sz="0" w:space="0" w:color="auto"/>
        <w:left w:val="none" w:sz="0" w:space="0" w:color="auto"/>
        <w:bottom w:val="none" w:sz="0" w:space="0" w:color="auto"/>
        <w:right w:val="none" w:sz="0" w:space="0" w:color="auto"/>
      </w:divBdr>
    </w:div>
    <w:div w:id="1395662345">
      <w:bodyDiv w:val="1"/>
      <w:marLeft w:val="0"/>
      <w:marRight w:val="0"/>
      <w:marTop w:val="0"/>
      <w:marBottom w:val="0"/>
      <w:divBdr>
        <w:top w:val="none" w:sz="0" w:space="0" w:color="auto"/>
        <w:left w:val="none" w:sz="0" w:space="0" w:color="auto"/>
        <w:bottom w:val="none" w:sz="0" w:space="0" w:color="auto"/>
        <w:right w:val="none" w:sz="0" w:space="0" w:color="auto"/>
      </w:divBdr>
      <w:divsChild>
        <w:div w:id="370224620">
          <w:marLeft w:val="0"/>
          <w:marRight w:val="0"/>
          <w:marTop w:val="0"/>
          <w:marBottom w:val="0"/>
          <w:divBdr>
            <w:top w:val="none" w:sz="0" w:space="0" w:color="auto"/>
            <w:left w:val="none" w:sz="0" w:space="0" w:color="auto"/>
            <w:bottom w:val="none" w:sz="0" w:space="0" w:color="auto"/>
            <w:right w:val="none" w:sz="0" w:space="0" w:color="auto"/>
          </w:divBdr>
          <w:divsChild>
            <w:div w:id="3995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3266">
      <w:bodyDiv w:val="1"/>
      <w:marLeft w:val="0"/>
      <w:marRight w:val="0"/>
      <w:marTop w:val="0"/>
      <w:marBottom w:val="0"/>
      <w:divBdr>
        <w:top w:val="none" w:sz="0" w:space="0" w:color="auto"/>
        <w:left w:val="none" w:sz="0" w:space="0" w:color="auto"/>
        <w:bottom w:val="none" w:sz="0" w:space="0" w:color="auto"/>
        <w:right w:val="none" w:sz="0" w:space="0" w:color="auto"/>
      </w:divBdr>
    </w:div>
    <w:div w:id="1900361819">
      <w:bodyDiv w:val="1"/>
      <w:marLeft w:val="0"/>
      <w:marRight w:val="0"/>
      <w:marTop w:val="0"/>
      <w:marBottom w:val="0"/>
      <w:divBdr>
        <w:top w:val="none" w:sz="0" w:space="0" w:color="auto"/>
        <w:left w:val="none" w:sz="0" w:space="0" w:color="auto"/>
        <w:bottom w:val="none" w:sz="0" w:space="0" w:color="auto"/>
        <w:right w:val="none" w:sz="0" w:space="0" w:color="auto"/>
      </w:divBdr>
    </w:div>
    <w:div w:id="1941988034">
      <w:bodyDiv w:val="1"/>
      <w:marLeft w:val="0"/>
      <w:marRight w:val="0"/>
      <w:marTop w:val="0"/>
      <w:marBottom w:val="0"/>
      <w:divBdr>
        <w:top w:val="none" w:sz="0" w:space="0" w:color="auto"/>
        <w:left w:val="none" w:sz="0" w:space="0" w:color="auto"/>
        <w:bottom w:val="none" w:sz="0" w:space="0" w:color="auto"/>
        <w:right w:val="none" w:sz="0" w:space="0" w:color="auto"/>
      </w:divBdr>
      <w:divsChild>
        <w:div w:id="332076046">
          <w:marLeft w:val="0"/>
          <w:marRight w:val="0"/>
          <w:marTop w:val="0"/>
          <w:marBottom w:val="0"/>
          <w:divBdr>
            <w:top w:val="none" w:sz="0" w:space="0" w:color="auto"/>
            <w:left w:val="none" w:sz="0" w:space="0" w:color="auto"/>
            <w:bottom w:val="none" w:sz="0" w:space="0" w:color="auto"/>
            <w:right w:val="none" w:sz="0" w:space="0" w:color="auto"/>
          </w:divBdr>
          <w:divsChild>
            <w:div w:id="18187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3054">
      <w:bodyDiv w:val="1"/>
      <w:marLeft w:val="0"/>
      <w:marRight w:val="0"/>
      <w:marTop w:val="0"/>
      <w:marBottom w:val="0"/>
      <w:divBdr>
        <w:top w:val="none" w:sz="0" w:space="0" w:color="auto"/>
        <w:left w:val="none" w:sz="0" w:space="0" w:color="auto"/>
        <w:bottom w:val="none" w:sz="0" w:space="0" w:color="auto"/>
        <w:right w:val="none" w:sz="0" w:space="0" w:color="auto"/>
      </w:divBdr>
      <w:divsChild>
        <w:div w:id="537353869">
          <w:marLeft w:val="0"/>
          <w:marRight w:val="0"/>
          <w:marTop w:val="0"/>
          <w:marBottom w:val="0"/>
          <w:divBdr>
            <w:top w:val="none" w:sz="0" w:space="0" w:color="auto"/>
            <w:left w:val="none" w:sz="0" w:space="0" w:color="auto"/>
            <w:bottom w:val="none" w:sz="0" w:space="0" w:color="auto"/>
            <w:right w:val="none" w:sz="0" w:space="0" w:color="auto"/>
          </w:divBdr>
          <w:divsChild>
            <w:div w:id="101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Ruiz Santamaría</dc:creator>
  <cp:keywords/>
  <dc:description/>
  <cp:lastModifiedBy>María Ruiz Santamaría</cp:lastModifiedBy>
  <cp:revision>16</cp:revision>
  <dcterms:created xsi:type="dcterms:W3CDTF">2024-03-07T09:45:00Z</dcterms:created>
  <dcterms:modified xsi:type="dcterms:W3CDTF">2024-04-18T09:14:00Z</dcterms:modified>
</cp:coreProperties>
</file>