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176" w:rsidRPr="00831176" w:rsidRDefault="00831176" w:rsidP="0083117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17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831176" w:rsidRPr="00831176" w:rsidRDefault="00831176" w:rsidP="0083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1176" w:rsidRPr="00831176" w:rsidRDefault="00831176" w:rsidP="0083117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contato com o cliente pode acontecer via e-mail ou celular </w:t>
      </w:r>
    </w:p>
    <w:p w:rsidR="00831176" w:rsidRDefault="00831176" w:rsidP="0083117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Deve-se haver reuniões presenciais pelo menos 1 vez a cada 15 dias</w:t>
      </w:r>
    </w:p>
    <w:p w:rsidR="00721672" w:rsidRDefault="00831176" w:rsidP="00325AC1">
      <w:pPr>
        <w:numPr>
          <w:ilvl w:val="0"/>
          <w:numId w:val="1"/>
        </w:numPr>
        <w:spacing w:after="0" w:line="240" w:lineRule="auto"/>
        <w:textAlignment w:val="baseline"/>
      </w:pPr>
      <w:r w:rsidRPr="00831176">
        <w:rPr>
          <w:rFonts w:ascii="Arial" w:eastAsia="Times New Roman" w:hAnsi="Arial" w:cs="Arial"/>
          <w:color w:val="000000"/>
          <w:lang w:eastAsia="pt-BR"/>
        </w:rPr>
        <w:t xml:space="preserve"> Reuniões podem ser realizadas através de chamadas de vídeo online </w:t>
      </w:r>
      <w:bookmarkStart w:id="0" w:name="_GoBack"/>
      <w:bookmarkEnd w:id="0"/>
    </w:p>
    <w:sectPr w:rsidR="00721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C2E41"/>
    <w:multiLevelType w:val="multilevel"/>
    <w:tmpl w:val="81FC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76"/>
    <w:rsid w:val="0009441C"/>
    <w:rsid w:val="00721672"/>
    <w:rsid w:val="0083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9896"/>
  <w15:chartTrackingRefBased/>
  <w15:docId w15:val="{E135F441-2FD5-4C47-97B6-1B74DF31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9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</cp:revision>
  <dcterms:created xsi:type="dcterms:W3CDTF">2017-11-17T16:32:00Z</dcterms:created>
  <dcterms:modified xsi:type="dcterms:W3CDTF">2017-11-17T16:40:00Z</dcterms:modified>
</cp:coreProperties>
</file>