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6B" w:rsidRPr="00073729" w:rsidRDefault="00D6636B" w:rsidP="00D6636B">
      <w:pPr>
        <w:jc w:val="center"/>
        <w:rPr>
          <w:b/>
          <w:bCs/>
          <w:color w:val="FF0000"/>
          <w:sz w:val="32"/>
          <w:szCs w:val="32"/>
        </w:rPr>
      </w:pPr>
      <w:r w:rsidRPr="00073729">
        <w:rPr>
          <w:b/>
          <w:bCs/>
          <w:color w:val="FF0000"/>
          <w:sz w:val="32"/>
          <w:szCs w:val="32"/>
        </w:rPr>
        <w:t xml:space="preserve">Dossier de conception de cas d’utilisation </w:t>
      </w:r>
      <w:r w:rsidR="00073729">
        <w:rPr>
          <w:b/>
          <w:bCs/>
          <w:color w:val="FF0000"/>
          <w:sz w:val="32"/>
          <w:szCs w:val="32"/>
        </w:rPr>
        <w:t>d’</w:t>
      </w:r>
      <w:r w:rsidRPr="00073729">
        <w:rPr>
          <w:b/>
          <w:bCs/>
          <w:color w:val="FF0000"/>
          <w:sz w:val="32"/>
          <w:szCs w:val="32"/>
        </w:rPr>
        <w:t>inscription d’</w:t>
      </w:r>
      <w:r w:rsidR="00073729">
        <w:rPr>
          <w:b/>
          <w:bCs/>
          <w:color w:val="FF0000"/>
          <w:sz w:val="32"/>
          <w:szCs w:val="32"/>
        </w:rPr>
        <w:t>un artisa</w:t>
      </w:r>
      <w:r w:rsidRPr="00073729">
        <w:rPr>
          <w:b/>
          <w:bCs/>
          <w:color w:val="FF0000"/>
          <w:sz w:val="32"/>
          <w:szCs w:val="32"/>
        </w:rPr>
        <w:t>n</w:t>
      </w:r>
    </w:p>
    <w:p w:rsidR="00D6636B" w:rsidRDefault="00D6636B" w:rsidP="00D6636B">
      <w:pPr>
        <w:jc w:val="both"/>
        <w:rPr>
          <w:b/>
          <w:bCs/>
          <w:color w:val="00B050"/>
          <w:sz w:val="28"/>
          <w:szCs w:val="28"/>
        </w:rPr>
      </w:pPr>
      <w:r w:rsidRPr="00D6636B">
        <w:rPr>
          <w:b/>
          <w:bCs/>
          <w:color w:val="00B050"/>
          <w:sz w:val="28"/>
          <w:szCs w:val="28"/>
        </w:rPr>
        <w:t xml:space="preserve">Description </w:t>
      </w:r>
      <w:r>
        <w:rPr>
          <w:b/>
          <w:bCs/>
          <w:color w:val="00B050"/>
          <w:sz w:val="28"/>
          <w:szCs w:val="28"/>
        </w:rPr>
        <w:t xml:space="preserve">textuelle </w:t>
      </w:r>
      <w:r w:rsidRPr="00D6636B">
        <w:rPr>
          <w:b/>
          <w:bCs/>
          <w:color w:val="00B050"/>
          <w:sz w:val="28"/>
          <w:szCs w:val="28"/>
        </w:rPr>
        <w:t xml:space="preserve">de cas d’utilisation </w:t>
      </w:r>
    </w:p>
    <w:p w:rsidR="00D6636B" w:rsidRDefault="00D6636B" w:rsidP="00D6636B">
      <w:pPr>
        <w:jc w:val="both"/>
        <w:rPr>
          <w:sz w:val="24"/>
          <w:szCs w:val="24"/>
        </w:rPr>
      </w:pPr>
      <w:r>
        <w:rPr>
          <w:sz w:val="24"/>
          <w:szCs w:val="24"/>
        </w:rPr>
        <w:t>Nom : inscription d’un artisan</w:t>
      </w:r>
    </w:p>
    <w:p w:rsidR="00D6636B" w:rsidRDefault="00D6636B" w:rsidP="00D6636B">
      <w:pPr>
        <w:jc w:val="both"/>
        <w:rPr>
          <w:sz w:val="24"/>
          <w:szCs w:val="24"/>
        </w:rPr>
      </w:pPr>
      <w:r>
        <w:rPr>
          <w:sz w:val="24"/>
          <w:szCs w:val="24"/>
        </w:rPr>
        <w:t>Acteur : artisan</w:t>
      </w:r>
    </w:p>
    <w:p w:rsidR="00D6636B" w:rsidRPr="00D6636B" w:rsidRDefault="00D6636B" w:rsidP="000737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Description : </w:t>
      </w:r>
      <w:r w:rsidR="006905E1">
        <w:rPr>
          <w:sz w:val="24"/>
          <w:szCs w:val="24"/>
        </w:rPr>
        <w:t xml:space="preserve">lors de </w:t>
      </w:r>
      <w:r>
        <w:rPr>
          <w:sz w:val="24"/>
          <w:szCs w:val="24"/>
        </w:rPr>
        <w:t>l’</w:t>
      </w:r>
      <w:r w:rsidR="006905E1">
        <w:rPr>
          <w:sz w:val="24"/>
          <w:szCs w:val="24"/>
        </w:rPr>
        <w:t>inscription de l’artisan</w:t>
      </w:r>
      <w:r w:rsidR="00073729">
        <w:rPr>
          <w:sz w:val="24"/>
          <w:szCs w:val="24"/>
        </w:rPr>
        <w:t>,</w:t>
      </w:r>
      <w:r w:rsidR="006905E1">
        <w:rPr>
          <w:sz w:val="24"/>
          <w:szCs w:val="24"/>
        </w:rPr>
        <w:t xml:space="preserve"> il doit saisir d’abord </w:t>
      </w:r>
      <w:r w:rsidR="00073729">
        <w:rPr>
          <w:sz w:val="24"/>
          <w:szCs w:val="24"/>
        </w:rPr>
        <w:t xml:space="preserve">son </w:t>
      </w:r>
      <w:r w:rsidR="006905E1">
        <w:rPr>
          <w:sz w:val="24"/>
          <w:szCs w:val="24"/>
        </w:rPr>
        <w:t xml:space="preserve">email et </w:t>
      </w:r>
      <w:r w:rsidR="00073729">
        <w:rPr>
          <w:sz w:val="24"/>
          <w:szCs w:val="24"/>
        </w:rPr>
        <w:t>son</w:t>
      </w:r>
      <w:r w:rsidR="006905E1">
        <w:rPr>
          <w:sz w:val="24"/>
          <w:szCs w:val="24"/>
        </w:rPr>
        <w:t xml:space="preserve"> mot de passe par la suite il doit confirmer </w:t>
      </w:r>
      <w:r w:rsidR="00073729">
        <w:rPr>
          <w:sz w:val="24"/>
          <w:szCs w:val="24"/>
        </w:rPr>
        <w:t>l’</w:t>
      </w:r>
      <w:r w:rsidR="006905E1">
        <w:rPr>
          <w:sz w:val="24"/>
          <w:szCs w:val="24"/>
        </w:rPr>
        <w:t xml:space="preserve">email, </w:t>
      </w:r>
      <w:r w:rsidR="00073729">
        <w:rPr>
          <w:sz w:val="24"/>
          <w:szCs w:val="24"/>
        </w:rPr>
        <w:t>ensuite compléter le formulaire d’inscrip</w:t>
      </w:r>
      <w:r w:rsidR="00FE28A8">
        <w:rPr>
          <w:sz w:val="24"/>
          <w:szCs w:val="24"/>
        </w:rPr>
        <w:t>t</w:t>
      </w:r>
      <w:r w:rsidR="00073729">
        <w:rPr>
          <w:sz w:val="24"/>
          <w:szCs w:val="24"/>
        </w:rPr>
        <w:t>ion.</w:t>
      </w:r>
    </w:p>
    <w:p w:rsidR="00D6636B" w:rsidRDefault="00D6636B" w:rsidP="00D6636B">
      <w:pPr>
        <w:jc w:val="both"/>
        <w:rPr>
          <w:b/>
          <w:bCs/>
          <w:color w:val="00B050"/>
          <w:sz w:val="28"/>
          <w:szCs w:val="28"/>
        </w:rPr>
      </w:pPr>
      <w:r w:rsidRPr="00D6636B">
        <w:rPr>
          <w:b/>
          <w:bCs/>
          <w:color w:val="00B050"/>
          <w:sz w:val="28"/>
          <w:szCs w:val="28"/>
        </w:rPr>
        <w:t>Diagramme</w:t>
      </w:r>
      <w:r w:rsidR="00073729">
        <w:rPr>
          <w:b/>
          <w:bCs/>
          <w:color w:val="00B050"/>
          <w:sz w:val="28"/>
          <w:szCs w:val="28"/>
        </w:rPr>
        <w:t xml:space="preserve"> de cas</w:t>
      </w:r>
      <w:r w:rsidRPr="00D6636B">
        <w:rPr>
          <w:b/>
          <w:bCs/>
          <w:color w:val="00B050"/>
          <w:sz w:val="28"/>
          <w:szCs w:val="28"/>
        </w:rPr>
        <w:t xml:space="preserve"> d’utilisation </w:t>
      </w:r>
    </w:p>
    <w:p w:rsidR="00D6636B" w:rsidRPr="00D6636B" w:rsidRDefault="00C170CE" w:rsidP="00296ED2">
      <w:pPr>
        <w:jc w:val="center"/>
        <w:rPr>
          <w:b/>
          <w:bCs/>
          <w:color w:val="00B050"/>
          <w:sz w:val="28"/>
          <w:szCs w:val="28"/>
        </w:rPr>
      </w:pPr>
      <w:r>
        <w:rPr>
          <w:b/>
          <w:bCs/>
          <w:noProof/>
          <w:color w:val="00B050"/>
          <w:sz w:val="28"/>
          <w:szCs w:val="28"/>
          <w:lang w:eastAsia="fr-FR"/>
        </w:rPr>
        <w:drawing>
          <wp:inline distT="0" distB="0" distL="0" distR="0">
            <wp:extent cx="5750935" cy="2667000"/>
            <wp:effectExtent l="0" t="0" r="0" b="0"/>
            <wp:docPr id="3" name="Image 3" descr="E:\3 eme annee IWIM\Projet S5\Conception\UseCaseInscriptionArti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3 eme annee IWIM\Projet S5\Conception\UseCaseInscriptionArtis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36B" w:rsidRDefault="00D6636B" w:rsidP="00D6636B">
      <w:pPr>
        <w:jc w:val="both"/>
        <w:rPr>
          <w:b/>
          <w:bCs/>
          <w:color w:val="00B050"/>
          <w:sz w:val="28"/>
          <w:szCs w:val="28"/>
        </w:rPr>
      </w:pPr>
      <w:r w:rsidRPr="00D6636B">
        <w:rPr>
          <w:b/>
          <w:bCs/>
          <w:color w:val="00B050"/>
          <w:sz w:val="28"/>
          <w:szCs w:val="28"/>
        </w:rPr>
        <w:t>Diagramme de séquence</w:t>
      </w:r>
    </w:p>
    <w:p w:rsidR="00073729" w:rsidRPr="00C170CE" w:rsidRDefault="00A12448" w:rsidP="0007372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55429D4" wp14:editId="38D59876">
            <wp:extent cx="5759704" cy="3038475"/>
            <wp:effectExtent l="0" t="0" r="0" b="0"/>
            <wp:docPr id="4" name="Image 4" descr="E:\3 eme annee IWIM\Projet S5\Conception\SequenceDiagramInscriptionArti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 eme annee IWIM\Projet S5\Conception\SequenceDiagramInscriptionArtis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6B" w:rsidRPr="00D6636B" w:rsidRDefault="00D6636B" w:rsidP="00D6636B">
      <w:pPr>
        <w:jc w:val="both"/>
        <w:rPr>
          <w:b/>
          <w:bCs/>
          <w:color w:val="00B050"/>
          <w:sz w:val="28"/>
          <w:szCs w:val="28"/>
        </w:rPr>
      </w:pPr>
      <w:r w:rsidRPr="00D6636B">
        <w:rPr>
          <w:b/>
          <w:bCs/>
          <w:color w:val="00B050"/>
          <w:sz w:val="28"/>
          <w:szCs w:val="28"/>
        </w:rPr>
        <w:lastRenderedPageBreak/>
        <w:t>Diagramme de classe</w:t>
      </w:r>
      <w:r w:rsidR="00073729">
        <w:rPr>
          <w:b/>
          <w:bCs/>
          <w:color w:val="00B050"/>
          <w:sz w:val="28"/>
          <w:szCs w:val="28"/>
        </w:rPr>
        <w:t>s</w:t>
      </w:r>
    </w:p>
    <w:p w:rsidR="00D6636B" w:rsidRPr="00D6636B" w:rsidRDefault="00D6636B" w:rsidP="00D663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37FDB">
        <w:rPr>
          <w:noProof/>
          <w:sz w:val="24"/>
          <w:szCs w:val="24"/>
          <w:lang w:eastAsia="fr-FR"/>
        </w:rPr>
        <w:drawing>
          <wp:inline distT="0" distB="0" distL="0" distR="0">
            <wp:extent cx="5476875" cy="4905375"/>
            <wp:effectExtent l="0" t="0" r="0" b="0"/>
            <wp:docPr id="6" name="Image 6" descr="E:\3 eme annee IWIM\Projet S5\Conception\ClassDiagramInscriptionArti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3 eme annee IWIM\Projet S5\Conception\ClassDiagramInscriptionArtis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36B" w:rsidRPr="00D66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36B"/>
    <w:rsid w:val="00073729"/>
    <w:rsid w:val="000D1C33"/>
    <w:rsid w:val="001754A8"/>
    <w:rsid w:val="00195ED3"/>
    <w:rsid w:val="001F1F6B"/>
    <w:rsid w:val="00211B87"/>
    <w:rsid w:val="00237FDB"/>
    <w:rsid w:val="00296ED2"/>
    <w:rsid w:val="00366FF9"/>
    <w:rsid w:val="00386EC3"/>
    <w:rsid w:val="00464B67"/>
    <w:rsid w:val="00495154"/>
    <w:rsid w:val="004C6C20"/>
    <w:rsid w:val="004F31B0"/>
    <w:rsid w:val="005532F6"/>
    <w:rsid w:val="006905E1"/>
    <w:rsid w:val="009A5D13"/>
    <w:rsid w:val="00A12448"/>
    <w:rsid w:val="00A21A34"/>
    <w:rsid w:val="00A47202"/>
    <w:rsid w:val="00A74EB9"/>
    <w:rsid w:val="00A83161"/>
    <w:rsid w:val="00B700B6"/>
    <w:rsid w:val="00C170CE"/>
    <w:rsid w:val="00C85D1F"/>
    <w:rsid w:val="00CB1B4F"/>
    <w:rsid w:val="00D06BDF"/>
    <w:rsid w:val="00D6636B"/>
    <w:rsid w:val="00F4407B"/>
    <w:rsid w:val="00F4611C"/>
    <w:rsid w:val="00F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6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6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MAARIR</dc:creator>
  <cp:lastModifiedBy>MAARIR</cp:lastModifiedBy>
  <cp:revision>11</cp:revision>
  <dcterms:created xsi:type="dcterms:W3CDTF">2017-11-11T23:34:00Z</dcterms:created>
  <dcterms:modified xsi:type="dcterms:W3CDTF">2017-11-12T02:14:00Z</dcterms:modified>
</cp:coreProperties>
</file>