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35C5" w14:textId="25C8C814" w:rsidR="00DE1B0D" w:rsidRDefault="00E86F86">
      <w:pPr>
        <w:pStyle w:val="Heading1"/>
      </w:pPr>
      <w:r>
        <w:t>Post #4</w:t>
      </w:r>
      <w:r>
        <w:br/>
      </w:r>
      <w:r w:rsidR="00000000">
        <w:t>MVP Journey: Legal PDF Summarizer — from Local Prototype to Live Cloud App</w:t>
      </w:r>
    </w:p>
    <w:p w14:paraId="7AA08C79" w14:textId="77777777" w:rsidR="00DE1B0D" w:rsidRDefault="00000000">
      <w:r>
        <w:t>Over the past few weeks, I've built and stress-tested an AI-powered Legal PDF Summarizer — now live both locally and on Streamlit Cloud.</w:t>
      </w:r>
      <w:r>
        <w:br/>
      </w:r>
      <w:r>
        <w:br/>
        <w:t>Performance Insights:</w:t>
      </w:r>
      <w:r>
        <w:br/>
        <w:t>• A single PDF over 10 pages ran in seconds without chunking in the cloud.</w:t>
      </w:r>
      <w:r>
        <w:br/>
        <w:t>• Locally, it was slow — so I initially added chunking logic.</w:t>
      </w:r>
      <w:r>
        <w:br/>
        <w:t>• Then, one night, I boldly commented out the chunking code… and everything ran blazingly fast, both locally and in the cloud.</w:t>
      </w:r>
      <w:r>
        <w:br/>
        <w:t>This taught me a critical lesson: sometimes the simplest solution is the best. The slowdown was a local-environment glitch, not a file-size limitation — but likely tied to local environment factors — such as API rate limits, local Python runtime performance, or even transient connectivity (“blips”).</w:t>
      </w:r>
      <w:r>
        <w:br/>
      </w:r>
      <w:r>
        <w:br/>
        <w:t>The MVP now supports:</w:t>
      </w:r>
      <w:r>
        <w:br/>
        <w:t>• Single and multi-PDF upload</w:t>
      </w:r>
      <w:r>
        <w:br/>
        <w:t>• Structured summaries with key clauses (Parties, Effective Date, Obligations, Risk Flags)</w:t>
      </w:r>
      <w:r>
        <w:br/>
        <w:t>• Side-by-side multi-document table view</w:t>
      </w:r>
      <w:r>
        <w:br/>
        <w:t>• Secure, ephemeral processing — no file storage or retention</w:t>
      </w:r>
      <w:r>
        <w:br/>
      </w:r>
      <w:r>
        <w:br/>
        <w:t>The tool is now market-ready. If you're in a small or mid-sized law firm and want a free 1‑month trial, send me a message. Let’s save your team hours of manual review.</w:t>
      </w:r>
      <w:r>
        <w:br/>
      </w:r>
      <w:r>
        <w:br/>
        <w:t>Hashtags:</w:t>
      </w:r>
      <w:r>
        <w:br/>
        <w:t>#LegalTech  #LawFirm  #AI  #LegalInnovation  #ManagingPartner</w:t>
      </w:r>
    </w:p>
    <w:sectPr w:rsidR="00DE1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307140">
    <w:abstractNumId w:val="8"/>
  </w:num>
  <w:num w:numId="2" w16cid:durableId="826361604">
    <w:abstractNumId w:val="6"/>
  </w:num>
  <w:num w:numId="3" w16cid:durableId="880747604">
    <w:abstractNumId w:val="5"/>
  </w:num>
  <w:num w:numId="4" w16cid:durableId="1171287185">
    <w:abstractNumId w:val="4"/>
  </w:num>
  <w:num w:numId="5" w16cid:durableId="1415012654">
    <w:abstractNumId w:val="7"/>
  </w:num>
  <w:num w:numId="6" w16cid:durableId="1778980706">
    <w:abstractNumId w:val="3"/>
  </w:num>
  <w:num w:numId="7" w16cid:durableId="1552617028">
    <w:abstractNumId w:val="2"/>
  </w:num>
  <w:num w:numId="8" w16cid:durableId="94788982">
    <w:abstractNumId w:val="1"/>
  </w:num>
  <w:num w:numId="9" w16cid:durableId="196766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5F3F"/>
    <w:rsid w:val="00AA1D8D"/>
    <w:rsid w:val="00B47730"/>
    <w:rsid w:val="00CB0664"/>
    <w:rsid w:val="00DE1B0D"/>
    <w:rsid w:val="00E86F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43352"/>
  <w14:defaultImageDpi w14:val="300"/>
  <w15:docId w15:val="{108E437E-FAE0-0C46-BBBF-5A136DE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2013-12-23T23:15:00Z</dcterms:created>
  <dcterms:modified xsi:type="dcterms:W3CDTF">2025-08-09T21:40:00Z</dcterms:modified>
  <cp:category/>
</cp:coreProperties>
</file>