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87ECB" w14:textId="77777777" w:rsidR="0079629F" w:rsidRDefault="00000000">
      <w:pPr>
        <w:pStyle w:val="Heading1"/>
      </w:pPr>
      <w:r>
        <w:t>Lessons Learned: Real Estate Evaluator – AI Chatbot Debugging</w:t>
      </w:r>
    </w:p>
    <w:p w14:paraId="49D505E4" w14:textId="77777777" w:rsidR="0079629F" w:rsidRDefault="00000000">
      <w:r>
        <w:t>This document summarizes key lessons learned during the development and debugging of the Real Estate Evaluator AI Chatbot project. A notable challenge involved the email report functionality, which initially failed silently due to incomplete setup.</w:t>
      </w:r>
    </w:p>
    <w:p w14:paraId="0C4FD4FF" w14:textId="77777777" w:rsidR="0079629F" w:rsidRDefault="00000000">
      <w:pPr>
        <w:pStyle w:val="Heading2"/>
      </w:pPr>
      <w:r>
        <w:t>📧 Lesson: Email Debugging and Setup</w:t>
      </w:r>
    </w:p>
    <w:p w14:paraId="6DAAF3F4" w14:textId="77777777" w:rsidR="0079629F" w:rsidRDefault="00000000">
      <w:r>
        <w:t>The email-sending block in Streamlit failed to execute correctly. While no errors were raised, emails were not received, and no exception was thrown. This behavior was traced to a silent failure caused by incomplete SMTP setup and missing PDF attachment definitions.</w:t>
      </w:r>
    </w:p>
    <w:p w14:paraId="525DD61E" w14:textId="77777777" w:rsidR="0079629F" w:rsidRDefault="00000000">
      <w:r>
        <w:t>The solution involved the following changes, drawn from experience with the Zenisco Project:</w:t>
      </w:r>
    </w:p>
    <w:p w14:paraId="74EC2E1D" w14:textId="77777777" w:rsidR="0079629F" w:rsidRDefault="00000000">
      <w:r>
        <w:t>- Switched from SMTP_SSL to standard SMTP with explicit `.starttls()` call on port 587.</w:t>
      </w:r>
      <w:r>
        <w:br/>
        <w:t>- Added `pdf_bytes.seek(0)` before reading to ensure PDF attachment wasn't blank.</w:t>
      </w:r>
      <w:r>
        <w:br/>
        <w:t>- Used `os.getenv('GMAIL_USER')` and `os.getenv('GMAIL_PASSWORD')` securely.</w:t>
      </w:r>
      <w:r>
        <w:br/>
        <w:t>- Reordered logic to ensure PDF is fully generated before triggering the email section.</w:t>
      </w:r>
      <w:r>
        <w:br/>
        <w:t>- Cleaned up debug UI (removed noisy `📮 Email debug:` prints once logic was verified).</w:t>
      </w:r>
    </w:p>
    <w:p w14:paraId="23B1F9FC" w14:textId="77777777" w:rsidR="0079629F" w:rsidRDefault="00000000">
      <w:pPr>
        <w:pStyle w:val="Heading2"/>
      </w:pPr>
      <w:r>
        <w:t>✅ Final Email Setup Code</w:t>
      </w:r>
    </w:p>
    <w:p w14:paraId="7DCFFE27" w14:textId="77777777" w:rsidR="0079629F" w:rsidRDefault="00000000">
      <w:pPr>
        <w:pStyle w:val="IntenseQuote"/>
      </w:pPr>
      <w:r>
        <w:t>The final working version of the email-sending block looked like this:</w:t>
      </w:r>
      <w:r>
        <w:br/>
      </w:r>
    </w:p>
    <w:p w14:paraId="2F56148E" w14:textId="77777777" w:rsidR="0079629F" w:rsidRDefault="00000000">
      <w:pPr>
        <w:pStyle w:val="IntenseQuote"/>
      </w:pPr>
      <w:r>
        <w:t>if st.button("Send Email Report") and recipient_email:</w:t>
      </w:r>
      <w:r>
        <w:br/>
        <w:t xml:space="preserve">    try:</w:t>
      </w:r>
      <w:r>
        <w:br/>
        <w:t xml:space="preserve">        msg = EmailMessage()</w:t>
      </w:r>
      <w:r>
        <w:br/>
        <w:t xml:space="preserve">        msg["Subject"] = "Your Real Estate Evaluation Report"</w:t>
      </w:r>
      <w:r>
        <w:br/>
        <w:t xml:space="preserve">        msg["From"] = os.getenv("GMAIL_USER")</w:t>
      </w:r>
      <w:r>
        <w:br/>
        <w:t xml:space="preserve">        msg["To"] = recipient_email</w:t>
      </w:r>
      <w:r>
        <w:br/>
        <w:t xml:space="preserve">        msg.set_content("Please find attached your real estate evaluation report.")</w:t>
      </w:r>
      <w:r>
        <w:br/>
      </w:r>
      <w:r>
        <w:br/>
        <w:t xml:space="preserve">        pdf_bytes.seek(0)</w:t>
      </w:r>
      <w:r>
        <w:br/>
        <w:t xml:space="preserve">        msg.add_attachment(</w:t>
      </w:r>
      <w:r>
        <w:br/>
        <w:t xml:space="preserve">            pdf_bytes.read(), maintype='application', subtype='pdf', filename="real_estate_report.pdf"</w:t>
      </w:r>
      <w:r>
        <w:br/>
        <w:t xml:space="preserve">        )</w:t>
      </w:r>
      <w:r>
        <w:br/>
      </w:r>
      <w:r>
        <w:br/>
        <w:t xml:space="preserve">        with smtplib.SMTP("smtp.gmail.com", 587) as smtp:</w:t>
      </w:r>
      <w:r>
        <w:br/>
        <w:t xml:space="preserve">            smtp.starttls()</w:t>
      </w:r>
      <w:r>
        <w:br/>
        <w:t xml:space="preserve">            smtp.login(os.getenv("GMAIL_USER"), </w:t>
      </w:r>
      <w:r>
        <w:lastRenderedPageBreak/>
        <w:t>os.getenv("GMAIL_PASSWORD"))</w:t>
      </w:r>
      <w:r>
        <w:br/>
        <w:t xml:space="preserve">            smtp.send_message(msg)</w:t>
      </w:r>
      <w:r>
        <w:br/>
        <w:t xml:space="preserve">        st.success(f"✅ Report sent to {recipient_email}!")</w:t>
      </w:r>
      <w:r>
        <w:br/>
        <w:t xml:space="preserve">    except Exception as e:</w:t>
      </w:r>
      <w:r>
        <w:br/>
        <w:t xml:space="preserve">        st.error(f"❌ Failed to send email: {e}")</w:t>
      </w:r>
    </w:p>
    <w:p w14:paraId="145F6521" w14:textId="77777777" w:rsidR="0079629F" w:rsidRDefault="00000000">
      <w:pPr>
        <w:pStyle w:val="Heading2"/>
      </w:pPr>
      <w:r>
        <w:t>🔍 Reflection: What Was Missed</w:t>
      </w:r>
    </w:p>
    <w:p w14:paraId="2AB758CA" w14:textId="77777777" w:rsidR="0079629F" w:rsidRDefault="00000000">
      <w:r>
        <w:t>In hindsight, much of the initial debugging effort focused on superficial causes — like environment variables, missing credentials, or silent blocks in Gmail’s delivery. While useful to rule out, these diverted attention away from the root architectural issue: using the wrong SMTP connection method.</w:t>
      </w:r>
    </w:p>
    <w:p w14:paraId="56D600E4" w14:textId="77777777" w:rsidR="0079629F" w:rsidRDefault="00000000">
      <w:r>
        <w:t>Only after revisiting the earlier Zenisco AI project did the real fix emerge — the need to use port 587 with `smtplib.SMTP()` combined with `starttls()` to properly upgrade to a secure connection. This wasn't about credentials being wrong, or Gmail silently failing — it was a classic case of an incorrect transport handshake preventing delivery entirely.</w:t>
      </w:r>
    </w:p>
    <w:p w14:paraId="6AED1DEA" w14:textId="77777777" w:rsidR="0079629F" w:rsidRDefault="00000000">
      <w:r>
        <w:t>This reinforces an important lesson when working with external APIs and services: trust but verify your connection setup. Even when credentials and logic look correct, the protocol and transport layer must be properly negotiated. Without `starttls()`, the email was never even sent.</w:t>
      </w:r>
    </w:p>
    <w:p w14:paraId="25A19A36" w14:textId="77777777" w:rsidR="0079629F" w:rsidRDefault="00000000">
      <w:r>
        <w:br w:type="page"/>
      </w:r>
    </w:p>
    <w:p w14:paraId="43A5DB5D" w14:textId="77777777" w:rsidR="0079629F" w:rsidRDefault="00000000">
      <w:pPr>
        <w:pStyle w:val="Heading1"/>
      </w:pPr>
      <w:r>
        <w:lastRenderedPageBreak/>
        <w:t>🧠 Lesson: PDF Layout Regression – Why Good Tables Get Broken</w:t>
      </w:r>
    </w:p>
    <w:p w14:paraId="4CDD5F24" w14:textId="77777777" w:rsidR="0079629F" w:rsidRDefault="00000000">
      <w:r>
        <w:t>Despite clear instructions and screenshots, layout errors (like broken tables or overflowing numbers) still occurred — even after previous versions were working well.</w:t>
      </w:r>
    </w:p>
    <w:p w14:paraId="6397D88B" w14:textId="77777777" w:rsidR="0079629F" w:rsidRDefault="00000000">
      <w:r>
        <w:t>❌ Why This Happens</w:t>
      </w:r>
    </w:p>
    <w:p w14:paraId="535B3EFC" w14:textId="77777777" w:rsidR="0079629F" w:rsidRDefault="00000000">
      <w:r>
        <w:t>This is not due to stubbornness, but due to how ChatGPT operates:</w:t>
      </w:r>
    </w:p>
    <w:p w14:paraId="6E8C385D" w14:textId="77777777" w:rsidR="0079629F" w:rsidRDefault="00000000">
      <w:r>
        <w:t>- No persistent memory between file edits</w:t>
      </w:r>
      <w:r>
        <w:br/>
        <w:t xml:space="preserve">  I don’t store layout checkpoints between PDF generations.</w:t>
      </w:r>
    </w:p>
    <w:p w14:paraId="145B3A6E" w14:textId="77777777" w:rsidR="0079629F" w:rsidRDefault="00000000">
      <w:r>
        <w:t>- No Git-style diff awareness</w:t>
      </w:r>
      <w:r>
        <w:br/>
        <w:t xml:space="preserve">  I can’t compare a new version to a prior one unless you upload the file or screenshots explicitly.</w:t>
      </w:r>
    </w:p>
    <w:p w14:paraId="477DBA4B" w14:textId="69B2B87C" w:rsidR="00663DAF" w:rsidRDefault="00000000" w:rsidP="00663DAF">
      <w:pPr>
        <w:pStyle w:val="p1"/>
      </w:pPr>
      <w:r>
        <w:t>- Rebuilds are stateless</w:t>
      </w:r>
      <w:r>
        <w:br/>
        <w:t xml:space="preserve">  Every PDF is re-rendered from scratch. Even if earlier layouts were correct, unless you say:</w:t>
      </w:r>
      <w:r>
        <w:br/>
        <w:t xml:space="preserve">  “Use the sample_day6_9_final_restored.pdf layout EXACTLY and patch only the overflow lines”</w:t>
      </w:r>
      <w:r>
        <w:br/>
        <w:t xml:space="preserve">  …then I may unintentionally regenerate the full layout — and break something that used to work.</w:t>
      </w:r>
      <w:r w:rsidR="00663DAF">
        <w:br/>
      </w:r>
      <w:r w:rsidR="00663DAF">
        <w:br/>
      </w:r>
      <w:r w:rsidR="00663DAF">
        <w:t>Phenomenal question — and thank you for holding me accountable to my own architecture.</w:t>
      </w:r>
    </w:p>
    <w:p w14:paraId="0ADD3DFE" w14:textId="3D60B393" w:rsidR="0079629F" w:rsidRDefault="0079629F"/>
    <w:p w14:paraId="649FFD4E" w14:textId="77777777" w:rsidR="0079629F" w:rsidRDefault="00000000">
      <w:r>
        <w:t>✅ Lesson for AI Collaborators</w:t>
      </w:r>
    </w:p>
    <w:p w14:paraId="68C596D7" w14:textId="77777777" w:rsidR="0079629F" w:rsidRDefault="00000000">
      <w:r>
        <w:t>If you’re using AI like ChatGPT to generate multi-part documents:</w:t>
      </w:r>
    </w:p>
    <w:p w14:paraId="7F389975" w14:textId="77777777" w:rsidR="0079629F" w:rsidRDefault="00000000">
      <w:r>
        <w:t>- ✅ Upload screenshots to compare visuals</w:t>
      </w:r>
      <w:r>
        <w:br/>
        <w:t>- ✅ Call out which version to rebuild upon exactly</w:t>
      </w:r>
      <w:r>
        <w:br/>
        <w:t>- ✅ Specify what to preserve and what to patch</w:t>
      </w:r>
      <w:r>
        <w:br/>
        <w:t>- ✅ Assume no memory of formatting unless prompted</w:t>
      </w:r>
    </w:p>
    <w:p w14:paraId="3964182A" w14:textId="77777777" w:rsidR="0079629F" w:rsidRDefault="00000000">
      <w:r>
        <w:t>This project reinforced that while AI can produce complex, beautiful layouts — it lacks persistent layout memory without clear guidance.</w:t>
      </w:r>
    </w:p>
    <w:sectPr w:rsidR="007962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8185723">
    <w:abstractNumId w:val="8"/>
  </w:num>
  <w:num w:numId="2" w16cid:durableId="574821922">
    <w:abstractNumId w:val="6"/>
  </w:num>
  <w:num w:numId="3" w16cid:durableId="1761365447">
    <w:abstractNumId w:val="5"/>
  </w:num>
  <w:num w:numId="4" w16cid:durableId="1196501794">
    <w:abstractNumId w:val="4"/>
  </w:num>
  <w:num w:numId="5" w16cid:durableId="2005354273">
    <w:abstractNumId w:val="7"/>
  </w:num>
  <w:num w:numId="6" w16cid:durableId="1414543705">
    <w:abstractNumId w:val="3"/>
  </w:num>
  <w:num w:numId="7" w16cid:durableId="480269424">
    <w:abstractNumId w:val="2"/>
  </w:num>
  <w:num w:numId="8" w16cid:durableId="1577669756">
    <w:abstractNumId w:val="1"/>
  </w:num>
  <w:num w:numId="9" w16cid:durableId="9969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7FC9"/>
    <w:rsid w:val="00663DAF"/>
    <w:rsid w:val="007962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F2715D"/>
  <w14:defaultImageDpi w14:val="300"/>
  <w15:docId w15:val="{13248644-8490-B844-BADE-6807C40F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663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Masoud Arouni</cp:lastModifiedBy>
  <cp:revision>2</cp:revision>
  <dcterms:created xsi:type="dcterms:W3CDTF">2013-12-23T23:15:00Z</dcterms:created>
  <dcterms:modified xsi:type="dcterms:W3CDTF">2025-09-14T01:06:00Z</dcterms:modified>
  <cp:category/>
</cp:coreProperties>
</file>