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7EFDC" w14:textId="77777777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00F9A045" w14:textId="77777777" w:rsidR="00312966" w:rsidRDefault="00000000">
      <w:r>
        <w:t>Dear Friends,</w:t>
      </w:r>
    </w:p>
    <w:p w14:paraId="03862646" w14:textId="77777777" w:rsidR="00312966" w:rsidRDefault="00000000">
      <w:r>
        <w:t>I'm excited to share a custom-built tool to instantly evaluate residential real estate deals — now live and optimized for mobile.</w:t>
      </w:r>
    </w:p>
    <w:p w14:paraId="4C770F8A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0E9C0ABF" w14:textId="77777777" w:rsidR="00312966" w:rsidRDefault="00000000">
      <w:pPr>
        <w:pStyle w:val="Heading2"/>
      </w:pPr>
      <w:r>
        <w:t>🔍 What You Can Do:</w:t>
      </w:r>
    </w:p>
    <w:p w14:paraId="135508F2" w14:textId="77777777" w:rsidR="00312966" w:rsidRDefault="00000000">
      <w:r>
        <w:t>• Adjust price, rent, interest, term, and vacancy assumptions</w:t>
      </w:r>
    </w:p>
    <w:p w14:paraId="4044F14C" w14:textId="77777777" w:rsidR="00312966" w:rsidRDefault="00000000">
      <w:r>
        <w:t>• Instantly see annual ROI, final-year ROI, and cash-on-cash returns</w:t>
      </w:r>
    </w:p>
    <w:p w14:paraId="2FE9D218" w14:textId="77777777" w:rsidR="00312966" w:rsidRDefault="00000000">
      <w:r>
        <w:t>• Download a clean, professional PDF report</w:t>
      </w:r>
    </w:p>
    <w:p w14:paraId="382DA242" w14:textId="77777777" w:rsidR="00312966" w:rsidRDefault="00000000">
      <w:r>
        <w:t>• Run it seamlessly on desktop or mobile</w:t>
      </w:r>
    </w:p>
    <w:p w14:paraId="49B69904" w14:textId="77777777" w:rsidR="00312966" w:rsidRDefault="00000000">
      <w:pPr>
        <w:pStyle w:val="Heading2"/>
      </w:pPr>
      <w:r>
        <w:t>🚀 What’s Coming Soon:</w:t>
      </w:r>
    </w:p>
    <w:p w14:paraId="7D18FC86" w14:textId="77777777" w:rsidR="00312966" w:rsidRDefault="00000000">
      <w:r>
        <w:t>• Side-by-side comparisons of two deals</w:t>
      </w:r>
    </w:p>
    <w:p w14:paraId="429CAB39" w14:textId="77777777" w:rsidR="00312966" w:rsidRDefault="00000000">
      <w:r>
        <w:t>• IRR and Equity Multiple metrics (for commercial-style logic)</w:t>
      </w:r>
    </w:p>
    <w:p w14:paraId="0F617E01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2A2BAD1A" w14:textId="77777777" w:rsidR="00312966" w:rsidRDefault="00000000">
      <w:pPr>
        <w:pStyle w:val="Heading2"/>
      </w:pPr>
      <w:r>
        <w:t>🧱 Why This Is Different:</w:t>
      </w:r>
    </w:p>
    <w:p w14:paraId="689C95E2" w14:textId="77777777" w:rsidR="00312966" w:rsidRDefault="00000000">
      <w:r>
        <w:t>This is not a platform — it’s a lightweight, focused evaluator.</w:t>
      </w:r>
    </w:p>
    <w:p w14:paraId="5A2EFE54" w14:textId="77777777" w:rsidR="00312966" w:rsidRDefault="00000000">
      <w:r>
        <w:t>No signup. No email capture. No friction.</w:t>
      </w:r>
    </w:p>
    <w:p w14:paraId="57DFC6B0" w14:textId="77777777" w:rsidR="00312966" w:rsidRDefault="00000000">
      <w:r>
        <w:t>Just numbers, logic, and flexibility.</w:t>
      </w:r>
    </w:p>
    <w:p w14:paraId="3ED6368A" w14:textId="77777777" w:rsidR="00312966" w:rsidRDefault="00000000">
      <w:pPr>
        <w:pStyle w:val="Heading2"/>
      </w:pPr>
      <w:r>
        <w:t>🔐 Privacy &amp; Security:</w:t>
      </w:r>
    </w:p>
    <w:p w14:paraId="3AF7157D" w14:textId="77777777" w:rsidR="00312966" w:rsidRDefault="00000000">
      <w:r>
        <w:t>All data is processed on your device during your session.</w:t>
      </w:r>
    </w:p>
    <w:p w14:paraId="34002F95" w14:textId="77777777" w:rsidR="00312966" w:rsidRDefault="00000000">
      <w:r>
        <w:t>No information is stored or transmitted.</w:t>
      </w:r>
    </w:p>
    <w:p w14:paraId="062E3270" w14:textId="77777777" w:rsidR="00312966" w:rsidRDefault="00000000">
      <w:r>
        <w:t>🔗 Access the tool here: https://your-streamlit-url</w:t>
      </w:r>
    </w:p>
    <w:p w14:paraId="355194DB" w14:textId="77777777" w:rsidR="00312966" w:rsidRDefault="00000000">
      <w:r>
        <w:t>🔑 Access password: SmartInvest1!</w:t>
      </w:r>
    </w:p>
    <w:p w14:paraId="15C868CF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4469791B" w14:textId="77777777" w:rsidR="00312966" w:rsidRDefault="00000000">
      <w:r>
        <w:lastRenderedPageBreak/>
        <w:t>Warm regards,</w:t>
      </w:r>
      <w:r>
        <w:br/>
        <w:t>Masoud Arouni</w:t>
      </w:r>
    </w:p>
    <w:p w14:paraId="1D57EB95" w14:textId="77777777" w:rsidR="00493DCC" w:rsidRDefault="00000000">
      <w:r>
        <w:t>⸻</w:t>
      </w:r>
    </w:p>
    <w:p w14:paraId="50F586C0" w14:textId="77777777" w:rsidR="00493DCC" w:rsidRDefault="00000000">
      <w:r>
        <w:rPr>
          <w:b/>
        </w:rPr>
        <w:t>📝 Update Note:</w:t>
      </w:r>
    </w:p>
    <w:p w14:paraId="763F427F" w14:textId="77777777" w:rsidR="00392A4E" w:rsidRDefault="00000000">
      <w:r>
        <w:t>This MVP was shared in the Reddit startup community using a private 2-minute Streamable demo link. The video demonstrates the core functionality, including mobile optimization, cash flow modeling, and PDF export.</w:t>
      </w:r>
      <w:r>
        <w:br/>
      </w:r>
      <w:r>
        <w:br/>
        <w:t xml:space="preserve">🎥 Reddit Post Link: </w:t>
      </w:r>
      <w:hyperlink r:id="rId6" w:history="1">
        <w:r w:rsidR="00392A4E" w:rsidRPr="00854522">
          <w:rPr>
            <w:rStyle w:val="Hyperlink"/>
          </w:rPr>
          <w:t>https://www.reddit.com/r/SideProject/comments/1nwh44d/built_a_real_estate_roi_calculator_no_signups/</w:t>
        </w:r>
      </w:hyperlink>
    </w:p>
    <w:p w14:paraId="73E6FEAA" w14:textId="77777777" w:rsidR="00392A4E" w:rsidRDefault="00392A4E" w:rsidP="00392A4E">
      <w:pPr>
        <w:pStyle w:val="p1"/>
      </w:pPr>
      <w:r>
        <w:t>Since you’re serious about sharing your MVP and getting real feedback:</w:t>
      </w:r>
    </w:p>
    <w:p w14:paraId="7FC4BB9C" w14:textId="77777777" w:rsidR="00392A4E" w:rsidRDefault="00392A4E" w:rsidP="00392A4E">
      <w:pPr>
        <w:pStyle w:val="p2"/>
      </w:pPr>
      <w:r>
        <w:rPr>
          <w:rStyle w:val="s1"/>
        </w:rPr>
        <w:t xml:space="preserve">→ </w:t>
      </w:r>
      <w:r>
        <w:rPr>
          <w:b/>
          <w:bCs/>
        </w:rPr>
        <w:t xml:space="preserve">Create a free </w:t>
      </w:r>
      <w:proofErr w:type="spellStart"/>
      <w:r>
        <w:rPr>
          <w:b/>
          <w:bCs/>
        </w:rPr>
        <w:t>Streamable</w:t>
      </w:r>
      <w:proofErr w:type="spellEnd"/>
      <w:r>
        <w:rPr>
          <w:b/>
          <w:bCs/>
        </w:rPr>
        <w:t xml:space="preserve"> account</w:t>
      </w:r>
      <w:r>
        <w:rPr>
          <w:rStyle w:val="s1"/>
        </w:rPr>
        <w:t xml:space="preserve"> or </w:t>
      </w:r>
      <w:r>
        <w:rPr>
          <w:b/>
          <w:bCs/>
        </w:rPr>
        <w:t>upload to YouTube as Unlisted</w:t>
      </w:r>
    </w:p>
    <w:p w14:paraId="395E599E" w14:textId="77777777" w:rsidR="00493DCC" w:rsidRDefault="00000000">
      <w:r>
        <w:br/>
        <w:t>🎬 Demo Video: https://streamable.com/8evs68</w:t>
      </w:r>
    </w:p>
    <w:p w14:paraId="73A0C54E" w14:textId="77777777" w:rsidR="0071664E" w:rsidRDefault="00000000">
      <w:r>
        <w:br w:type="page"/>
      </w:r>
    </w:p>
    <w:p w14:paraId="79BE4967" w14:textId="77777777" w:rsidR="0071664E" w:rsidRDefault="00000000">
      <w:pPr>
        <w:pStyle w:val="Heading1"/>
      </w:pPr>
      <w:r>
        <w:lastRenderedPageBreak/>
        <w:t>📈 Feature Roadmap &amp; Expansion Plan</w:t>
      </w:r>
    </w:p>
    <w:p w14:paraId="1412EF3A" w14:textId="77777777" w:rsidR="0071664E" w:rsidRDefault="00000000">
      <w:r>
        <w:br/>
        <w:t>| Feature                            | Current Tool        | Can Be Added Later                |</w:t>
      </w:r>
      <w:r>
        <w:br/>
        <w:t>|------------------------------------|---------------------|------------------------------------|</w:t>
      </w:r>
      <w:r>
        <w:br/>
        <w:t>| Side-by-side deal comparison       | 🚧 Coming Soon      | ✅ Yes                              |</w:t>
      </w:r>
      <w:r>
        <w:br/>
        <w:t>| Final year ROI, cash flow, rent modeling | ✅ Yes            | -                                  |</w:t>
      </w:r>
      <w:r>
        <w:br/>
        <w:t>| IRR and Equity Multiple            | 🚧 Coming Soon      | ✅ Yes                              |</w:t>
      </w:r>
      <w:r>
        <w:br/>
        <w:t>| Capital improvements / rehab tracking | ❌ Not yet       | ✅ With manual inputs or form       |</w:t>
      </w:r>
      <w:r>
        <w:br/>
        <w:t>| Depreciation modeling              | ❌ Not yet          | ✅ With new tax module              |</w:t>
      </w:r>
      <w:r>
        <w:br/>
        <w:t>| Interactive graphs                 | ❌ Not click-based  | ✅ With Plotly hover/highlight      |</w:t>
      </w:r>
      <w:r>
        <w:br/>
      </w:r>
    </w:p>
    <w:p w14:paraId="357052D2" w14:textId="77777777" w:rsidR="0071664E" w:rsidRDefault="00000000">
      <w:pPr>
        <w:pStyle w:val="Heading2"/>
      </w:pPr>
      <w:r>
        <w:t>🛠 Feature Concepts Explained</w:t>
      </w:r>
    </w:p>
    <w:p w14:paraId="127A736B" w14:textId="77777777" w:rsidR="00FC4A58" w:rsidRDefault="00000000" w:rsidP="00FC4A58">
      <w:pPr>
        <w:pStyle w:val="Heading3"/>
        <w:rPr>
          <w:rFonts w:ascii="Times New Roman" w:hAnsi="Times New Roman"/>
        </w:rPr>
      </w:pPr>
      <w:r>
        <w:t>• Add manual inputs for capital improvements</w:t>
      </w:r>
      <w:r w:rsidR="00FC4A58">
        <w:t xml:space="preserve"> or, </w:t>
      </w:r>
      <w:r w:rsidR="00FC4A58">
        <w:t xml:space="preserve">Manual </w:t>
      </w:r>
      <w:proofErr w:type="spellStart"/>
      <w:r w:rsidR="00FC4A58">
        <w:t>CapEx</w:t>
      </w:r>
      <w:proofErr w:type="spellEnd"/>
      <w:r w:rsidR="00FC4A58">
        <w:t xml:space="preserve"> Inputs</w:t>
      </w:r>
    </w:p>
    <w:p w14:paraId="6E7AF147" w14:textId="13F65D8C" w:rsidR="00FC4A58" w:rsidRDefault="00000000" w:rsidP="00FC4A58">
      <w:pPr>
        <w:pStyle w:val="p1"/>
      </w:pPr>
      <w:r>
        <w:t>Allow users to enter one-time or phased investment amounts (e.g., $20,000 roof upgrade in Year 2</w:t>
      </w:r>
      <w:proofErr w:type="gramStart"/>
      <w:r>
        <w:t>), and</w:t>
      </w:r>
      <w:proofErr w:type="gramEnd"/>
      <w:r>
        <w:t xml:space="preserve"> adjust cash flow accordingly. Example fields could </w:t>
      </w:r>
      <w:proofErr w:type="gramStart"/>
      <w:r>
        <w:t>include:</w:t>
      </w:r>
      <w:proofErr w:type="gramEnd"/>
      <w:r>
        <w:t xml:space="preserve"> Description, Cost, Year Applied, ROI Impact.</w:t>
      </w:r>
      <w:r w:rsidR="00FC4A58">
        <w:br/>
      </w:r>
      <w:r w:rsidR="00FC4A58">
        <w:br/>
      </w:r>
      <w:r w:rsidR="00FC4A58">
        <w:t xml:space="preserve">We </w:t>
      </w:r>
      <w:proofErr w:type="gramStart"/>
      <w:r w:rsidR="00FC4A58">
        <w:t>model:</w:t>
      </w:r>
      <w:proofErr w:type="gramEnd"/>
      <w:r w:rsidR="00FC4A58">
        <w:t xml:space="preserve"> drop in cash that year, bump in future rent or appreciation</w:t>
      </w:r>
    </w:p>
    <w:p w14:paraId="31261875" w14:textId="6237EC84" w:rsidR="0071664E" w:rsidRDefault="00FC4A58" w:rsidP="00FC4A58">
      <w:pPr>
        <w:pStyle w:val="p3"/>
      </w:pPr>
      <w:r>
        <w:rPr>
          <w:rFonts w:ascii="Apple Color Emoji" w:hAnsi="Apple Color Emoji" w:cs="Apple Color Emoji"/>
        </w:rPr>
        <w:t>➡️</w:t>
      </w:r>
      <w:r>
        <w:t xml:space="preserve"> It’s clearer for users and easier to build.</w:t>
      </w:r>
    </w:p>
    <w:p w14:paraId="1D851600" w14:textId="77777777" w:rsidR="0071664E" w:rsidRDefault="00000000">
      <w:r>
        <w:t>• Sketch out what a depreciation tracker might look like:</w:t>
      </w:r>
      <w:r>
        <w:br/>
        <w:t xml:space="preserve">  Add a new module where users specify asset class (e.g., residential 27.5 years), and the system calculates annual depreciation deductions. Display yearly breakdown and cumulative depreciation with impact on taxable income.</w:t>
      </w:r>
    </w:p>
    <w:p w14:paraId="79C1E9FF" w14:textId="77777777" w:rsidR="002C7CC5" w:rsidRDefault="00000000" w:rsidP="002C7CC5">
      <w:pPr>
        <w:pStyle w:val="p1"/>
      </w:pPr>
      <w:r>
        <w:t>• Upgrade your graph to Plotly interactive with hover values:</w:t>
      </w:r>
      <w:r>
        <w:br/>
        <w:t xml:space="preserve">  Yes — this means hovering over a graph line (e.g., ROI or Rent) will display exact numbers for that year. Plotly can also support zooming, exporting, and switching metrics </w:t>
      </w:r>
      <w:r w:rsidR="002C7CC5">
        <w:t xml:space="preserve">Cool, I grabbed a few representative visuals. They don’t exactly mirror what you want (interactive, </w:t>
      </w:r>
      <w:proofErr w:type="spellStart"/>
      <w:r w:rsidR="002C7CC5">
        <w:t>hoverable</w:t>
      </w:r>
      <w:proofErr w:type="spellEnd"/>
      <w:r w:rsidR="002C7CC5">
        <w:t xml:space="preserve">, etc.), but help illustrate how </w:t>
      </w:r>
      <w:proofErr w:type="spellStart"/>
      <w:r w:rsidR="002C7CC5">
        <w:t>CapEx</w:t>
      </w:r>
      <w:proofErr w:type="spellEnd"/>
      <w:r w:rsidR="002C7CC5">
        <w:t>, depreciation schedules, and tax</w:t>
      </w:r>
      <w:r w:rsidR="002C7CC5">
        <w:rPr>
          <w:rFonts w:ascii="Cambria Math" w:hAnsi="Cambria Math" w:cs="Cambria Math"/>
        </w:rPr>
        <w:t>‐</w:t>
      </w:r>
      <w:r w:rsidR="002C7CC5">
        <w:t>adjusted cash flows are displayed in practice.</w:t>
      </w:r>
    </w:p>
    <w:p w14:paraId="1F3ACA88" w14:textId="77777777" w:rsidR="002C7CC5" w:rsidRDefault="002C7CC5" w:rsidP="002C7CC5">
      <w:pPr>
        <w:pStyle w:val="p2"/>
      </w:pPr>
    </w:p>
    <w:p w14:paraId="2D7896A7" w14:textId="77777777" w:rsidR="002C7CC5" w:rsidRDefault="002C7CC5" w:rsidP="002C7CC5">
      <w:pPr>
        <w:pStyle w:val="p1"/>
      </w:pPr>
      <w:r>
        <w:t>Let’s dig into your questions:</w:t>
      </w:r>
    </w:p>
    <w:p w14:paraId="063856F1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0477330A">
          <v:rect id="_x0000_i103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A6C1FF6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Are those side</w:t>
      </w:r>
      <w:r>
        <w:noBreakHyphen/>
        <w:t>by</w:t>
      </w:r>
      <w:r>
        <w:noBreakHyphen/>
        <w:t>side comparisons or interactive overlays common?</w:t>
      </w:r>
    </w:p>
    <w:p w14:paraId="6112F3FC" w14:textId="77777777" w:rsidR="002C7CC5" w:rsidRDefault="002C7CC5" w:rsidP="002C7CC5">
      <w:pPr>
        <w:pStyle w:val="p2"/>
      </w:pPr>
    </w:p>
    <w:p w14:paraId="2F26FFA9" w14:textId="77777777" w:rsidR="002C7CC5" w:rsidRDefault="002C7CC5" w:rsidP="002C7CC5">
      <w:pPr>
        <w:pStyle w:val="p1"/>
      </w:pPr>
      <w:r>
        <w:t>I said “might” earlier because:</w:t>
      </w:r>
    </w:p>
    <w:p w14:paraId="062ACC91" w14:textId="77777777" w:rsidR="002C7CC5" w:rsidRDefault="002C7CC5" w:rsidP="002C7CC5">
      <w:pPr>
        <w:pStyle w:val="p1"/>
        <w:numPr>
          <w:ilvl w:val="0"/>
          <w:numId w:val="11"/>
        </w:numPr>
      </w:pPr>
      <w:r>
        <w:t>While many real estate tools have side</w:t>
      </w:r>
      <w:r>
        <w:noBreakHyphen/>
        <w:t>by</w:t>
      </w:r>
      <w:r>
        <w:noBreakHyphen/>
        <w:t xml:space="preserve">side tables or comparative dashboards, </w:t>
      </w:r>
      <w:r>
        <w:rPr>
          <w:rStyle w:val="s1"/>
          <w:b/>
          <w:bCs/>
        </w:rPr>
        <w:t>true interactive overlays</w:t>
      </w:r>
      <w:r>
        <w:t xml:space="preserve"> (e.g. slider-enabled comparisons, dynamic graphs with overlays) are less common—especially in lighter tools or mobile apps.</w:t>
      </w:r>
    </w:p>
    <w:p w14:paraId="32F685CF" w14:textId="77777777" w:rsidR="002C7CC5" w:rsidRDefault="002C7CC5" w:rsidP="002C7CC5">
      <w:pPr>
        <w:pStyle w:val="p1"/>
        <w:numPr>
          <w:ilvl w:val="0"/>
          <w:numId w:val="11"/>
        </w:numPr>
      </w:pPr>
      <w:r>
        <w:t>Many sophisticated tools (desktop Excel models, enterprise software) do comparisons, but the UX is often static (you compare columns, toggle metrics), not fully slider/overlay interactivity.</w:t>
      </w:r>
    </w:p>
    <w:p w14:paraId="36781357" w14:textId="77777777" w:rsidR="002C7CC5" w:rsidRDefault="002C7CC5" w:rsidP="002C7CC5">
      <w:pPr>
        <w:pStyle w:val="p2"/>
      </w:pPr>
    </w:p>
    <w:p w14:paraId="378AD2D6" w14:textId="77777777" w:rsidR="002C7CC5" w:rsidRDefault="002C7CC5" w:rsidP="002C7CC5">
      <w:pPr>
        <w:pStyle w:val="p1"/>
      </w:pPr>
      <w:proofErr w:type="gramStart"/>
      <w:r>
        <w:t>So</w:t>
      </w:r>
      <w:proofErr w:type="gramEnd"/>
      <w:r>
        <w:t xml:space="preserve"> it’s realistic, but more ambitious. It’s not typical in basic </w:t>
      </w:r>
      <w:proofErr w:type="gramStart"/>
      <w:r>
        <w:t>tools, but</w:t>
      </w:r>
      <w:proofErr w:type="gramEnd"/>
      <w:r>
        <w:t xml:space="preserve"> </w:t>
      </w:r>
      <w:proofErr w:type="gramStart"/>
      <w:r>
        <w:t>definitely done</w:t>
      </w:r>
      <w:proofErr w:type="gramEnd"/>
      <w:r>
        <w:t xml:space="preserve"> in advanced software. With a good UI and performance tuning, it’s achievable.</w:t>
      </w:r>
    </w:p>
    <w:p w14:paraId="63C73A99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6BEDCA71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1FFE22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🛠</w:t>
      </w:r>
      <w:r>
        <w:t xml:space="preserve"> How realistic is building a UI with sliding sidebars / comparative panels?</w:t>
      </w:r>
    </w:p>
    <w:p w14:paraId="7F655688" w14:textId="77777777" w:rsidR="002C7CC5" w:rsidRDefault="002C7CC5" w:rsidP="002C7CC5">
      <w:pPr>
        <w:pStyle w:val="p2"/>
      </w:pPr>
    </w:p>
    <w:p w14:paraId="6DB5AD18" w14:textId="77777777" w:rsidR="002C7CC5" w:rsidRDefault="002C7CC5" w:rsidP="002C7CC5">
      <w:pPr>
        <w:pStyle w:val="p1"/>
      </w:pPr>
      <w:r>
        <w:t>It’s doable, but has complexity:</w:t>
      </w:r>
    </w:p>
    <w:p w14:paraId="6DBE5E23" w14:textId="77777777" w:rsidR="002C7CC5" w:rsidRDefault="002C7CC5" w:rsidP="002C7CC5">
      <w:pPr>
        <w:pStyle w:val="p1"/>
        <w:numPr>
          <w:ilvl w:val="0"/>
          <w:numId w:val="12"/>
        </w:numPr>
      </w:pPr>
      <w:r>
        <w:t xml:space="preserve">You need to manage </w:t>
      </w:r>
      <w:r>
        <w:rPr>
          <w:rStyle w:val="s1"/>
          <w:b/>
          <w:bCs/>
        </w:rPr>
        <w:t>state</w:t>
      </w:r>
      <w:r>
        <w:t xml:space="preserve"> (what variables differ between the two deals)</w:t>
      </w:r>
    </w:p>
    <w:p w14:paraId="3B2E5EA0" w14:textId="77777777" w:rsidR="002C7CC5" w:rsidRDefault="002C7CC5" w:rsidP="002C7CC5">
      <w:pPr>
        <w:pStyle w:val="p1"/>
        <w:numPr>
          <w:ilvl w:val="0"/>
          <w:numId w:val="12"/>
        </w:numPr>
      </w:pPr>
      <w:r>
        <w:t>Respond to user adjustments (sliders, inputs) and re-render comparisons in real time</w:t>
      </w:r>
    </w:p>
    <w:p w14:paraId="7CF0E7FA" w14:textId="77777777" w:rsidR="002C7CC5" w:rsidRDefault="002C7CC5" w:rsidP="002C7CC5">
      <w:pPr>
        <w:pStyle w:val="p1"/>
        <w:numPr>
          <w:ilvl w:val="0"/>
          <w:numId w:val="12"/>
        </w:numPr>
      </w:pPr>
      <w:r>
        <w:t>Make sure performance is smooth (no lag) when recalculating for two deals</w:t>
      </w:r>
    </w:p>
    <w:p w14:paraId="41006971" w14:textId="77777777" w:rsidR="002C7CC5" w:rsidRDefault="002C7CC5" w:rsidP="002C7CC5">
      <w:pPr>
        <w:pStyle w:val="p1"/>
        <w:numPr>
          <w:ilvl w:val="0"/>
          <w:numId w:val="12"/>
        </w:numPr>
      </w:pPr>
      <w:r>
        <w:t>Layout and UX considerations (how to present two deal panels side by side on mobile or desktop)</w:t>
      </w:r>
    </w:p>
    <w:p w14:paraId="47D9E50C" w14:textId="77777777" w:rsidR="002C7CC5" w:rsidRDefault="002C7CC5" w:rsidP="002C7CC5">
      <w:pPr>
        <w:pStyle w:val="p2"/>
      </w:pPr>
    </w:p>
    <w:p w14:paraId="0D34E4C4" w14:textId="77777777" w:rsidR="002C7CC5" w:rsidRDefault="002C7CC5" w:rsidP="002C7CC5">
      <w:pPr>
        <w:pStyle w:val="p1"/>
      </w:pPr>
      <w:r>
        <w:t>So yes — it’s challenging but not impossible. You just need to design carefully and possibly limit how many simultaneous comparisons you allow (e.g. two deals max) to control complexity and performance.</w:t>
      </w:r>
    </w:p>
    <w:p w14:paraId="4138D9CB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1C7C39A7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080921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🖼</w:t>
      </w:r>
      <w:r>
        <w:t xml:space="preserve"> Screenshots I pulled &amp; what they show</w:t>
      </w:r>
    </w:p>
    <w:p w14:paraId="7852FC4B" w14:textId="77777777" w:rsidR="002C7CC5" w:rsidRDefault="002C7CC5" w:rsidP="002C7CC5">
      <w:pPr>
        <w:pStyle w:val="p1"/>
        <w:numPr>
          <w:ilvl w:val="0"/>
          <w:numId w:val="13"/>
        </w:numPr>
      </w:pPr>
      <w:r>
        <w:t xml:space="preserve">Top left (image1): a typical </w:t>
      </w:r>
      <w:r>
        <w:rPr>
          <w:rStyle w:val="s1"/>
          <w:b/>
          <w:bCs/>
        </w:rPr>
        <w:t>depreciation schedule</w:t>
      </w:r>
      <w:r>
        <w:t xml:space="preserve"> table (year, depreciation amount, cumulative)</w:t>
      </w:r>
    </w:p>
    <w:p w14:paraId="22A5CA20" w14:textId="77777777" w:rsidR="002C7CC5" w:rsidRDefault="002C7CC5" w:rsidP="002C7CC5">
      <w:pPr>
        <w:pStyle w:val="p1"/>
        <w:numPr>
          <w:ilvl w:val="0"/>
          <w:numId w:val="13"/>
        </w:numPr>
      </w:pPr>
      <w:r>
        <w:lastRenderedPageBreak/>
        <w:t xml:space="preserve">Top right (image10): an </w:t>
      </w:r>
      <w:r>
        <w:rPr>
          <w:rStyle w:val="s1"/>
          <w:b/>
          <w:bCs/>
        </w:rPr>
        <w:t>investment property depreciation calculator</w:t>
      </w:r>
      <w:r>
        <w:t xml:space="preserve"> interface, likely Excel / web, with columns by year</w:t>
      </w:r>
    </w:p>
    <w:p w14:paraId="4D47F149" w14:textId="77777777" w:rsidR="002C7CC5" w:rsidRDefault="002C7CC5" w:rsidP="002C7CC5">
      <w:pPr>
        <w:pStyle w:val="p1"/>
        <w:numPr>
          <w:ilvl w:val="0"/>
          <w:numId w:val="13"/>
        </w:numPr>
      </w:pPr>
      <w:r>
        <w:t>Bottom left (image7): infographic explaining depreciation in real estate, how it affects taxable income etc.</w:t>
      </w:r>
    </w:p>
    <w:p w14:paraId="5C00582E" w14:textId="77777777" w:rsidR="002C7CC5" w:rsidRDefault="002C7CC5" w:rsidP="002C7CC5">
      <w:pPr>
        <w:pStyle w:val="p1"/>
        <w:numPr>
          <w:ilvl w:val="0"/>
          <w:numId w:val="13"/>
        </w:numPr>
      </w:pPr>
      <w:r>
        <w:t xml:space="preserve">Bottom right (image0): example of </w:t>
      </w:r>
      <w:proofErr w:type="spellStart"/>
      <w:r>
        <w:t>CapEx</w:t>
      </w:r>
      <w:proofErr w:type="spellEnd"/>
      <w:r>
        <w:t xml:space="preserve"> vs depreciation graphs in project comparisons</w:t>
      </w:r>
    </w:p>
    <w:p w14:paraId="1443D4AD" w14:textId="77777777" w:rsidR="002C7CC5" w:rsidRDefault="002C7CC5" w:rsidP="002C7CC5">
      <w:pPr>
        <w:pStyle w:val="p2"/>
      </w:pPr>
    </w:p>
    <w:p w14:paraId="09429CE9" w14:textId="77777777" w:rsidR="002C7CC5" w:rsidRDefault="002C7CC5" w:rsidP="002C7CC5">
      <w:pPr>
        <w:pStyle w:val="p1"/>
      </w:pPr>
      <w:r>
        <w:t>These confirm that:</w:t>
      </w:r>
    </w:p>
    <w:p w14:paraId="5B8A42A0" w14:textId="77777777" w:rsidR="002C7CC5" w:rsidRDefault="002C7CC5" w:rsidP="002C7CC5">
      <w:pPr>
        <w:pStyle w:val="p1"/>
        <w:numPr>
          <w:ilvl w:val="0"/>
          <w:numId w:val="14"/>
        </w:numPr>
      </w:pPr>
      <w:r>
        <w:t>Depreciation schedules are standard in real estate software</w:t>
      </w:r>
    </w:p>
    <w:p w14:paraId="622AE5DD" w14:textId="77777777" w:rsidR="002C7CC5" w:rsidRDefault="002C7CC5" w:rsidP="002C7CC5">
      <w:pPr>
        <w:pStyle w:val="p1"/>
        <w:numPr>
          <w:ilvl w:val="0"/>
          <w:numId w:val="14"/>
        </w:numPr>
      </w:pPr>
      <w:proofErr w:type="spellStart"/>
      <w:r>
        <w:t>CapEx</w:t>
      </w:r>
      <w:proofErr w:type="spellEnd"/>
      <w:r>
        <w:t xml:space="preserve"> vs depreciation vs ROI visualizations are used</w:t>
      </w:r>
    </w:p>
    <w:p w14:paraId="22C14526" w14:textId="77777777" w:rsidR="002C7CC5" w:rsidRDefault="002C7CC5" w:rsidP="002C7CC5">
      <w:pPr>
        <w:pStyle w:val="p1"/>
        <w:numPr>
          <w:ilvl w:val="0"/>
          <w:numId w:val="14"/>
        </w:numPr>
      </w:pPr>
      <w:r>
        <w:t>But most are static charts or tables, not hover/interactive overlays</w:t>
      </w:r>
    </w:p>
    <w:p w14:paraId="6B8691ED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64BC8505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24992A1C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📌</w:t>
      </w:r>
      <w:r>
        <w:t xml:space="preserve"> What you need to change / add to make those features real</w:t>
      </w:r>
    </w:p>
    <w:p w14:paraId="22F13523" w14:textId="77777777" w:rsidR="002C7CC5" w:rsidRDefault="002C7CC5" w:rsidP="002C7CC5">
      <w:pPr>
        <w:pStyle w:val="p2"/>
      </w:pPr>
    </w:p>
    <w:p w14:paraId="1A9045B3" w14:textId="77777777" w:rsidR="002C7CC5" w:rsidRDefault="002C7CC5" w:rsidP="002C7CC5">
      <w:pPr>
        <w:pStyle w:val="Heading3"/>
      </w:pPr>
      <w:r>
        <w:t>1.</w:t>
      </w:r>
      <w:r>
        <w:rPr>
          <w:rStyle w:val="apple-converted-space"/>
        </w:rPr>
        <w:t> </w:t>
      </w:r>
    </w:p>
    <w:p w14:paraId="2BCEB088" w14:textId="77777777" w:rsidR="002C7CC5" w:rsidRDefault="002C7CC5" w:rsidP="002C7CC5">
      <w:pPr>
        <w:pStyle w:val="Heading3"/>
      </w:pPr>
      <w:r>
        <w:t>Modify your UI (main.py / real_estate_new_func_git.py)</w:t>
      </w:r>
    </w:p>
    <w:p w14:paraId="33571657" w14:textId="77777777" w:rsidR="002C7CC5" w:rsidRDefault="002C7CC5" w:rsidP="002C7CC5">
      <w:pPr>
        <w:pStyle w:val="p1"/>
        <w:numPr>
          <w:ilvl w:val="0"/>
          <w:numId w:val="15"/>
        </w:numPr>
      </w:pPr>
      <w:r>
        <w:t>Add sidebar or expander sections for comparing two deals (Deal A vs Deal B)</w:t>
      </w:r>
    </w:p>
    <w:p w14:paraId="2F00E5A4" w14:textId="77777777" w:rsidR="002C7CC5" w:rsidRDefault="002C7CC5" w:rsidP="002C7CC5">
      <w:pPr>
        <w:pStyle w:val="p1"/>
        <w:numPr>
          <w:ilvl w:val="0"/>
          <w:numId w:val="15"/>
        </w:numPr>
      </w:pPr>
      <w:r>
        <w:t>Add slider/input controls for each metric for both deals</w:t>
      </w:r>
    </w:p>
    <w:p w14:paraId="50769CD8" w14:textId="77777777" w:rsidR="002C7CC5" w:rsidRDefault="002C7CC5" w:rsidP="002C7CC5">
      <w:pPr>
        <w:pStyle w:val="p1"/>
        <w:numPr>
          <w:ilvl w:val="0"/>
          <w:numId w:val="15"/>
        </w:numPr>
      </w:pPr>
      <w:r>
        <w:t>Ensure changes trigger re-calculation and UI refresh</w:t>
      </w:r>
    </w:p>
    <w:p w14:paraId="716BE342" w14:textId="77777777" w:rsidR="002C7CC5" w:rsidRDefault="002C7CC5" w:rsidP="002C7CC5">
      <w:pPr>
        <w:pStyle w:val="p2"/>
      </w:pPr>
    </w:p>
    <w:p w14:paraId="52FA3E2E" w14:textId="77777777" w:rsidR="002C7CC5" w:rsidRDefault="002C7CC5" w:rsidP="002C7CC5">
      <w:pPr>
        <w:pStyle w:val="Heading3"/>
      </w:pPr>
      <w:r>
        <w:t>2.</w:t>
      </w:r>
      <w:r>
        <w:rPr>
          <w:rStyle w:val="apple-converted-space"/>
        </w:rPr>
        <w:t> </w:t>
      </w:r>
    </w:p>
    <w:p w14:paraId="6530576E" w14:textId="77777777" w:rsidR="002C7CC5" w:rsidRDefault="002C7CC5" w:rsidP="002C7CC5">
      <w:pPr>
        <w:pStyle w:val="Heading3"/>
      </w:pPr>
      <w:r>
        <w:t>Calculations layer (calculations.py)</w:t>
      </w:r>
    </w:p>
    <w:p w14:paraId="0A97064F" w14:textId="77777777" w:rsidR="002C7CC5" w:rsidRDefault="002C7CC5" w:rsidP="002C7CC5">
      <w:pPr>
        <w:pStyle w:val="p1"/>
        <w:numPr>
          <w:ilvl w:val="0"/>
          <w:numId w:val="16"/>
        </w:numPr>
      </w:pPr>
      <w:r>
        <w:t>Accept inputs for two deals</w:t>
      </w:r>
    </w:p>
    <w:p w14:paraId="5ED9B507" w14:textId="77777777" w:rsidR="002C7CC5" w:rsidRDefault="002C7CC5" w:rsidP="002C7CC5">
      <w:pPr>
        <w:pStyle w:val="p1"/>
        <w:numPr>
          <w:ilvl w:val="0"/>
          <w:numId w:val="16"/>
        </w:numPr>
      </w:pPr>
      <w:r>
        <w:t xml:space="preserve">Compute each deal’s metrics (cashflows, IRR, depreciation, </w:t>
      </w:r>
      <w:proofErr w:type="spellStart"/>
      <w:r>
        <w:t>CapEx</w:t>
      </w:r>
      <w:proofErr w:type="spellEnd"/>
      <w:r>
        <w:t>, etc.)</w:t>
      </w:r>
    </w:p>
    <w:p w14:paraId="6102AD73" w14:textId="77777777" w:rsidR="002C7CC5" w:rsidRDefault="002C7CC5" w:rsidP="002C7CC5">
      <w:pPr>
        <w:pStyle w:val="p1"/>
        <w:numPr>
          <w:ilvl w:val="0"/>
          <w:numId w:val="16"/>
        </w:numPr>
      </w:pPr>
      <w:r>
        <w:t>Return results side by side or in a combined structure</w:t>
      </w:r>
    </w:p>
    <w:p w14:paraId="3EC501CC" w14:textId="77777777" w:rsidR="002C7CC5" w:rsidRDefault="002C7CC5" w:rsidP="002C7CC5">
      <w:pPr>
        <w:pStyle w:val="p2"/>
      </w:pPr>
    </w:p>
    <w:p w14:paraId="26E2D3F7" w14:textId="77777777" w:rsidR="002C7CC5" w:rsidRDefault="002C7CC5" w:rsidP="002C7CC5">
      <w:pPr>
        <w:pStyle w:val="Heading3"/>
      </w:pPr>
      <w:r>
        <w:t>3.</w:t>
      </w:r>
      <w:r>
        <w:rPr>
          <w:rStyle w:val="apple-converted-space"/>
        </w:rPr>
        <w:t> </w:t>
      </w:r>
    </w:p>
    <w:p w14:paraId="66EA70F0" w14:textId="77777777" w:rsidR="002C7CC5" w:rsidRDefault="002C7CC5" w:rsidP="002C7CC5">
      <w:pPr>
        <w:pStyle w:val="Heading3"/>
      </w:pPr>
      <w:r>
        <w:t>Graphing / Visualization (PDF / UI / plot module)</w:t>
      </w:r>
    </w:p>
    <w:p w14:paraId="4AFB8898" w14:textId="77777777" w:rsidR="002C7CC5" w:rsidRDefault="002C7CC5" w:rsidP="002C7CC5">
      <w:pPr>
        <w:pStyle w:val="p1"/>
        <w:numPr>
          <w:ilvl w:val="0"/>
          <w:numId w:val="17"/>
        </w:numPr>
      </w:pPr>
      <w:r>
        <w:t xml:space="preserve">Use </w:t>
      </w:r>
      <w:proofErr w:type="spellStart"/>
      <w:r>
        <w:t>Plotly</w:t>
      </w:r>
      <w:proofErr w:type="spellEnd"/>
      <w:r>
        <w:t xml:space="preserve"> to produce side</w:t>
      </w:r>
      <w:r>
        <w:noBreakHyphen/>
        <w:t>by</w:t>
      </w:r>
      <w:r>
        <w:noBreakHyphen/>
        <w:t>side overlays, dual-axis, or separate panels</w:t>
      </w:r>
    </w:p>
    <w:p w14:paraId="2EB40E27" w14:textId="77777777" w:rsidR="002C7CC5" w:rsidRDefault="002C7CC5" w:rsidP="002C7CC5">
      <w:pPr>
        <w:pStyle w:val="p1"/>
        <w:numPr>
          <w:ilvl w:val="0"/>
          <w:numId w:val="17"/>
        </w:numPr>
      </w:pPr>
      <w:r>
        <w:lastRenderedPageBreak/>
        <w:t>Hover tooltips should display values for both deals</w:t>
      </w:r>
    </w:p>
    <w:p w14:paraId="4C8FCD54" w14:textId="77777777" w:rsidR="002C7CC5" w:rsidRDefault="002C7CC5" w:rsidP="002C7CC5">
      <w:pPr>
        <w:pStyle w:val="p1"/>
        <w:numPr>
          <w:ilvl w:val="0"/>
          <w:numId w:val="17"/>
        </w:numPr>
      </w:pPr>
      <w:r>
        <w:t>Layout for comparison (maybe split pane or combined chart with color-coded lines)</w:t>
      </w:r>
    </w:p>
    <w:p w14:paraId="43C4DD37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2F480A5A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2676EAE" w14:textId="77777777" w:rsidR="002C7CC5" w:rsidRDefault="002C7CC5" w:rsidP="002C7CC5">
      <w:pPr>
        <w:pStyle w:val="p1"/>
      </w:pPr>
      <w:r>
        <w:t xml:space="preserve">If you like, I can take the draft code I sent earlier and </w:t>
      </w:r>
      <w:r>
        <w:rPr>
          <w:rStyle w:val="s2"/>
          <w:b/>
          <w:bCs/>
        </w:rPr>
        <w:t>extend it</w:t>
      </w:r>
      <w:r>
        <w:t xml:space="preserve"> to include a </w:t>
      </w:r>
      <w:r>
        <w:rPr>
          <w:rStyle w:val="s2"/>
          <w:b/>
          <w:bCs/>
        </w:rPr>
        <w:t>side-by-side comparison mode</w:t>
      </w:r>
      <w:r>
        <w:t xml:space="preserve"> with two deals, with interactive </w:t>
      </w:r>
      <w:proofErr w:type="spellStart"/>
      <w:r>
        <w:t>Plotly</w:t>
      </w:r>
      <w:proofErr w:type="spellEnd"/>
      <w:r>
        <w:t xml:space="preserve"> graphs. Do you want me to push that version?</w:t>
      </w:r>
    </w:p>
    <w:p w14:paraId="2F9A29A8" w14:textId="77777777" w:rsidR="002C7CC5" w:rsidRDefault="00000000" w:rsidP="002C7CC5">
      <w:pPr>
        <w:pStyle w:val="p1"/>
      </w:pPr>
      <w:r>
        <w:t>interactively.</w:t>
      </w:r>
      <w:r w:rsidR="002C7CC5">
        <w:br/>
      </w:r>
      <w:r w:rsidR="002C7CC5">
        <w:br/>
      </w:r>
      <w:r w:rsidR="002C7CC5">
        <w:t xml:space="preserve">Cool, I grabbed a few representative visuals. They don’t exactly mirror what you want (interactive, </w:t>
      </w:r>
      <w:proofErr w:type="spellStart"/>
      <w:r w:rsidR="002C7CC5">
        <w:t>hoverable</w:t>
      </w:r>
      <w:proofErr w:type="spellEnd"/>
      <w:r w:rsidR="002C7CC5">
        <w:t xml:space="preserve">, etc.), but help illustrate how </w:t>
      </w:r>
      <w:proofErr w:type="spellStart"/>
      <w:r w:rsidR="002C7CC5">
        <w:t>CapEx</w:t>
      </w:r>
      <w:proofErr w:type="spellEnd"/>
      <w:r w:rsidR="002C7CC5">
        <w:t>, depreciation schedules, and tax</w:t>
      </w:r>
      <w:r w:rsidR="002C7CC5">
        <w:rPr>
          <w:rFonts w:ascii="Cambria Math" w:hAnsi="Cambria Math" w:cs="Cambria Math"/>
        </w:rPr>
        <w:t>‐</w:t>
      </w:r>
      <w:r w:rsidR="002C7CC5">
        <w:t>adjusted cash flows are displayed in practice.</w:t>
      </w:r>
    </w:p>
    <w:p w14:paraId="483CE32E" w14:textId="77777777" w:rsidR="002C7CC5" w:rsidRDefault="002C7CC5" w:rsidP="002C7CC5">
      <w:pPr>
        <w:pStyle w:val="p2"/>
      </w:pPr>
    </w:p>
    <w:p w14:paraId="62E42AAF" w14:textId="77777777" w:rsidR="002C7CC5" w:rsidRDefault="002C7CC5" w:rsidP="002C7CC5">
      <w:pPr>
        <w:pStyle w:val="p1"/>
      </w:pPr>
      <w:r>
        <w:t>Let’s dig into your questions:</w:t>
      </w:r>
    </w:p>
    <w:p w14:paraId="664666A5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77C13C04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35DCB770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Are those side</w:t>
      </w:r>
      <w:r>
        <w:noBreakHyphen/>
        <w:t>by</w:t>
      </w:r>
      <w:r>
        <w:noBreakHyphen/>
        <w:t>side comparisons or interactive overlays common?</w:t>
      </w:r>
    </w:p>
    <w:p w14:paraId="6F7601F3" w14:textId="77777777" w:rsidR="002C7CC5" w:rsidRDefault="002C7CC5" w:rsidP="002C7CC5">
      <w:pPr>
        <w:pStyle w:val="p2"/>
      </w:pPr>
    </w:p>
    <w:p w14:paraId="1D35C54F" w14:textId="77777777" w:rsidR="002C7CC5" w:rsidRDefault="002C7CC5" w:rsidP="002C7CC5">
      <w:pPr>
        <w:pStyle w:val="p1"/>
      </w:pPr>
      <w:r>
        <w:t>I said “might” earlier because:</w:t>
      </w:r>
    </w:p>
    <w:p w14:paraId="32DF2F1B" w14:textId="77777777" w:rsidR="002C7CC5" w:rsidRDefault="002C7CC5" w:rsidP="002C7CC5">
      <w:pPr>
        <w:pStyle w:val="p1"/>
        <w:numPr>
          <w:ilvl w:val="0"/>
          <w:numId w:val="18"/>
        </w:numPr>
      </w:pPr>
      <w:r>
        <w:t>While many real estate tools have side</w:t>
      </w:r>
      <w:r>
        <w:noBreakHyphen/>
        <w:t>by</w:t>
      </w:r>
      <w:r>
        <w:noBreakHyphen/>
        <w:t xml:space="preserve">side tables or comparative dashboards, </w:t>
      </w:r>
      <w:r>
        <w:rPr>
          <w:rStyle w:val="s1"/>
          <w:b/>
          <w:bCs/>
        </w:rPr>
        <w:t>true interactive overlays</w:t>
      </w:r>
      <w:r>
        <w:t xml:space="preserve"> (e.g. slider-enabled comparisons, dynamic graphs with overlays) are less common—especially in lighter tools or mobile apps.</w:t>
      </w:r>
    </w:p>
    <w:p w14:paraId="371EFC9F" w14:textId="77777777" w:rsidR="002C7CC5" w:rsidRDefault="002C7CC5" w:rsidP="002C7CC5">
      <w:pPr>
        <w:pStyle w:val="p1"/>
        <w:numPr>
          <w:ilvl w:val="0"/>
          <w:numId w:val="18"/>
        </w:numPr>
      </w:pPr>
      <w:r>
        <w:t>Many sophisticated tools (desktop Excel models, enterprise software) do comparisons, but the UX is often static (you compare columns, toggle metrics), not fully slider/overlay interactivity.</w:t>
      </w:r>
    </w:p>
    <w:p w14:paraId="3ACE231F" w14:textId="77777777" w:rsidR="002C7CC5" w:rsidRDefault="002C7CC5" w:rsidP="002C7CC5">
      <w:pPr>
        <w:pStyle w:val="p2"/>
      </w:pPr>
    </w:p>
    <w:p w14:paraId="1126416B" w14:textId="77777777" w:rsidR="002C7CC5" w:rsidRDefault="002C7CC5" w:rsidP="002C7CC5">
      <w:pPr>
        <w:pStyle w:val="p1"/>
      </w:pPr>
      <w:proofErr w:type="gramStart"/>
      <w:r>
        <w:t>So</w:t>
      </w:r>
      <w:proofErr w:type="gramEnd"/>
      <w:r>
        <w:t xml:space="preserve"> it’s realistic, but more ambitious. It’s not typical in basic </w:t>
      </w:r>
      <w:proofErr w:type="gramStart"/>
      <w:r>
        <w:t>tools, but</w:t>
      </w:r>
      <w:proofErr w:type="gramEnd"/>
      <w:r>
        <w:t xml:space="preserve"> </w:t>
      </w:r>
      <w:proofErr w:type="gramStart"/>
      <w:r>
        <w:t>definitely done</w:t>
      </w:r>
      <w:proofErr w:type="gramEnd"/>
      <w:r>
        <w:t xml:space="preserve"> in advanced software. With a good UI and performance tuning, it’s achievable.</w:t>
      </w:r>
    </w:p>
    <w:p w14:paraId="03A86198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4B286056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B4AEC7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🛠</w:t>
      </w:r>
      <w:r>
        <w:t xml:space="preserve"> How realistic is building a UI with sliding sidebars / comparative panels?</w:t>
      </w:r>
    </w:p>
    <w:p w14:paraId="47A1E8BA" w14:textId="77777777" w:rsidR="002C7CC5" w:rsidRDefault="002C7CC5" w:rsidP="002C7CC5">
      <w:pPr>
        <w:pStyle w:val="p2"/>
      </w:pPr>
    </w:p>
    <w:p w14:paraId="2969F8B8" w14:textId="77777777" w:rsidR="002C7CC5" w:rsidRDefault="002C7CC5" w:rsidP="002C7CC5">
      <w:pPr>
        <w:pStyle w:val="p1"/>
      </w:pPr>
      <w:r>
        <w:lastRenderedPageBreak/>
        <w:t>It’s doable, but has complexity:</w:t>
      </w:r>
    </w:p>
    <w:p w14:paraId="617779D1" w14:textId="77777777" w:rsidR="002C7CC5" w:rsidRDefault="002C7CC5" w:rsidP="002C7CC5">
      <w:pPr>
        <w:pStyle w:val="p1"/>
        <w:numPr>
          <w:ilvl w:val="0"/>
          <w:numId w:val="19"/>
        </w:numPr>
      </w:pPr>
      <w:r>
        <w:t xml:space="preserve">You need to manage </w:t>
      </w:r>
      <w:r>
        <w:rPr>
          <w:rStyle w:val="s1"/>
          <w:b/>
          <w:bCs/>
        </w:rPr>
        <w:t>state</w:t>
      </w:r>
      <w:r>
        <w:t xml:space="preserve"> (what variables differ between the two deals)</w:t>
      </w:r>
    </w:p>
    <w:p w14:paraId="3F893200" w14:textId="77777777" w:rsidR="002C7CC5" w:rsidRDefault="002C7CC5" w:rsidP="002C7CC5">
      <w:pPr>
        <w:pStyle w:val="p1"/>
        <w:numPr>
          <w:ilvl w:val="0"/>
          <w:numId w:val="19"/>
        </w:numPr>
      </w:pPr>
      <w:r>
        <w:t>Respond to user adjustments (sliders, inputs) and re-render comparisons in real time</w:t>
      </w:r>
    </w:p>
    <w:p w14:paraId="0D4FF322" w14:textId="77777777" w:rsidR="002C7CC5" w:rsidRDefault="002C7CC5" w:rsidP="002C7CC5">
      <w:pPr>
        <w:pStyle w:val="p1"/>
        <w:numPr>
          <w:ilvl w:val="0"/>
          <w:numId w:val="19"/>
        </w:numPr>
      </w:pPr>
      <w:r>
        <w:t>Make sure performance is smooth (no lag) when recalculating for two deals</w:t>
      </w:r>
    </w:p>
    <w:p w14:paraId="4F2F1D9E" w14:textId="77777777" w:rsidR="002C7CC5" w:rsidRDefault="002C7CC5" w:rsidP="002C7CC5">
      <w:pPr>
        <w:pStyle w:val="p1"/>
        <w:numPr>
          <w:ilvl w:val="0"/>
          <w:numId w:val="19"/>
        </w:numPr>
      </w:pPr>
      <w:r>
        <w:t>Layout and UX considerations (how to present two deal panels side by side on mobile or desktop)</w:t>
      </w:r>
    </w:p>
    <w:p w14:paraId="5D900E10" w14:textId="77777777" w:rsidR="002C7CC5" w:rsidRDefault="002C7CC5" w:rsidP="002C7CC5">
      <w:pPr>
        <w:pStyle w:val="p2"/>
      </w:pPr>
    </w:p>
    <w:p w14:paraId="7A786994" w14:textId="77777777" w:rsidR="002C7CC5" w:rsidRDefault="002C7CC5" w:rsidP="002C7CC5">
      <w:pPr>
        <w:pStyle w:val="p1"/>
      </w:pPr>
      <w:r>
        <w:t>So yes — it’s challenging but not impossible. You just need to design carefully and possibly limit how many simultaneous comparisons you allow (e.g. two deals max) to control complexity and performance.</w:t>
      </w:r>
    </w:p>
    <w:p w14:paraId="787756F0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670498E2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54F1EEA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🖼</w:t>
      </w:r>
      <w:r>
        <w:t xml:space="preserve"> Screenshots I pulled &amp; what they show</w:t>
      </w:r>
    </w:p>
    <w:p w14:paraId="1761B5E0" w14:textId="77777777" w:rsidR="002C7CC5" w:rsidRDefault="002C7CC5" w:rsidP="002C7CC5">
      <w:pPr>
        <w:pStyle w:val="p1"/>
        <w:numPr>
          <w:ilvl w:val="0"/>
          <w:numId w:val="20"/>
        </w:numPr>
      </w:pPr>
      <w:r>
        <w:t xml:space="preserve">Top left (image1): a typical </w:t>
      </w:r>
      <w:r>
        <w:rPr>
          <w:rStyle w:val="s1"/>
          <w:b/>
          <w:bCs/>
        </w:rPr>
        <w:t>depreciation schedule</w:t>
      </w:r>
      <w:r>
        <w:t xml:space="preserve"> table (year, depreciation amount, cumulative)</w:t>
      </w:r>
    </w:p>
    <w:p w14:paraId="1A8B1510" w14:textId="77777777" w:rsidR="002C7CC5" w:rsidRDefault="002C7CC5" w:rsidP="002C7CC5">
      <w:pPr>
        <w:pStyle w:val="p1"/>
        <w:numPr>
          <w:ilvl w:val="0"/>
          <w:numId w:val="20"/>
        </w:numPr>
      </w:pPr>
      <w:r>
        <w:t xml:space="preserve">Top right (image10): an </w:t>
      </w:r>
      <w:r>
        <w:rPr>
          <w:rStyle w:val="s1"/>
          <w:b/>
          <w:bCs/>
        </w:rPr>
        <w:t>investment property depreciation calculator</w:t>
      </w:r>
      <w:r>
        <w:t xml:space="preserve"> interface, likely Excel / web, with columns by year</w:t>
      </w:r>
    </w:p>
    <w:p w14:paraId="64B3D39D" w14:textId="77777777" w:rsidR="002C7CC5" w:rsidRDefault="002C7CC5" w:rsidP="002C7CC5">
      <w:pPr>
        <w:pStyle w:val="p1"/>
        <w:numPr>
          <w:ilvl w:val="0"/>
          <w:numId w:val="20"/>
        </w:numPr>
      </w:pPr>
      <w:r>
        <w:t>Bottom left (image7): infographic explaining depreciation in real estate, how it affects taxable income etc.</w:t>
      </w:r>
    </w:p>
    <w:p w14:paraId="61CA0ED7" w14:textId="77777777" w:rsidR="002C7CC5" w:rsidRDefault="002C7CC5" w:rsidP="002C7CC5">
      <w:pPr>
        <w:pStyle w:val="p1"/>
        <w:numPr>
          <w:ilvl w:val="0"/>
          <w:numId w:val="20"/>
        </w:numPr>
      </w:pPr>
      <w:r>
        <w:t xml:space="preserve">Bottom right (image0): example of </w:t>
      </w:r>
      <w:proofErr w:type="spellStart"/>
      <w:r>
        <w:t>CapEx</w:t>
      </w:r>
      <w:proofErr w:type="spellEnd"/>
      <w:r>
        <w:t xml:space="preserve"> vs depreciation graphs in project comparisons</w:t>
      </w:r>
    </w:p>
    <w:p w14:paraId="1FA84206" w14:textId="77777777" w:rsidR="002C7CC5" w:rsidRDefault="002C7CC5" w:rsidP="002C7CC5">
      <w:pPr>
        <w:pStyle w:val="p2"/>
      </w:pPr>
    </w:p>
    <w:p w14:paraId="14F99395" w14:textId="77777777" w:rsidR="002C7CC5" w:rsidRDefault="002C7CC5" w:rsidP="002C7CC5">
      <w:pPr>
        <w:pStyle w:val="p1"/>
      </w:pPr>
      <w:r>
        <w:t>These confirm that:</w:t>
      </w:r>
    </w:p>
    <w:p w14:paraId="459F85D5" w14:textId="77777777" w:rsidR="002C7CC5" w:rsidRDefault="002C7CC5" w:rsidP="002C7CC5">
      <w:pPr>
        <w:pStyle w:val="p1"/>
        <w:numPr>
          <w:ilvl w:val="0"/>
          <w:numId w:val="21"/>
        </w:numPr>
      </w:pPr>
      <w:r>
        <w:t>Depreciation schedules are standard in real estate software</w:t>
      </w:r>
    </w:p>
    <w:p w14:paraId="13DE19E4" w14:textId="77777777" w:rsidR="002C7CC5" w:rsidRDefault="002C7CC5" w:rsidP="002C7CC5">
      <w:pPr>
        <w:pStyle w:val="p1"/>
        <w:numPr>
          <w:ilvl w:val="0"/>
          <w:numId w:val="21"/>
        </w:numPr>
      </w:pPr>
      <w:proofErr w:type="spellStart"/>
      <w:r>
        <w:t>CapEx</w:t>
      </w:r>
      <w:proofErr w:type="spellEnd"/>
      <w:r>
        <w:t xml:space="preserve"> vs depreciation vs ROI visualizations are used</w:t>
      </w:r>
    </w:p>
    <w:p w14:paraId="4A940DAE" w14:textId="77777777" w:rsidR="002C7CC5" w:rsidRDefault="002C7CC5" w:rsidP="002C7CC5">
      <w:pPr>
        <w:pStyle w:val="p1"/>
        <w:numPr>
          <w:ilvl w:val="0"/>
          <w:numId w:val="21"/>
        </w:numPr>
      </w:pPr>
      <w:r>
        <w:t>But most are static charts or tables, not hover/interactive overlays</w:t>
      </w:r>
    </w:p>
    <w:p w14:paraId="2CDD9B7D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366A078B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CA2C4A1" w14:textId="77777777" w:rsidR="002C7CC5" w:rsidRDefault="002C7CC5" w:rsidP="002C7CC5">
      <w:pPr>
        <w:pStyle w:val="Heading2"/>
      </w:pPr>
      <w:r>
        <w:rPr>
          <w:rFonts w:ascii="Apple Color Emoji" w:hAnsi="Apple Color Emoji" w:cs="Apple Color Emoji"/>
        </w:rPr>
        <w:t>📌</w:t>
      </w:r>
      <w:r>
        <w:t xml:space="preserve"> What you need to change / add to make those features real</w:t>
      </w:r>
    </w:p>
    <w:p w14:paraId="1B5E3380" w14:textId="77777777" w:rsidR="002C7CC5" w:rsidRDefault="002C7CC5" w:rsidP="002C7CC5">
      <w:pPr>
        <w:pStyle w:val="p2"/>
      </w:pPr>
    </w:p>
    <w:p w14:paraId="07EA7545" w14:textId="77777777" w:rsidR="002C7CC5" w:rsidRDefault="002C7CC5" w:rsidP="002C7CC5">
      <w:pPr>
        <w:pStyle w:val="Heading3"/>
      </w:pPr>
      <w:r>
        <w:lastRenderedPageBreak/>
        <w:t>1.</w:t>
      </w:r>
      <w:r>
        <w:rPr>
          <w:rStyle w:val="apple-converted-space"/>
        </w:rPr>
        <w:t> </w:t>
      </w:r>
    </w:p>
    <w:p w14:paraId="48A17B48" w14:textId="77777777" w:rsidR="002C7CC5" w:rsidRDefault="002C7CC5" w:rsidP="002C7CC5">
      <w:pPr>
        <w:pStyle w:val="Heading3"/>
      </w:pPr>
      <w:r>
        <w:t>Modify your UI (main.py / real_estate_new_func_git.py)</w:t>
      </w:r>
    </w:p>
    <w:p w14:paraId="7603613B" w14:textId="77777777" w:rsidR="002C7CC5" w:rsidRDefault="002C7CC5" w:rsidP="002C7CC5">
      <w:pPr>
        <w:pStyle w:val="p1"/>
        <w:numPr>
          <w:ilvl w:val="0"/>
          <w:numId w:val="22"/>
        </w:numPr>
      </w:pPr>
      <w:r>
        <w:t>Add sidebar or expander sections for comparing two deals (Deal A vs Deal B)</w:t>
      </w:r>
    </w:p>
    <w:p w14:paraId="7AB5F9BC" w14:textId="77777777" w:rsidR="002C7CC5" w:rsidRDefault="002C7CC5" w:rsidP="002C7CC5">
      <w:pPr>
        <w:pStyle w:val="p1"/>
        <w:numPr>
          <w:ilvl w:val="0"/>
          <w:numId w:val="22"/>
        </w:numPr>
      </w:pPr>
      <w:r>
        <w:t>Add slider/input controls for each metric for both deals</w:t>
      </w:r>
    </w:p>
    <w:p w14:paraId="323A9151" w14:textId="77777777" w:rsidR="002C7CC5" w:rsidRDefault="002C7CC5" w:rsidP="002C7CC5">
      <w:pPr>
        <w:pStyle w:val="p1"/>
        <w:numPr>
          <w:ilvl w:val="0"/>
          <w:numId w:val="22"/>
        </w:numPr>
      </w:pPr>
      <w:r>
        <w:t>Ensure changes trigger re-calculation and UI refresh</w:t>
      </w:r>
    </w:p>
    <w:p w14:paraId="0BE5992F" w14:textId="77777777" w:rsidR="002C7CC5" w:rsidRDefault="002C7CC5" w:rsidP="002C7CC5">
      <w:pPr>
        <w:pStyle w:val="p2"/>
      </w:pPr>
    </w:p>
    <w:p w14:paraId="023261DE" w14:textId="77777777" w:rsidR="002C7CC5" w:rsidRDefault="002C7CC5" w:rsidP="002C7CC5">
      <w:pPr>
        <w:pStyle w:val="Heading3"/>
      </w:pPr>
      <w:r>
        <w:t>2.</w:t>
      </w:r>
      <w:r>
        <w:rPr>
          <w:rStyle w:val="apple-converted-space"/>
        </w:rPr>
        <w:t> </w:t>
      </w:r>
    </w:p>
    <w:p w14:paraId="61E12131" w14:textId="77777777" w:rsidR="002C7CC5" w:rsidRDefault="002C7CC5" w:rsidP="002C7CC5">
      <w:pPr>
        <w:pStyle w:val="Heading3"/>
      </w:pPr>
      <w:r>
        <w:t>Calculations layer (calculations.py)</w:t>
      </w:r>
    </w:p>
    <w:p w14:paraId="14C340B4" w14:textId="77777777" w:rsidR="002C7CC5" w:rsidRDefault="002C7CC5" w:rsidP="002C7CC5">
      <w:pPr>
        <w:pStyle w:val="p1"/>
        <w:numPr>
          <w:ilvl w:val="0"/>
          <w:numId w:val="23"/>
        </w:numPr>
      </w:pPr>
      <w:r>
        <w:t>Accept inputs for two deals</w:t>
      </w:r>
    </w:p>
    <w:p w14:paraId="2195F316" w14:textId="77777777" w:rsidR="002C7CC5" w:rsidRDefault="002C7CC5" w:rsidP="002C7CC5">
      <w:pPr>
        <w:pStyle w:val="p1"/>
        <w:numPr>
          <w:ilvl w:val="0"/>
          <w:numId w:val="23"/>
        </w:numPr>
      </w:pPr>
      <w:r>
        <w:t xml:space="preserve">Compute each deal’s metrics (cashflows, IRR, depreciation, </w:t>
      </w:r>
      <w:proofErr w:type="spellStart"/>
      <w:r>
        <w:t>CapEx</w:t>
      </w:r>
      <w:proofErr w:type="spellEnd"/>
      <w:r>
        <w:t>, etc.)</w:t>
      </w:r>
    </w:p>
    <w:p w14:paraId="109B6797" w14:textId="77777777" w:rsidR="002C7CC5" w:rsidRDefault="002C7CC5" w:rsidP="002C7CC5">
      <w:pPr>
        <w:pStyle w:val="p1"/>
        <w:numPr>
          <w:ilvl w:val="0"/>
          <w:numId w:val="23"/>
        </w:numPr>
      </w:pPr>
      <w:r>
        <w:t>Return results side by side or in a combined structure</w:t>
      </w:r>
    </w:p>
    <w:p w14:paraId="34E1C21B" w14:textId="77777777" w:rsidR="002C7CC5" w:rsidRDefault="002C7CC5" w:rsidP="002C7CC5">
      <w:pPr>
        <w:pStyle w:val="p2"/>
      </w:pPr>
    </w:p>
    <w:p w14:paraId="53E04CC4" w14:textId="77777777" w:rsidR="002C7CC5" w:rsidRDefault="002C7CC5" w:rsidP="002C7CC5">
      <w:pPr>
        <w:pStyle w:val="Heading3"/>
      </w:pPr>
      <w:r>
        <w:t>3.</w:t>
      </w:r>
      <w:r>
        <w:rPr>
          <w:rStyle w:val="apple-converted-space"/>
        </w:rPr>
        <w:t> </w:t>
      </w:r>
    </w:p>
    <w:p w14:paraId="5EEDD591" w14:textId="77777777" w:rsidR="002C7CC5" w:rsidRDefault="002C7CC5" w:rsidP="002C7CC5">
      <w:pPr>
        <w:pStyle w:val="Heading3"/>
      </w:pPr>
      <w:r>
        <w:t>Graphing / Visualization (PDF / UI / plot module)</w:t>
      </w:r>
    </w:p>
    <w:p w14:paraId="6526F7C3" w14:textId="77777777" w:rsidR="002C7CC5" w:rsidRDefault="002C7CC5" w:rsidP="002C7CC5">
      <w:pPr>
        <w:pStyle w:val="p1"/>
        <w:numPr>
          <w:ilvl w:val="0"/>
          <w:numId w:val="24"/>
        </w:numPr>
      </w:pPr>
      <w:r>
        <w:t xml:space="preserve">Use </w:t>
      </w:r>
      <w:proofErr w:type="spellStart"/>
      <w:r>
        <w:t>Plotly</w:t>
      </w:r>
      <w:proofErr w:type="spellEnd"/>
      <w:r>
        <w:t xml:space="preserve"> to produce side</w:t>
      </w:r>
      <w:r>
        <w:noBreakHyphen/>
        <w:t>by</w:t>
      </w:r>
      <w:r>
        <w:noBreakHyphen/>
        <w:t>side overlays, dual-axis, or separate panels</w:t>
      </w:r>
    </w:p>
    <w:p w14:paraId="22FBD6BF" w14:textId="77777777" w:rsidR="002C7CC5" w:rsidRDefault="002C7CC5" w:rsidP="002C7CC5">
      <w:pPr>
        <w:pStyle w:val="p1"/>
        <w:numPr>
          <w:ilvl w:val="0"/>
          <w:numId w:val="24"/>
        </w:numPr>
      </w:pPr>
      <w:r>
        <w:t>Hover tooltips should display values for both deals</w:t>
      </w:r>
    </w:p>
    <w:p w14:paraId="326A2E3C" w14:textId="77777777" w:rsidR="002C7CC5" w:rsidRDefault="002C7CC5" w:rsidP="002C7CC5">
      <w:pPr>
        <w:pStyle w:val="p1"/>
        <w:numPr>
          <w:ilvl w:val="0"/>
          <w:numId w:val="24"/>
        </w:numPr>
      </w:pPr>
      <w:r>
        <w:t>Layout for comparison (maybe split pane or combined chart with color-coded lines)</w:t>
      </w:r>
    </w:p>
    <w:p w14:paraId="2E7C8D43" w14:textId="77777777" w:rsidR="002C7CC5" w:rsidRDefault="005305B1" w:rsidP="002C7CC5">
      <w:pPr>
        <w:rPr>
          <w:rStyle w:val="s1"/>
        </w:rPr>
      </w:pPr>
      <w:r>
        <w:rPr>
          <w:rStyle w:val="s1"/>
          <w:noProof/>
        </w:rPr>
        <w:pict w14:anchorId="1CB0397D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441888" w14:textId="77777777" w:rsidR="002C7CC5" w:rsidRDefault="002C7CC5" w:rsidP="002C7CC5">
      <w:pPr>
        <w:pStyle w:val="p1"/>
      </w:pPr>
      <w:r>
        <w:t xml:space="preserve">If you like, I can take the draft code I sent earlier and </w:t>
      </w:r>
      <w:r>
        <w:rPr>
          <w:rStyle w:val="s2"/>
          <w:b/>
          <w:bCs/>
        </w:rPr>
        <w:t>extend it</w:t>
      </w:r>
      <w:r>
        <w:t xml:space="preserve"> to include a </w:t>
      </w:r>
      <w:r>
        <w:rPr>
          <w:rStyle w:val="s2"/>
          <w:b/>
          <w:bCs/>
        </w:rPr>
        <w:t>side-by-side comparison mode</w:t>
      </w:r>
      <w:r>
        <w:t xml:space="preserve"> with two deals, with interactive </w:t>
      </w:r>
      <w:proofErr w:type="spellStart"/>
      <w:r>
        <w:t>Plotly</w:t>
      </w:r>
      <w:proofErr w:type="spellEnd"/>
      <w:r>
        <w:t xml:space="preserve"> graphs. Do you want me to push that version?</w:t>
      </w:r>
    </w:p>
    <w:p w14:paraId="15A9BB25" w14:textId="7E6E0766" w:rsidR="0071664E" w:rsidRDefault="0071664E"/>
    <w:sectPr w:rsidR="00716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0558EC"/>
    <w:multiLevelType w:val="multilevel"/>
    <w:tmpl w:val="506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5888"/>
    <w:multiLevelType w:val="multilevel"/>
    <w:tmpl w:val="2D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E09DA"/>
    <w:multiLevelType w:val="multilevel"/>
    <w:tmpl w:val="2A2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E708E"/>
    <w:multiLevelType w:val="multilevel"/>
    <w:tmpl w:val="B4B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C3DCA"/>
    <w:multiLevelType w:val="multilevel"/>
    <w:tmpl w:val="450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60116"/>
    <w:multiLevelType w:val="multilevel"/>
    <w:tmpl w:val="93C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21496"/>
    <w:multiLevelType w:val="multilevel"/>
    <w:tmpl w:val="E7C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93416"/>
    <w:multiLevelType w:val="multilevel"/>
    <w:tmpl w:val="CE2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20AF4"/>
    <w:multiLevelType w:val="multilevel"/>
    <w:tmpl w:val="A44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02CFB"/>
    <w:multiLevelType w:val="multilevel"/>
    <w:tmpl w:val="A16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0108F"/>
    <w:multiLevelType w:val="multilevel"/>
    <w:tmpl w:val="BC5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95926"/>
    <w:multiLevelType w:val="multilevel"/>
    <w:tmpl w:val="8D1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03174"/>
    <w:multiLevelType w:val="multilevel"/>
    <w:tmpl w:val="C9E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042FF"/>
    <w:multiLevelType w:val="multilevel"/>
    <w:tmpl w:val="027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75F95"/>
    <w:multiLevelType w:val="multilevel"/>
    <w:tmpl w:val="533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  <w:num w:numId="10" w16cid:durableId="138812073">
    <w:abstractNumId w:val="19"/>
  </w:num>
  <w:num w:numId="11" w16cid:durableId="307708021">
    <w:abstractNumId w:val="13"/>
  </w:num>
  <w:num w:numId="12" w16cid:durableId="1176383441">
    <w:abstractNumId w:val="11"/>
  </w:num>
  <w:num w:numId="13" w16cid:durableId="1699626543">
    <w:abstractNumId w:val="15"/>
  </w:num>
  <w:num w:numId="14" w16cid:durableId="1301687070">
    <w:abstractNumId w:val="18"/>
  </w:num>
  <w:num w:numId="15" w16cid:durableId="29771258">
    <w:abstractNumId w:val="21"/>
  </w:num>
  <w:num w:numId="16" w16cid:durableId="1082263302">
    <w:abstractNumId w:val="20"/>
  </w:num>
  <w:num w:numId="17" w16cid:durableId="1895893046">
    <w:abstractNumId w:val="12"/>
  </w:num>
  <w:num w:numId="18" w16cid:durableId="716394045">
    <w:abstractNumId w:val="14"/>
  </w:num>
  <w:num w:numId="19" w16cid:durableId="1354847464">
    <w:abstractNumId w:val="16"/>
  </w:num>
  <w:num w:numId="20" w16cid:durableId="2098939217">
    <w:abstractNumId w:val="10"/>
  </w:num>
  <w:num w:numId="21" w16cid:durableId="1381439380">
    <w:abstractNumId w:val="23"/>
  </w:num>
  <w:num w:numId="22" w16cid:durableId="1140265097">
    <w:abstractNumId w:val="17"/>
  </w:num>
  <w:num w:numId="23" w16cid:durableId="765997919">
    <w:abstractNumId w:val="22"/>
  </w:num>
  <w:num w:numId="24" w16cid:durableId="12809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CC5"/>
    <w:rsid w:val="00312966"/>
    <w:rsid w:val="00326F90"/>
    <w:rsid w:val="00392A4E"/>
    <w:rsid w:val="00493DCC"/>
    <w:rsid w:val="005305B1"/>
    <w:rsid w:val="005A7FC9"/>
    <w:rsid w:val="00685B9A"/>
    <w:rsid w:val="0071664E"/>
    <w:rsid w:val="00AA1D8D"/>
    <w:rsid w:val="00B47730"/>
    <w:rsid w:val="00CB0664"/>
    <w:rsid w:val="00FC4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CFF9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E"/>
    <w:rPr>
      <w:color w:val="605E5C"/>
      <w:shd w:val="clear" w:color="auto" w:fill="E1DFDD"/>
    </w:rPr>
  </w:style>
  <w:style w:type="paragraph" w:customStyle="1" w:styleId="p1">
    <w:name w:val="p1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92A4E"/>
  </w:style>
  <w:style w:type="paragraph" w:customStyle="1" w:styleId="p3">
    <w:name w:val="p3"/>
    <w:basedOn w:val="Normal"/>
    <w:rsid w:val="00FC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CC5"/>
  </w:style>
  <w:style w:type="character" w:customStyle="1" w:styleId="s2">
    <w:name w:val="s2"/>
    <w:basedOn w:val="DefaultParagraphFont"/>
    <w:rsid w:val="002C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SideProject/comments/1nwh44d/built_a_real_estate_roi_calculator_no_signu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5</cp:revision>
  <dcterms:created xsi:type="dcterms:W3CDTF">2013-12-23T23:15:00Z</dcterms:created>
  <dcterms:modified xsi:type="dcterms:W3CDTF">2025-10-05T20:01:00Z</dcterms:modified>
  <cp:category/>
</cp:coreProperties>
</file>