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5126E7" w:rsidR="005126E7" w:rsidP="00364B78" w:rsidRDefault="005126E7" w14:paraId="1F06FFE1" w14:textId="2B0B2097">
      <w:pPr>
        <w:spacing w:line="360" w:lineRule="auto"/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5126E7">
        <w:rPr>
          <w:rFonts w:ascii="Cambria" w:hAnsi="Cambria"/>
          <w:b/>
          <w:bCs/>
          <w:sz w:val="24"/>
          <w:szCs w:val="24"/>
          <w:u w:val="single"/>
          <w:lang w:val="en-US"/>
        </w:rPr>
        <w:t>Robotics Process Automation Design and Development (UiPath) – BCG701 Lab</w:t>
      </w:r>
    </w:p>
    <w:p w:rsidRPr="00364B78" w:rsidR="005126E7" w:rsidP="005126E7" w:rsidRDefault="005126E7" w14:paraId="46A20463" w14:textId="05006095">
      <w:pPr>
        <w:jc w:val="center"/>
        <w:rPr>
          <w:rFonts w:ascii="Cambria" w:hAnsi="Cambria"/>
          <w:b/>
          <w:bCs/>
          <w:sz w:val="24"/>
          <w:szCs w:val="24"/>
          <w:u w:val="single"/>
          <w:lang w:val="en-US"/>
        </w:rPr>
      </w:pPr>
      <w:r w:rsidRPr="00364B78">
        <w:rPr>
          <w:rFonts w:ascii="Cambria" w:hAnsi="Cambria"/>
          <w:b/>
          <w:bCs/>
          <w:sz w:val="24"/>
          <w:szCs w:val="24"/>
          <w:u w:val="single"/>
          <w:lang w:val="en-US"/>
        </w:rPr>
        <w:t xml:space="preserve">Experiment No: </w:t>
      </w:r>
      <w:r w:rsidR="008B1C09">
        <w:rPr>
          <w:rFonts w:ascii="Cambria" w:hAnsi="Cambria"/>
          <w:b/>
          <w:bCs/>
          <w:sz w:val="24"/>
          <w:szCs w:val="24"/>
          <w:u w:val="single"/>
          <w:lang w:val="en-US"/>
        </w:rPr>
        <w:t>7</w:t>
      </w:r>
    </w:p>
    <w:p w:rsidR="00FE42A6" w:rsidP="00FE54E0" w:rsidRDefault="00FE42A6" w14:paraId="4FEDFD8D" w14:textId="521E9377">
      <w:pPr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Title:</w:t>
      </w:r>
      <w:r w:rsidRPr="00AA5912">
        <w:rPr>
          <w:rFonts w:ascii="Cambria" w:hAnsi="Cambria"/>
          <w:sz w:val="24"/>
          <w:szCs w:val="24"/>
          <w:lang w:val="en-US"/>
        </w:rPr>
        <w:t xml:space="preserve"> </w:t>
      </w:r>
      <w:r w:rsidRPr="008B1C09" w:rsidR="008B1C09">
        <w:rPr>
          <w:rFonts w:ascii="Cambria" w:hAnsi="Cambria"/>
          <w:sz w:val="24"/>
          <w:szCs w:val="24"/>
          <w:lang w:val="en-US"/>
        </w:rPr>
        <w:t xml:space="preserve">Develop Excel automation in UiPath </w:t>
      </w:r>
      <w:proofErr w:type="spellStart"/>
      <w:r w:rsidRPr="008B1C09" w:rsidR="008B1C09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8B1C09" w:rsidR="008B1C09">
        <w:rPr>
          <w:rFonts w:ascii="Cambria" w:hAnsi="Cambria"/>
          <w:sz w:val="24"/>
          <w:szCs w:val="24"/>
          <w:lang w:val="en-US"/>
        </w:rPr>
        <w:t xml:space="preserve"> to demonstrate the following activities: </w:t>
      </w:r>
      <w:bookmarkStart w:name="_Hlk211274920" w:id="0"/>
      <w:r w:rsidRPr="008B1C09" w:rsidR="008B1C09">
        <w:rPr>
          <w:rFonts w:ascii="Cambria" w:hAnsi="Cambria"/>
          <w:sz w:val="24"/>
          <w:szCs w:val="24"/>
          <w:lang w:val="en-US"/>
        </w:rPr>
        <w:t xml:space="preserve">Use Excel File, Insert Sheet, Rename Sheet, Duplicate Sheet, Delete Sheet, For Each Excel Sheet, Insert Column, Text </w:t>
      </w:r>
      <w:proofErr w:type="gramStart"/>
      <w:r w:rsidRPr="008B1C09" w:rsidR="008B1C09">
        <w:rPr>
          <w:rFonts w:ascii="Cambria" w:hAnsi="Cambria"/>
          <w:sz w:val="24"/>
          <w:szCs w:val="24"/>
          <w:lang w:val="en-US"/>
        </w:rPr>
        <w:t>To</w:t>
      </w:r>
      <w:proofErr w:type="gramEnd"/>
      <w:r w:rsidRPr="008B1C09" w:rsidR="008B1C09">
        <w:rPr>
          <w:rFonts w:ascii="Cambria" w:hAnsi="Cambria"/>
          <w:sz w:val="24"/>
          <w:szCs w:val="24"/>
          <w:lang w:val="en-US"/>
        </w:rPr>
        <w:t xml:space="preserve"> Columns, Delete Column</w:t>
      </w:r>
      <w:bookmarkEnd w:id="0"/>
      <w:r w:rsidRPr="008B1C09" w:rsidR="008B1C09">
        <w:rPr>
          <w:rFonts w:ascii="Cambria" w:hAnsi="Cambria"/>
          <w:sz w:val="24"/>
          <w:szCs w:val="24"/>
          <w:lang w:val="en-US"/>
        </w:rPr>
        <w:t>.</w:t>
      </w:r>
    </w:p>
    <w:p w:rsidR="00AA5912" w:rsidP="00AA5912" w:rsidRDefault="00AA5912" w14:paraId="3482D131" w14:textId="77777777">
      <w:pPr>
        <w:jc w:val="both"/>
        <w:rPr>
          <w:rFonts w:ascii="Cambria" w:hAnsi="Cambria"/>
          <w:sz w:val="24"/>
          <w:szCs w:val="24"/>
          <w:lang w:val="en-US"/>
        </w:rPr>
      </w:pPr>
    </w:p>
    <w:p w:rsidRPr="00AA5912" w:rsidR="00AA5912" w:rsidP="00B265CC" w:rsidRDefault="00AA5912" w14:paraId="4D37540B" w14:textId="0AC1B0BC">
      <w:pPr>
        <w:spacing w:after="0"/>
        <w:jc w:val="both"/>
        <w:rPr>
          <w:rFonts w:ascii="Cambria" w:hAnsi="Cambria"/>
          <w:sz w:val="24"/>
          <w:szCs w:val="24"/>
          <w:lang w:val="en-US"/>
        </w:rPr>
      </w:pPr>
      <w:r w:rsidRPr="00AA5912">
        <w:rPr>
          <w:rFonts w:ascii="Cambria" w:hAnsi="Cambria"/>
          <w:b/>
          <w:bCs/>
          <w:sz w:val="24"/>
          <w:szCs w:val="24"/>
          <w:lang w:val="en-US"/>
        </w:rPr>
        <w:t>Aim:</w:t>
      </w:r>
      <w:r>
        <w:rPr>
          <w:rFonts w:ascii="Cambria" w:hAnsi="Cambria"/>
          <w:sz w:val="24"/>
          <w:szCs w:val="24"/>
          <w:lang w:val="en-US"/>
        </w:rPr>
        <w:t xml:space="preserve"> </w:t>
      </w:r>
      <w:r w:rsidRPr="00FE54E0" w:rsidR="00FE54E0">
        <w:rPr>
          <w:rFonts w:ascii="Cambria" w:hAnsi="Cambria"/>
          <w:sz w:val="24"/>
          <w:szCs w:val="24"/>
          <w:lang w:val="en-US"/>
        </w:rPr>
        <w:t xml:space="preserve">To develop an automation in UiPath </w:t>
      </w:r>
      <w:proofErr w:type="spellStart"/>
      <w:r w:rsidRPr="00FE54E0" w:rsidR="00FE54E0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FE54E0" w:rsidR="00FE54E0">
        <w:rPr>
          <w:rFonts w:ascii="Cambria" w:hAnsi="Cambria"/>
          <w:sz w:val="24"/>
          <w:szCs w:val="24"/>
          <w:lang w:val="en-US"/>
        </w:rPr>
        <w:t xml:space="preserve"> that demonstrates </w:t>
      </w:r>
      <w:r w:rsidR="008B1C09">
        <w:rPr>
          <w:rFonts w:ascii="Cambria" w:hAnsi="Cambria"/>
          <w:sz w:val="24"/>
          <w:szCs w:val="24"/>
          <w:lang w:val="en-US"/>
        </w:rPr>
        <w:t>Excel</w:t>
      </w:r>
      <w:r w:rsidRPr="00FE54E0" w:rsidR="00FE54E0">
        <w:rPr>
          <w:rFonts w:ascii="Cambria" w:hAnsi="Cambria"/>
          <w:sz w:val="24"/>
          <w:szCs w:val="24"/>
          <w:lang w:val="en-US"/>
        </w:rPr>
        <w:t xml:space="preserve"> file automation by performing operations such as</w:t>
      </w:r>
      <w:r w:rsidR="00B265CC">
        <w:rPr>
          <w:rFonts w:ascii="Cambria" w:hAnsi="Cambria"/>
          <w:sz w:val="24"/>
          <w:szCs w:val="24"/>
          <w:lang w:val="en-US"/>
        </w:rPr>
        <w:t>:</w:t>
      </w:r>
    </w:p>
    <w:p w:rsidR="008B1C09" w:rsidP="00AA5912" w:rsidRDefault="008B1C09" w14:paraId="18B368A0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name="_Hlk211275499" w:id="1"/>
      <w:r w:rsidRPr="008B1C09">
        <w:rPr>
          <w:rFonts w:ascii="Cambria" w:hAnsi="Cambria"/>
          <w:sz w:val="24"/>
          <w:szCs w:val="24"/>
          <w:lang w:val="en-US"/>
        </w:rPr>
        <w:t>Use Excel File</w:t>
      </w:r>
    </w:p>
    <w:p w:rsidR="008B1C09" w:rsidP="00AA5912" w:rsidRDefault="008B1C09" w14:paraId="5D44E16A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name="_Hlk211275085" w:id="2"/>
      <w:r w:rsidRPr="008B1C09">
        <w:rPr>
          <w:rFonts w:ascii="Cambria" w:hAnsi="Cambria"/>
          <w:sz w:val="24"/>
          <w:szCs w:val="24"/>
          <w:lang w:val="en-US"/>
        </w:rPr>
        <w:t>Insert Sheet</w:t>
      </w:r>
      <w:bookmarkEnd w:id="2"/>
    </w:p>
    <w:p w:rsidR="008B1C09" w:rsidP="00AA5912" w:rsidRDefault="008B1C09" w14:paraId="2763390D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name="_Hlk211275139" w:id="3"/>
      <w:r w:rsidRPr="008B1C09">
        <w:rPr>
          <w:rFonts w:ascii="Cambria" w:hAnsi="Cambria"/>
          <w:sz w:val="24"/>
          <w:szCs w:val="24"/>
          <w:lang w:val="en-US"/>
        </w:rPr>
        <w:t>Rename Sheet</w:t>
      </w:r>
      <w:bookmarkEnd w:id="3"/>
    </w:p>
    <w:p w:rsidR="008B1C09" w:rsidP="00AA5912" w:rsidRDefault="008B1C09" w14:paraId="34F04018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bookmarkStart w:name="_Hlk211275187" w:id="4"/>
      <w:r w:rsidRPr="008B1C09">
        <w:rPr>
          <w:rFonts w:ascii="Cambria" w:hAnsi="Cambria"/>
          <w:sz w:val="24"/>
          <w:szCs w:val="24"/>
          <w:lang w:val="en-US"/>
        </w:rPr>
        <w:t>Duplicate Sheet</w:t>
      </w:r>
      <w:bookmarkEnd w:id="4"/>
    </w:p>
    <w:p w:rsidR="008B1C09" w:rsidP="00AA5912" w:rsidRDefault="008B1C09" w14:paraId="7177BB7D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sz w:val="24"/>
          <w:szCs w:val="24"/>
          <w:lang w:val="en-US"/>
        </w:rPr>
        <w:t>Delete Sheet</w:t>
      </w:r>
    </w:p>
    <w:p w:rsidR="008B1C09" w:rsidP="00AA5912" w:rsidRDefault="008B1C09" w14:paraId="7FBCB788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sz w:val="24"/>
          <w:szCs w:val="24"/>
          <w:lang w:val="en-US"/>
        </w:rPr>
        <w:t>For Each Excel Sheet</w:t>
      </w:r>
    </w:p>
    <w:p w:rsidR="008B1C09" w:rsidP="00AA5912" w:rsidRDefault="008B1C09" w14:paraId="11FE45AD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sz w:val="24"/>
          <w:szCs w:val="24"/>
          <w:lang w:val="en-US"/>
        </w:rPr>
        <w:t>Insert Column</w:t>
      </w:r>
    </w:p>
    <w:p w:rsidR="008B1C09" w:rsidP="00AA5912" w:rsidRDefault="008B1C09" w14:paraId="60BE24F7" w14:textId="77777777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sz w:val="24"/>
          <w:szCs w:val="24"/>
          <w:lang w:val="en-US"/>
        </w:rPr>
        <w:t>Text To Columns</w:t>
      </w:r>
    </w:p>
    <w:p w:rsidR="00B265CC" w:rsidP="00AA5912" w:rsidRDefault="008B1C09" w14:paraId="35E7B126" w14:textId="1BE5FA40">
      <w:pPr>
        <w:pStyle w:val="ListParagraph"/>
        <w:numPr>
          <w:ilvl w:val="0"/>
          <w:numId w:val="1"/>
        </w:numPr>
        <w:spacing w:after="0"/>
        <w:ind w:left="1276"/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sz w:val="24"/>
          <w:szCs w:val="24"/>
          <w:lang w:val="en-US"/>
        </w:rPr>
        <w:t>Delete Column</w:t>
      </w:r>
      <w:bookmarkEnd w:id="1"/>
    </w:p>
    <w:p w:rsidRPr="00FE54E0" w:rsidR="00FE54E0" w:rsidP="00FE54E0" w:rsidRDefault="00FE54E0" w14:paraId="5F1522C9" w14:textId="51B1862C">
      <w:pPr>
        <w:spacing w:after="0"/>
        <w:jc w:val="both"/>
      </w:pPr>
      <w:r w:rsidRPr="00F918C4" w:rsidR="306A74C2">
        <w:rPr>
          <w:rFonts w:ascii="Cambria" w:hAnsi="Cambria"/>
          <w:sz w:val="24"/>
          <w:szCs w:val="24"/>
          <w:lang w:val="en-US"/>
        </w:rPr>
        <w:t xml:space="preserve"> </w:t>
      </w:r>
    </w:p>
    <w:p w:rsidRPr="000D7A65" w:rsidR="00AA5912" w:rsidP="00AA5912" w:rsidRDefault="00AA5912" w14:paraId="7BBCA863" w14:textId="4E874179">
      <w:pPr>
        <w:rPr>
          <w:rFonts w:ascii="Cambria" w:hAnsi="Cambria"/>
          <w:b/>
          <w:bCs/>
          <w:sz w:val="24"/>
          <w:szCs w:val="24"/>
          <w:lang w:val="en-US"/>
        </w:rPr>
      </w:pPr>
      <w:r w:rsidRPr="000D7A65">
        <w:rPr>
          <w:rFonts w:ascii="Cambria" w:hAnsi="Cambria"/>
          <w:b/>
          <w:bCs/>
          <w:sz w:val="24"/>
          <w:szCs w:val="24"/>
          <w:lang w:val="en-US"/>
        </w:rPr>
        <w:t xml:space="preserve">Theory: </w:t>
      </w:r>
    </w:p>
    <w:p w:rsidRPr="008B1C09" w:rsidR="00FE54E0" w:rsidP="008B1C09" w:rsidRDefault="00FE54E0" w14:paraId="093496BE" w14:textId="54254C25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 xml:space="preserve">Use </w:t>
      </w:r>
      <w:r w:rsidR="008B1C09">
        <w:rPr>
          <w:rFonts w:ascii="Cambria" w:hAnsi="Cambria"/>
          <w:b/>
          <w:bCs/>
          <w:sz w:val="24"/>
          <w:szCs w:val="24"/>
          <w:lang w:val="en-US"/>
        </w:rPr>
        <w:t>Excel</w:t>
      </w:r>
      <w:r w:rsidRPr="008B1C09">
        <w:rPr>
          <w:rFonts w:ascii="Cambria" w:hAnsi="Cambria"/>
          <w:b/>
          <w:bCs/>
          <w:sz w:val="24"/>
          <w:szCs w:val="24"/>
          <w:lang w:val="en-US"/>
        </w:rPr>
        <w:t xml:space="preserve"> File:</w:t>
      </w:r>
      <w:r w:rsidRPr="008B1C09">
        <w:rPr>
          <w:rFonts w:ascii="Cambria" w:hAnsi="Cambria"/>
          <w:sz w:val="24"/>
          <w:szCs w:val="24"/>
          <w:lang w:val="en-US"/>
        </w:rPr>
        <w:t xml:space="preserve"> </w:t>
      </w:r>
      <w:r w:rsidRPr="008B1C09" w:rsidR="008B1C09">
        <w:rPr>
          <w:rFonts w:ascii="Cambria" w:hAnsi="Cambria"/>
          <w:sz w:val="24"/>
          <w:szCs w:val="24"/>
          <w:lang w:val="en-US"/>
        </w:rPr>
        <w:t xml:space="preserve">The Use Excel File activity found under Resources allows you to </w:t>
      </w:r>
      <w:r w:rsidR="008B1C09">
        <w:rPr>
          <w:rFonts w:ascii="Cambria" w:hAnsi="Cambria"/>
          <w:sz w:val="24"/>
          <w:szCs w:val="24"/>
          <w:lang w:val="en-US"/>
        </w:rPr>
        <w:t>c</w:t>
      </w:r>
      <w:r w:rsidRPr="008B1C09" w:rsidR="008B1C09">
        <w:rPr>
          <w:rFonts w:ascii="Cambria" w:hAnsi="Cambria"/>
          <w:sz w:val="24"/>
          <w:szCs w:val="24"/>
          <w:lang w:val="en-US"/>
        </w:rPr>
        <w:t>reate or open an Excel file to utilize the file’s data in your automation.</w:t>
      </w:r>
      <w:r w:rsidRPr="008B1C09" w:rsidR="008B1C09">
        <w:rPr>
          <w:rFonts w:ascii="Cambria" w:hAnsi="Cambria"/>
          <w:sz w:val="24"/>
          <w:szCs w:val="24"/>
          <w:lang w:val="en-US"/>
        </w:rPr>
        <w:t xml:space="preserve"> </w:t>
      </w:r>
      <w:r w:rsidRPr="008B1C09" w:rsidR="008B1C09">
        <w:rPr>
          <w:rFonts w:ascii="Cambria" w:hAnsi="Cambria"/>
          <w:sz w:val="24"/>
          <w:szCs w:val="24"/>
          <w:lang w:val="en-US"/>
        </w:rPr>
        <w:t xml:space="preserve">This is the foundation for the Excel automation and serves as the parent activity integrating </w:t>
      </w:r>
      <w:proofErr w:type="spellStart"/>
      <w:r w:rsidRPr="008B1C09" w:rsidR="008B1C09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8B1C09" w:rsidR="008B1C09">
        <w:rPr>
          <w:rFonts w:ascii="Cambria" w:hAnsi="Cambria"/>
          <w:sz w:val="24"/>
          <w:szCs w:val="24"/>
          <w:lang w:val="en-US"/>
        </w:rPr>
        <w:t xml:space="preserve"> with Excel. For example, copying and pasting, sorting, filtering, inserting, and deleting data activities can be added as child activities within the Use Excel </w:t>
      </w:r>
      <w:r w:rsidR="008B1C09">
        <w:rPr>
          <w:rFonts w:ascii="Cambria" w:hAnsi="Cambria"/>
          <w:sz w:val="24"/>
          <w:szCs w:val="24"/>
          <w:lang w:val="en-US"/>
        </w:rPr>
        <w:t>f</w:t>
      </w:r>
      <w:r w:rsidRPr="008B1C09" w:rsidR="008B1C09">
        <w:rPr>
          <w:rFonts w:ascii="Cambria" w:hAnsi="Cambria"/>
          <w:sz w:val="24"/>
          <w:szCs w:val="24"/>
          <w:lang w:val="en-US"/>
        </w:rPr>
        <w:t>ile activity.</w:t>
      </w:r>
    </w:p>
    <w:p w:rsidRPr="00FE54E0" w:rsidR="00FE54E0" w:rsidP="008B1C09" w:rsidRDefault="008B1C09" w14:paraId="0C62A526" w14:textId="000500DF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Insert Sheet</w:t>
      </w:r>
      <w:r w:rsidRPr="00FE54E0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FE54E0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>The Insert Sheet activity allows you to add an empty sheet to a workbook.</w:t>
      </w:r>
    </w:p>
    <w:p w:rsidRPr="008B1C09" w:rsidR="00FE54E0" w:rsidP="008B1C09" w:rsidRDefault="008B1C09" w14:paraId="56AC5B6F" w14:textId="1E26B4D2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Rename Sheet</w:t>
      </w:r>
      <w:r w:rsidRPr="008B1C09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8B1C09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>The Rename Sheet activity changes the name of an existing sheet in a workbook.</w:t>
      </w:r>
    </w:p>
    <w:p w:rsidRPr="008B1C09" w:rsidR="00FE54E0" w:rsidP="008B1C09" w:rsidRDefault="008B1C09" w14:paraId="0AFACAA9" w14:textId="6148A2A0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Duplicate Sheet</w:t>
      </w:r>
      <w:r w:rsidRPr="008B1C09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8B1C09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>The Duplicate Sheet activity creates a copy of a chosen sheet within the same workbook.</w:t>
      </w:r>
    </w:p>
    <w:p w:rsidRPr="00FE54E0" w:rsidR="00FE54E0" w:rsidP="008B1C09" w:rsidRDefault="008B1C09" w14:paraId="194620AD" w14:textId="283F539B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>Delete Sheet</w:t>
      </w:r>
      <w:r w:rsidRPr="00FE54E0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FE54E0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>The Delete Sheet activity deletes a specified sheet from a</w:t>
      </w:r>
      <w:r>
        <w:rPr>
          <w:rFonts w:ascii="Cambria" w:hAnsi="Cambria"/>
          <w:sz w:val="24"/>
          <w:szCs w:val="24"/>
          <w:lang w:val="en-US"/>
        </w:rPr>
        <w:t xml:space="preserve"> w</w:t>
      </w:r>
      <w:r w:rsidRPr="008B1C09">
        <w:rPr>
          <w:rFonts w:ascii="Cambria" w:hAnsi="Cambria"/>
          <w:sz w:val="24"/>
          <w:szCs w:val="24"/>
          <w:lang w:val="en-US"/>
        </w:rPr>
        <w:t>orkbook.</w:t>
      </w:r>
    </w:p>
    <w:p w:rsidRPr="008B1C09" w:rsidR="008B1C09" w:rsidP="00B47E81" w:rsidRDefault="008B1C09" w14:paraId="6D3EF72C" w14:textId="77777777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For Each Excel Sheet</w:t>
      </w:r>
      <w:r w:rsidRPr="008B1C09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8B1C09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 xml:space="preserve">The </w:t>
      </w:r>
      <w:proofErr w:type="gramStart"/>
      <w:r w:rsidRPr="008B1C09">
        <w:rPr>
          <w:rFonts w:ascii="Cambria" w:hAnsi="Cambria"/>
          <w:sz w:val="24"/>
          <w:szCs w:val="24"/>
          <w:lang w:val="en-US"/>
        </w:rPr>
        <w:t>For</w:t>
      </w:r>
      <w:proofErr w:type="gramEnd"/>
      <w:r w:rsidRPr="008B1C09">
        <w:rPr>
          <w:rFonts w:ascii="Cambria" w:hAnsi="Cambria"/>
          <w:sz w:val="24"/>
          <w:szCs w:val="24"/>
          <w:lang w:val="en-US"/>
        </w:rPr>
        <w:t xml:space="preserve"> Each Excel Sheet activity allows you to execute one or more activities against each sheet within the same workbook</w:t>
      </w:r>
      <w:r>
        <w:rPr>
          <w:rFonts w:ascii="Cambria" w:hAnsi="Cambria"/>
          <w:b/>
          <w:bCs/>
          <w:sz w:val="24"/>
          <w:szCs w:val="24"/>
          <w:lang w:val="en-US"/>
        </w:rPr>
        <w:t xml:space="preserve">. </w:t>
      </w:r>
    </w:p>
    <w:p w:rsidRPr="008B1C09" w:rsidR="00FE54E0" w:rsidP="00044348" w:rsidRDefault="008B1C09" w14:paraId="442DE98E" w14:textId="4A7E6D83">
      <w:pPr>
        <w:pStyle w:val="ListParagraph"/>
        <w:numPr>
          <w:ilvl w:val="0"/>
          <w:numId w:val="8"/>
        </w:numPr>
        <w:jc w:val="both"/>
        <w:rPr>
          <w:rFonts w:ascii="Cambria" w:hAnsi="Cambria"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Insert Column</w:t>
      </w:r>
      <w:r w:rsidRPr="008B1C09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8B1C09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>The Insert Column activity adds a newly defined column to a range, sheet, or table in a worksheet.</w:t>
      </w:r>
    </w:p>
    <w:p w:rsidRPr="008B1C09" w:rsidR="008B1C09" w:rsidP="008B1C09" w:rsidRDefault="008B1C09" w14:paraId="486E3D51" w14:textId="77777777">
      <w:pPr>
        <w:pStyle w:val="ListParagraph"/>
        <w:numPr>
          <w:ilvl w:val="0"/>
          <w:numId w:val="8"/>
        </w:numPr>
        <w:jc w:val="both"/>
        <w:rPr>
          <w:rFonts w:ascii="Cambria" w:hAnsi="Cambria"/>
          <w:b/>
          <w:bCs/>
          <w:noProof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sz w:val="24"/>
          <w:szCs w:val="24"/>
          <w:lang w:val="en-US"/>
        </w:rPr>
        <w:t>Text To Columns</w:t>
      </w:r>
      <w:r w:rsidRPr="008B1C09" w:rsidR="00FE54E0">
        <w:rPr>
          <w:rFonts w:ascii="Cambria" w:hAnsi="Cambria"/>
          <w:b/>
          <w:bCs/>
          <w:sz w:val="24"/>
          <w:szCs w:val="24"/>
          <w:lang w:val="en-US"/>
        </w:rPr>
        <w:t>:</w:t>
      </w:r>
      <w:r w:rsidRPr="008B1C09" w:rsidR="00FE54E0">
        <w:rPr>
          <w:rFonts w:ascii="Cambria" w:hAnsi="Cambria"/>
          <w:sz w:val="24"/>
          <w:szCs w:val="24"/>
          <w:lang w:val="en-US"/>
        </w:rPr>
        <w:t xml:space="preserve"> </w:t>
      </w:r>
      <w:r w:rsidRPr="008B1C09">
        <w:rPr>
          <w:rFonts w:ascii="Cambria" w:hAnsi="Cambria"/>
          <w:sz w:val="24"/>
          <w:szCs w:val="24"/>
          <w:lang w:val="en-US"/>
        </w:rPr>
        <w:t xml:space="preserve">The Text </w:t>
      </w:r>
      <w:proofErr w:type="gramStart"/>
      <w:r w:rsidRPr="008B1C09">
        <w:rPr>
          <w:rFonts w:ascii="Cambria" w:hAnsi="Cambria"/>
          <w:sz w:val="24"/>
          <w:szCs w:val="24"/>
          <w:lang w:val="en-US"/>
        </w:rPr>
        <w:t>To</w:t>
      </w:r>
      <w:proofErr w:type="gramEnd"/>
      <w:r w:rsidRPr="008B1C09">
        <w:rPr>
          <w:rFonts w:ascii="Cambria" w:hAnsi="Cambria"/>
          <w:sz w:val="24"/>
          <w:szCs w:val="24"/>
          <w:lang w:val="en-US"/>
        </w:rPr>
        <w:t xml:space="preserve"> Columns activity allows you to split the text in a given cell, sheet, or range to separate columns.</w:t>
      </w:r>
    </w:p>
    <w:p w:rsidRPr="008B1C09" w:rsidR="00881748" w:rsidP="002A2BA2" w:rsidRDefault="008B1C09" w14:paraId="12246356" w14:textId="20CFE704">
      <w:pPr>
        <w:pStyle w:val="ListParagraph"/>
        <w:numPr>
          <w:ilvl w:val="0"/>
          <w:numId w:val="8"/>
        </w:numPr>
        <w:jc w:val="both"/>
        <w:rPr>
          <w:rFonts w:ascii="Cambria" w:hAnsi="Cambria"/>
          <w:b/>
          <w:bCs/>
          <w:noProof/>
          <w:sz w:val="24"/>
          <w:szCs w:val="24"/>
          <w:lang w:val="en-US"/>
        </w:rPr>
      </w:pPr>
      <w:r w:rsidRPr="008B1C09">
        <w:rPr>
          <w:rFonts w:ascii="Cambria" w:hAnsi="Cambria"/>
          <w:b/>
          <w:bCs/>
          <w:noProof/>
          <w:sz w:val="24"/>
          <w:szCs w:val="24"/>
          <w:lang w:val="en-US"/>
        </w:rPr>
        <w:t>Delete Column</w:t>
      </w:r>
      <w:r w:rsidRPr="008B1C09">
        <w:rPr>
          <w:rFonts w:ascii="Cambria" w:hAnsi="Cambria"/>
          <w:b/>
          <w:bCs/>
          <w:noProof/>
          <w:sz w:val="24"/>
          <w:szCs w:val="24"/>
          <w:lang w:val="en-US"/>
        </w:rPr>
        <w:t xml:space="preserve">: </w:t>
      </w:r>
      <w:r w:rsidRPr="008B1C09">
        <w:rPr>
          <w:rFonts w:ascii="Cambria" w:hAnsi="Cambria"/>
          <w:noProof/>
          <w:sz w:val="24"/>
          <w:szCs w:val="24"/>
          <w:lang w:val="en-US"/>
        </w:rPr>
        <w:t>The Delete Column activity allows you to delete a column in a sheet, range, or table from a workbook.</w:t>
      </w:r>
      <w:r w:rsidRPr="008B1C09">
        <w:rPr>
          <w:rFonts w:ascii="Cambria" w:hAnsi="Cambria"/>
          <w:b/>
          <w:bCs/>
          <w:noProof/>
          <w:sz w:val="24"/>
          <w:szCs w:val="24"/>
          <w:lang w:val="en-US"/>
        </w:rPr>
        <w:t xml:space="preserve"> </w:t>
      </w:r>
      <w:r w:rsidRPr="008B1C09" w:rsidR="00881748">
        <w:rPr>
          <w:rFonts w:ascii="Cambria" w:hAnsi="Cambria"/>
          <w:b/>
          <w:bCs/>
          <w:noProof/>
          <w:sz w:val="24"/>
          <w:szCs w:val="24"/>
          <w:lang w:val="en-US"/>
        </w:rPr>
        <w:br w:type="page"/>
      </w:r>
    </w:p>
    <w:p w:rsidRPr="00FE54E0" w:rsidR="00FE54E0" w:rsidP="00F644AD" w:rsidRDefault="007125CC" w14:paraId="3A628B20" w14:textId="41CE07CD">
      <w:pPr>
        <w:jc w:val="both"/>
        <w:rPr>
          <w:rFonts w:ascii="Cambria" w:hAnsi="Cambria"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0433ED2A" wp14:editId="59DE77DA">
            <wp:simplePos x="0" y="0"/>
            <wp:positionH relativeFrom="margin">
              <wp:align>left</wp:align>
            </wp:positionH>
            <wp:positionV relativeFrom="paragraph">
              <wp:posOffset>298450</wp:posOffset>
            </wp:positionV>
            <wp:extent cx="5549900" cy="7594600"/>
            <wp:effectExtent l="0" t="0" r="0" b="6350"/>
            <wp:wrapTight wrapText="bothSides">
              <wp:wrapPolygon edited="0">
                <wp:start x="0" y="0"/>
                <wp:lineTo x="0" y="21564"/>
                <wp:lineTo x="21501" y="21564"/>
                <wp:lineTo x="21501" y="0"/>
                <wp:lineTo x="0" y="0"/>
              </wp:wrapPolygon>
            </wp:wrapTight>
            <wp:docPr id="1083678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678536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759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666B3" w:rsidR="000D7A65">
        <w:rPr>
          <w:rFonts w:ascii="Cambria" w:hAnsi="Cambria"/>
          <w:b/>
          <w:bCs/>
          <w:sz w:val="24"/>
          <w:szCs w:val="24"/>
          <w:lang w:val="en-US"/>
        </w:rPr>
        <w:t>Conduction:</w:t>
      </w:r>
    </w:p>
    <w:p w:rsidR="00136D87" w:rsidP="007107FE" w:rsidRDefault="00DB217D" w14:paraId="72B6A1DA" w14:textId="6085D845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49C1B7AD" wp14:editId="39C0E65F">
            <wp:simplePos x="0" y="0"/>
            <wp:positionH relativeFrom="column">
              <wp:posOffset>512445</wp:posOffset>
            </wp:positionH>
            <wp:positionV relativeFrom="paragraph">
              <wp:posOffset>4420870</wp:posOffset>
            </wp:positionV>
            <wp:extent cx="4702175" cy="3975100"/>
            <wp:effectExtent l="0" t="0" r="3175" b="6350"/>
            <wp:wrapTight wrapText="bothSides">
              <wp:wrapPolygon edited="0">
                <wp:start x="0" y="0"/>
                <wp:lineTo x="0" y="21531"/>
                <wp:lineTo x="21527" y="21531"/>
                <wp:lineTo x="21527" y="0"/>
                <wp:lineTo x="0" y="0"/>
              </wp:wrapPolygon>
            </wp:wrapTight>
            <wp:docPr id="831512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51211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2175" cy="397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07FE" w:rsidR="007107FE">
        <w:rPr>
          <w:noProof/>
        </w:rPr>
        <w:t xml:space="preserve"> </w:t>
      </w:r>
      <w:r>
        <w:rPr>
          <w:noProof/>
        </w:rPr>
        <w:drawing>
          <wp:inline distT="0" distB="0" distL="0" distR="0" wp14:anchorId="2A873A02" wp14:editId="7508DFB9">
            <wp:extent cx="4715510" cy="4298950"/>
            <wp:effectExtent l="0" t="0" r="8890" b="6350"/>
            <wp:docPr id="10987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41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07FE" w:rsidRDefault="007107FE" w14:paraId="191600AA" w14:textId="23DFECA2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:rsidR="00DB217D" w:rsidP="00136D87" w:rsidRDefault="00085242" w14:paraId="0A0F6935" w14:textId="2C61573C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2D5C6693" wp14:editId="161250A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49189" cy="8375015"/>
            <wp:effectExtent l="0" t="0" r="8890" b="6985"/>
            <wp:wrapTight wrapText="bothSides">
              <wp:wrapPolygon edited="0">
                <wp:start x="0" y="0"/>
                <wp:lineTo x="0" y="21569"/>
                <wp:lineTo x="21558" y="21569"/>
                <wp:lineTo x="21558" y="0"/>
                <wp:lineTo x="0" y="0"/>
              </wp:wrapPolygon>
            </wp:wrapTight>
            <wp:docPr id="1291700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700493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189" cy="8375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217D" w:rsidP="00136D87" w:rsidRDefault="009722E5" w14:paraId="1DFE0F5C" w14:textId="1294529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F3138A1" wp14:editId="3A21E72C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435600" cy="8209280"/>
            <wp:effectExtent l="0" t="0" r="0" b="1270"/>
            <wp:wrapTight wrapText="bothSides">
              <wp:wrapPolygon edited="0">
                <wp:start x="0" y="0"/>
                <wp:lineTo x="0" y="21553"/>
                <wp:lineTo x="21499" y="21553"/>
                <wp:lineTo x="21499" y="0"/>
                <wp:lineTo x="0" y="0"/>
              </wp:wrapPolygon>
            </wp:wrapTight>
            <wp:docPr id="1850840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840035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6737" cy="8211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DB217D" w:rsidP="00136D87" w:rsidRDefault="00DB217D" w14:paraId="3401D6DA" w14:textId="77777777">
      <w:pPr>
        <w:rPr>
          <w:rFonts w:ascii="Cambria" w:hAnsi="Cambria"/>
          <w:b/>
          <w:bCs/>
          <w:sz w:val="24"/>
          <w:szCs w:val="24"/>
          <w:lang w:val="en-US"/>
        </w:rPr>
      </w:pPr>
    </w:p>
    <w:p w:rsidR="00136D87" w:rsidP="00136D87" w:rsidRDefault="0032286C" w14:paraId="4C95B970" w14:textId="24FDA0A7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 xml:space="preserve">Output: </w:t>
      </w:r>
    </w:p>
    <w:p w:rsidR="00ED5FE1" w:rsidP="00136D87" w:rsidRDefault="00ED5FE1" w14:paraId="317EA5B2" w14:textId="1C95A73F">
      <w:pPr>
        <w:rPr>
          <w:rFonts w:ascii="Cambria" w:hAnsi="Cambria"/>
          <w:b/>
          <w:bCs/>
          <w:sz w:val="24"/>
          <w:szCs w:val="24"/>
          <w:lang w:val="en-US"/>
        </w:rPr>
      </w:pPr>
      <w:r w:rsidRPr="00ED5FE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343DECA9" wp14:editId="7A14D38F">
            <wp:extent cx="5490019" cy="2006600"/>
            <wp:effectExtent l="0" t="0" r="0" b="0"/>
            <wp:docPr id="1253570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570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90537" cy="2006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FE1" w:rsidP="00136D87" w:rsidRDefault="00ED5FE1" w14:paraId="3B429CBE" w14:textId="77777777">
      <w:pPr>
        <w:rPr>
          <w:rFonts w:ascii="Cambria" w:hAnsi="Cambria"/>
          <w:b/>
          <w:bCs/>
          <w:sz w:val="24"/>
          <w:szCs w:val="24"/>
          <w:lang w:val="en-US"/>
        </w:rPr>
      </w:pPr>
    </w:p>
    <w:p w:rsidR="00ED5FE1" w:rsidP="00136D87" w:rsidRDefault="007125CC" w14:paraId="35704377" w14:textId="762D64E7">
      <w:pPr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1" locked="0" layoutInCell="1" allowOverlap="1" wp14:anchorId="182CCC1B" wp14:editId="4684EC33">
            <wp:simplePos x="0" y="0"/>
            <wp:positionH relativeFrom="margin">
              <wp:align>left</wp:align>
            </wp:positionH>
            <wp:positionV relativeFrom="paragraph">
              <wp:posOffset>2501900</wp:posOffset>
            </wp:positionV>
            <wp:extent cx="5575300" cy="2348230"/>
            <wp:effectExtent l="0" t="0" r="6350" b="0"/>
            <wp:wrapTight wrapText="bothSides">
              <wp:wrapPolygon edited="0">
                <wp:start x="0" y="0"/>
                <wp:lineTo x="0" y="21378"/>
                <wp:lineTo x="21551" y="21378"/>
                <wp:lineTo x="21551" y="0"/>
                <wp:lineTo x="0" y="0"/>
              </wp:wrapPolygon>
            </wp:wrapTight>
            <wp:docPr id="803152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5300" cy="2348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D5FE1" w:rsidR="00ED5FE1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5B836AB6" wp14:editId="7EA9E2D7">
            <wp:extent cx="5480050" cy="2260600"/>
            <wp:effectExtent l="0" t="0" r="6350" b="6350"/>
            <wp:docPr id="2039160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0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FE1" w:rsidP="00136D87" w:rsidRDefault="00ED5FE1" w14:paraId="2C2128E5" w14:textId="2A0E0047">
      <w:pPr>
        <w:rPr>
          <w:rFonts w:ascii="Cambria" w:hAnsi="Cambria"/>
          <w:b/>
          <w:bCs/>
          <w:sz w:val="24"/>
          <w:szCs w:val="24"/>
          <w:lang w:val="en-US"/>
        </w:rPr>
      </w:pPr>
    </w:p>
    <w:p w:rsidR="00ED5FE1" w:rsidP="00136D87" w:rsidRDefault="00ED5FE1" w14:paraId="73C42FD8" w14:textId="77777777">
      <w:pPr>
        <w:rPr>
          <w:rFonts w:ascii="Cambria" w:hAnsi="Cambria"/>
          <w:b/>
          <w:bCs/>
          <w:sz w:val="24"/>
          <w:szCs w:val="24"/>
          <w:lang w:val="en-US"/>
        </w:rPr>
      </w:pPr>
    </w:p>
    <w:p w:rsidR="00DB217D" w:rsidP="008047F4" w:rsidRDefault="00136D87" w14:paraId="364172E8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  <w:r w:rsidR="007107FE">
        <w:rPr>
          <w:rFonts w:ascii="Cambria" w:hAnsi="Cambria"/>
          <w:b/>
          <w:bCs/>
          <w:sz w:val="24"/>
          <w:szCs w:val="24"/>
          <w:lang w:val="en-US"/>
        </w:rPr>
        <w:t xml:space="preserve"> </w:t>
      </w:r>
    </w:p>
    <w:p w:rsidR="00DB217D" w:rsidP="008047F4" w:rsidRDefault="00DB217D" w14:paraId="017EAB8E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</w:p>
    <w:p w:rsidR="00DB217D" w:rsidP="008047F4" w:rsidRDefault="00DB217D" w14:paraId="47A48641" w14:textId="0DBF3652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ED5FE1">
        <w:rPr>
          <w:rFonts w:ascii="Cambria" w:hAnsi="Cambria"/>
          <w:b/>
          <w:bCs/>
          <w:sz w:val="24"/>
          <w:szCs w:val="24"/>
          <w:lang w:val="en-US"/>
        </w:rPr>
        <w:lastRenderedPageBreak/>
        <w:drawing>
          <wp:inline distT="0" distB="0" distL="0" distR="0" wp14:anchorId="7B939EEF" wp14:editId="69452B09">
            <wp:extent cx="5480050" cy="2260600"/>
            <wp:effectExtent l="0" t="0" r="6350" b="6350"/>
            <wp:docPr id="1186586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1607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050" cy="226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79" w:rsidP="008047F4" w:rsidRDefault="00085242" w14:paraId="126C9D03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 w:rsidRPr="00085242">
        <w:rPr>
          <w:rFonts w:ascii="Cambria" w:hAnsi="Cambria"/>
          <w:b/>
          <w:bCs/>
          <w:sz w:val="24"/>
          <w:szCs w:val="24"/>
          <w:lang w:val="en-US"/>
        </w:rPr>
        <w:drawing>
          <wp:inline distT="0" distB="0" distL="0" distR="0" wp14:anchorId="36B9EBE0" wp14:editId="44B7014F">
            <wp:extent cx="5458460" cy="1659890"/>
            <wp:effectExtent l="0" t="0" r="8890" b="0"/>
            <wp:docPr id="155453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53631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8460" cy="165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5E79" w:rsidP="008047F4" w:rsidRDefault="00265E79" w14:paraId="731C438D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2C6C453E" wp14:editId="1EF9897F">
            <wp:extent cx="5604187" cy="2210749"/>
            <wp:effectExtent l="0" t="0" r="0" b="0"/>
            <wp:docPr id="12079414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7645" cy="221605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4B6" w:rsidP="008047F4" w:rsidRDefault="007D54B6" w14:paraId="523017FA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63F5E662" wp14:editId="1C5CEA71">
            <wp:extent cx="5187315" cy="1838848"/>
            <wp:effectExtent l="0" t="0" r="0" b="9525"/>
            <wp:docPr id="7539185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8754" cy="18429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54B6" w:rsidP="008047F4" w:rsidRDefault="007D54B6" w14:paraId="26E79A1C" w14:textId="77777777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</w:p>
    <w:p w:rsidR="007D54B6" w:rsidP="008047F4" w:rsidRDefault="009722E5" w14:paraId="64EFBD83" w14:textId="0FBCBE9E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noProof/>
          <w:sz w:val="24"/>
          <w:szCs w:val="24"/>
          <w:lang w:val="en-US"/>
        </w:rPr>
        <w:lastRenderedPageBreak/>
        <w:drawing>
          <wp:anchor distT="0" distB="0" distL="114300" distR="114300" simplePos="0" relativeHeight="251663360" behindDoc="1" locked="0" layoutInCell="1" allowOverlap="1" wp14:anchorId="268100E8" wp14:editId="56E96167">
            <wp:simplePos x="0" y="0"/>
            <wp:positionH relativeFrom="margin">
              <wp:align>center</wp:align>
            </wp:positionH>
            <wp:positionV relativeFrom="paragraph">
              <wp:posOffset>2561842</wp:posOffset>
            </wp:positionV>
            <wp:extent cx="5174901" cy="2780391"/>
            <wp:effectExtent l="0" t="0" r="6985" b="1270"/>
            <wp:wrapTight wrapText="bothSides">
              <wp:wrapPolygon edited="0">
                <wp:start x="0" y="0"/>
                <wp:lineTo x="0" y="21462"/>
                <wp:lineTo x="21550" y="21462"/>
                <wp:lineTo x="21550" y="0"/>
                <wp:lineTo x="0" y="0"/>
              </wp:wrapPolygon>
            </wp:wrapTight>
            <wp:docPr id="17234946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4901" cy="27803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mbria" w:hAnsi="Cambria"/>
          <w:b/>
          <w:bCs/>
          <w:noProof/>
          <w:sz w:val="24"/>
          <w:szCs w:val="24"/>
          <w:lang w:val="en-US"/>
        </w:rPr>
        <w:drawing>
          <wp:inline distT="0" distB="0" distL="0" distR="0" wp14:anchorId="47881352" wp14:editId="513BFFCE">
            <wp:extent cx="5174833" cy="2401556"/>
            <wp:effectExtent l="0" t="0" r="6985" b="0"/>
            <wp:docPr id="484347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8624" cy="24079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722E5" w:rsidP="008047F4" w:rsidRDefault="009722E5" w14:paraId="4F7CA211" w14:textId="7DB6744F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</w:p>
    <w:p w:rsidR="00AD5320" w:rsidP="008047F4" w:rsidRDefault="00AD5320" w14:paraId="315161DB" w14:textId="3AC0C119">
      <w:pPr>
        <w:jc w:val="center"/>
        <w:rPr>
          <w:rFonts w:ascii="Cambria" w:hAnsi="Cambria"/>
          <w:b/>
          <w:bCs/>
          <w:sz w:val="24"/>
          <w:szCs w:val="24"/>
          <w:lang w:val="en-US"/>
        </w:rPr>
      </w:pPr>
      <w:r>
        <w:rPr>
          <w:rFonts w:ascii="Cambria" w:hAnsi="Cambria"/>
          <w:b/>
          <w:bCs/>
          <w:sz w:val="24"/>
          <w:szCs w:val="24"/>
          <w:lang w:val="en-US"/>
        </w:rPr>
        <w:br w:type="page"/>
      </w:r>
    </w:p>
    <w:p w:rsidR="0032286C" w:rsidP="0032286C" w:rsidRDefault="0032286C" w14:paraId="5E3FE3B9" w14:textId="2DD07626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lastRenderedPageBreak/>
        <w:t>Observation and Results:</w:t>
      </w:r>
    </w:p>
    <w:p w:rsidRPr="00D630B6" w:rsidR="00D630B6" w:rsidP="00D630B6" w:rsidRDefault="00D630B6" w14:paraId="0DA748FE" w14:textId="77777777">
      <w:pPr>
        <w:rPr>
          <w:rFonts w:ascii="Cambria" w:hAnsi="Cambria"/>
          <w:sz w:val="24"/>
          <w:szCs w:val="24"/>
          <w:lang w:val="en-US"/>
        </w:rPr>
      </w:pPr>
      <w:r w:rsidRPr="00D630B6">
        <w:rPr>
          <w:rFonts w:ascii="Cambria" w:hAnsi="Cambria"/>
          <w:sz w:val="24"/>
          <w:szCs w:val="24"/>
          <w:lang w:val="en-US"/>
        </w:rPr>
        <w:t xml:space="preserve">The following activities were successfully demonstrated in UiPath </w:t>
      </w:r>
      <w:proofErr w:type="spellStart"/>
      <w:r w:rsidRPr="00D630B6">
        <w:rPr>
          <w:rFonts w:ascii="Cambria" w:hAnsi="Cambria"/>
          <w:sz w:val="24"/>
          <w:szCs w:val="24"/>
          <w:lang w:val="en-US"/>
        </w:rPr>
        <w:t>StudioX</w:t>
      </w:r>
      <w:proofErr w:type="spellEnd"/>
      <w:r w:rsidRPr="00D630B6">
        <w:rPr>
          <w:rFonts w:ascii="Cambria" w:hAnsi="Cambria"/>
          <w:sz w:val="24"/>
          <w:szCs w:val="24"/>
          <w:lang w:val="en-US"/>
        </w:rPr>
        <w:t>:</w:t>
      </w:r>
    </w:p>
    <w:p w:rsidR="008B1C09" w:rsidP="008B1C09" w:rsidRDefault="008B1C09" w14:paraId="5F5A1DBA" w14:textId="77777777">
      <w:pPr>
        <w:pStyle w:val="NormalWeb"/>
        <w:numPr>
          <w:ilvl w:val="0"/>
          <w:numId w:val="6"/>
        </w:numPr>
      </w:pPr>
      <w:r>
        <w:t>Use Excel File</w:t>
      </w:r>
    </w:p>
    <w:p w:rsidR="008B1C09" w:rsidP="008B1C09" w:rsidRDefault="008B1C09" w14:paraId="1F334974" w14:textId="77777777">
      <w:pPr>
        <w:pStyle w:val="NormalWeb"/>
        <w:numPr>
          <w:ilvl w:val="0"/>
          <w:numId w:val="6"/>
        </w:numPr>
      </w:pPr>
      <w:r>
        <w:t>Insert Sheet</w:t>
      </w:r>
    </w:p>
    <w:p w:rsidR="008B1C09" w:rsidP="008B1C09" w:rsidRDefault="008B1C09" w14:paraId="0D95BBAA" w14:textId="77777777">
      <w:pPr>
        <w:pStyle w:val="NormalWeb"/>
        <w:numPr>
          <w:ilvl w:val="0"/>
          <w:numId w:val="6"/>
        </w:numPr>
      </w:pPr>
      <w:r>
        <w:t>Rename Sheet</w:t>
      </w:r>
    </w:p>
    <w:p w:rsidR="008B1C09" w:rsidP="008B1C09" w:rsidRDefault="008B1C09" w14:paraId="444D180A" w14:textId="77777777">
      <w:pPr>
        <w:pStyle w:val="NormalWeb"/>
        <w:numPr>
          <w:ilvl w:val="0"/>
          <w:numId w:val="6"/>
        </w:numPr>
      </w:pPr>
      <w:r>
        <w:t>Duplicate Sheet</w:t>
      </w:r>
    </w:p>
    <w:p w:rsidR="008B1C09" w:rsidP="008B1C09" w:rsidRDefault="008B1C09" w14:paraId="5CA002B6" w14:textId="77777777">
      <w:pPr>
        <w:pStyle w:val="NormalWeb"/>
        <w:numPr>
          <w:ilvl w:val="0"/>
          <w:numId w:val="6"/>
        </w:numPr>
      </w:pPr>
      <w:r>
        <w:t>Delete Sheet</w:t>
      </w:r>
    </w:p>
    <w:p w:rsidR="008B1C09" w:rsidP="008B1C09" w:rsidRDefault="008B1C09" w14:paraId="0194DA1C" w14:textId="77777777">
      <w:pPr>
        <w:pStyle w:val="NormalWeb"/>
        <w:numPr>
          <w:ilvl w:val="0"/>
          <w:numId w:val="6"/>
        </w:numPr>
      </w:pPr>
      <w:r>
        <w:t>For Each Excel Sheet</w:t>
      </w:r>
    </w:p>
    <w:p w:rsidR="008B1C09" w:rsidP="008B1C09" w:rsidRDefault="008B1C09" w14:paraId="46801D6B" w14:textId="77777777">
      <w:pPr>
        <w:pStyle w:val="NormalWeb"/>
        <w:numPr>
          <w:ilvl w:val="0"/>
          <w:numId w:val="6"/>
        </w:numPr>
      </w:pPr>
      <w:r>
        <w:t>Insert Column</w:t>
      </w:r>
    </w:p>
    <w:p w:rsidR="008B1C09" w:rsidP="008B1C09" w:rsidRDefault="008B1C09" w14:paraId="3BF56305" w14:textId="77777777">
      <w:pPr>
        <w:pStyle w:val="NormalWeb"/>
        <w:numPr>
          <w:ilvl w:val="0"/>
          <w:numId w:val="6"/>
        </w:numPr>
      </w:pPr>
      <w:r>
        <w:t>Text To Columns</w:t>
      </w:r>
    </w:p>
    <w:p w:rsidR="00FE54E0" w:rsidP="008B1C09" w:rsidRDefault="008B1C09" w14:paraId="3AA6EC28" w14:textId="4FE49141">
      <w:pPr>
        <w:pStyle w:val="NormalWeb"/>
        <w:numPr>
          <w:ilvl w:val="0"/>
          <w:numId w:val="6"/>
        </w:numPr>
      </w:pPr>
      <w:r>
        <w:t>Delete Column</w:t>
      </w:r>
    </w:p>
    <w:p w:rsidR="0032286C" w:rsidP="0032286C" w:rsidRDefault="0032286C" w14:paraId="6B6DC674" w14:textId="4BB53CA6">
      <w:pPr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>The output for the above-mentioned activities is verified.</w:t>
      </w:r>
    </w:p>
    <w:p w:rsidR="0032286C" w:rsidP="0032286C" w:rsidRDefault="0032286C" w14:paraId="1237BF6C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3422A97E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4755051F" w14:textId="3FFCF740">
      <w:pPr>
        <w:rPr>
          <w:rFonts w:ascii="Cambria" w:hAnsi="Cambria"/>
          <w:b/>
          <w:bCs/>
          <w:sz w:val="24"/>
          <w:szCs w:val="24"/>
          <w:lang w:val="en-US"/>
        </w:rPr>
      </w:pPr>
      <w:r w:rsidRPr="0032286C">
        <w:rPr>
          <w:rFonts w:ascii="Cambria" w:hAnsi="Cambria"/>
          <w:b/>
          <w:bCs/>
          <w:sz w:val="24"/>
          <w:szCs w:val="24"/>
          <w:lang w:val="en-US"/>
        </w:rPr>
        <w:t>Evaluation:</w:t>
      </w:r>
    </w:p>
    <w:tbl>
      <w:tblPr>
        <w:tblStyle w:val="TableGrid"/>
        <w:tblW w:w="9114" w:type="dxa"/>
        <w:tblLook w:val="04A0" w:firstRow="1" w:lastRow="0" w:firstColumn="1" w:lastColumn="0" w:noHBand="0" w:noVBand="1"/>
      </w:tblPr>
      <w:tblGrid>
        <w:gridCol w:w="3823"/>
        <w:gridCol w:w="2693"/>
        <w:gridCol w:w="2598"/>
      </w:tblGrid>
      <w:tr w:rsidR="0032286C" w:rsidTr="0032286C" w14:paraId="113C5DCB" w14:textId="0895ABCB">
        <w:trPr>
          <w:trHeight w:val="588"/>
        </w:trPr>
        <w:tc>
          <w:tcPr>
            <w:tcW w:w="3823" w:type="dxa"/>
            <w:vAlign w:val="center"/>
          </w:tcPr>
          <w:p w:rsidRPr="0032286C" w:rsidR="0032286C" w:rsidP="0032286C" w:rsidRDefault="0032286C" w14:paraId="1066DF77" w14:textId="5214EA06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Evaluation Parameters</w:t>
            </w:r>
          </w:p>
        </w:tc>
        <w:tc>
          <w:tcPr>
            <w:tcW w:w="2693" w:type="dxa"/>
            <w:vAlign w:val="center"/>
          </w:tcPr>
          <w:p w:rsidRPr="0032286C" w:rsidR="0032286C" w:rsidP="0032286C" w:rsidRDefault="0032286C" w14:paraId="5597961F" w14:textId="6ACFB23A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Maximum Marks</w:t>
            </w:r>
          </w:p>
        </w:tc>
        <w:tc>
          <w:tcPr>
            <w:tcW w:w="2598" w:type="dxa"/>
            <w:vAlign w:val="center"/>
          </w:tcPr>
          <w:p w:rsidRPr="0032286C" w:rsidR="0032286C" w:rsidP="0032286C" w:rsidRDefault="0032286C" w14:paraId="70EC34B4" w14:textId="3CF54B3D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32286C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Obtained Marks</w:t>
            </w:r>
          </w:p>
        </w:tc>
      </w:tr>
      <w:tr w:rsidR="0032286C" w:rsidTr="0032286C" w14:paraId="4E701264" w14:textId="30AED2CE">
        <w:trPr>
          <w:trHeight w:val="588"/>
        </w:trPr>
        <w:tc>
          <w:tcPr>
            <w:tcW w:w="3823" w:type="dxa"/>
            <w:vAlign w:val="center"/>
          </w:tcPr>
          <w:p w:rsidR="0032286C" w:rsidP="0032286C" w:rsidRDefault="0032286C" w14:paraId="53E6EA52" w14:textId="156D1260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Conduction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5CB820C2" w14:textId="086B086B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8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3DD9F497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:rsidTr="0032286C" w14:paraId="70C1BAED" w14:textId="6D8910D5">
        <w:trPr>
          <w:trHeight w:val="588"/>
        </w:trPr>
        <w:tc>
          <w:tcPr>
            <w:tcW w:w="3823" w:type="dxa"/>
            <w:vAlign w:val="center"/>
          </w:tcPr>
          <w:p w:rsidR="0032286C" w:rsidP="0032286C" w:rsidRDefault="0032286C" w14:paraId="3C7E6291" w14:textId="0C00D46A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Record Writing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57981F27" w14:textId="0D2EB343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4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3E579C43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32286C" w:rsidTr="0032286C" w14:paraId="68E1EFE8" w14:textId="42128AEF">
        <w:trPr>
          <w:trHeight w:val="609"/>
        </w:trPr>
        <w:tc>
          <w:tcPr>
            <w:tcW w:w="3823" w:type="dxa"/>
            <w:vAlign w:val="center"/>
          </w:tcPr>
          <w:p w:rsidR="0032286C" w:rsidP="0032286C" w:rsidRDefault="0032286C" w14:paraId="532D0A9D" w14:textId="72377F9A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Viva</w:t>
            </w:r>
          </w:p>
        </w:tc>
        <w:tc>
          <w:tcPr>
            <w:tcW w:w="2693" w:type="dxa"/>
            <w:vAlign w:val="center"/>
          </w:tcPr>
          <w:p w:rsidR="0032286C" w:rsidP="00FC410F" w:rsidRDefault="00FC410F" w14:paraId="01FD04D4" w14:textId="539FC244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>3</w:t>
            </w:r>
          </w:p>
        </w:tc>
        <w:tc>
          <w:tcPr>
            <w:tcW w:w="2598" w:type="dxa"/>
            <w:vAlign w:val="center"/>
          </w:tcPr>
          <w:p w:rsidR="0032286C" w:rsidP="00FC410F" w:rsidRDefault="0032286C" w14:paraId="5C68CF6F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  <w:tr w:rsidR="00FC410F" w:rsidTr="0032286C" w14:paraId="633AE254" w14:textId="77777777">
        <w:trPr>
          <w:trHeight w:val="609"/>
        </w:trPr>
        <w:tc>
          <w:tcPr>
            <w:tcW w:w="3823" w:type="dxa"/>
            <w:vAlign w:val="center"/>
          </w:tcPr>
          <w:p w:rsidR="00FC410F" w:rsidP="0032286C" w:rsidRDefault="00FC410F" w14:paraId="5FBFFC61" w14:textId="60005934">
            <w:pPr>
              <w:rPr>
                <w:rFonts w:ascii="Cambria" w:hAnsi="Cambria"/>
                <w:sz w:val="24"/>
                <w:szCs w:val="24"/>
                <w:lang w:val="en-US"/>
              </w:rPr>
            </w:pPr>
            <w:r>
              <w:rPr>
                <w:rFonts w:ascii="Cambria" w:hAnsi="Cambria"/>
                <w:sz w:val="24"/>
                <w:szCs w:val="24"/>
                <w:lang w:val="en-US"/>
              </w:rPr>
              <w:t xml:space="preserve">Total </w:t>
            </w:r>
          </w:p>
        </w:tc>
        <w:tc>
          <w:tcPr>
            <w:tcW w:w="2693" w:type="dxa"/>
            <w:vAlign w:val="center"/>
          </w:tcPr>
          <w:p w:rsidRPr="00FC410F" w:rsidR="00FC410F" w:rsidP="00FC410F" w:rsidRDefault="00FC410F" w14:paraId="6341F2AC" w14:textId="3A2951B1">
            <w:pPr>
              <w:jc w:val="center"/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</w:pPr>
            <w:r w:rsidRPr="00FC410F">
              <w:rPr>
                <w:rFonts w:ascii="Cambria" w:hAnsi="Cambria"/>
                <w:b/>
                <w:bCs/>
                <w:sz w:val="24"/>
                <w:szCs w:val="24"/>
                <w:lang w:val="en-US"/>
              </w:rPr>
              <w:t>15</w:t>
            </w:r>
          </w:p>
        </w:tc>
        <w:tc>
          <w:tcPr>
            <w:tcW w:w="2598" w:type="dxa"/>
            <w:vAlign w:val="center"/>
          </w:tcPr>
          <w:p w:rsidR="00FC410F" w:rsidP="00FC410F" w:rsidRDefault="00FC410F" w14:paraId="74079DBA" w14:textId="77777777">
            <w:pPr>
              <w:jc w:val="center"/>
              <w:rPr>
                <w:rFonts w:ascii="Cambria" w:hAnsi="Cambria"/>
                <w:sz w:val="24"/>
                <w:szCs w:val="24"/>
                <w:lang w:val="en-US"/>
              </w:rPr>
            </w:pPr>
          </w:p>
        </w:tc>
      </w:tr>
    </w:tbl>
    <w:p w:rsidRPr="0032286C" w:rsidR="0032286C" w:rsidP="0032286C" w:rsidRDefault="0032286C" w14:paraId="11F02945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0C727334" w14:textId="77777777">
      <w:pPr>
        <w:rPr>
          <w:rFonts w:ascii="Cambria" w:hAnsi="Cambria"/>
          <w:sz w:val="24"/>
          <w:szCs w:val="24"/>
          <w:lang w:val="en-US"/>
        </w:rPr>
      </w:pPr>
    </w:p>
    <w:p w:rsidR="0032286C" w:rsidP="0032286C" w:rsidRDefault="0032286C" w14:paraId="10935B56" w14:textId="757374AA">
      <w:pPr>
        <w:rPr>
          <w:rFonts w:ascii="Cambria" w:hAnsi="Cambria"/>
          <w:sz w:val="24"/>
          <w:szCs w:val="24"/>
          <w:lang w:val="en-US"/>
        </w:rPr>
      </w:pPr>
    </w:p>
    <w:p w:rsidRPr="00FC410F" w:rsidR="0032286C" w:rsidP="0032286C" w:rsidRDefault="00FC410F" w14:paraId="13BE9CF4" w14:textId="015E0EAA">
      <w:pPr>
        <w:rPr>
          <w:rFonts w:ascii="Cambria" w:hAnsi="Cambria"/>
          <w:b/>
          <w:bCs/>
          <w:sz w:val="24"/>
          <w:szCs w:val="24"/>
          <w:lang w:val="en-US"/>
        </w:rPr>
      </w:pPr>
      <w:r w:rsidRPr="00FC410F">
        <w:rPr>
          <w:rFonts w:ascii="Cambria" w:hAnsi="Cambria"/>
          <w:b/>
          <w:bCs/>
          <w:sz w:val="24"/>
          <w:szCs w:val="24"/>
          <w:lang w:val="en-US"/>
        </w:rPr>
        <w:t>Signature of the Faculty in</w:t>
      </w:r>
      <w:r w:rsidR="00AB03BB">
        <w:rPr>
          <w:rFonts w:ascii="Cambria" w:hAnsi="Cambria"/>
          <w:b/>
          <w:bCs/>
          <w:sz w:val="24"/>
          <w:szCs w:val="24"/>
          <w:lang w:val="en-US"/>
        </w:rPr>
        <w:t>-</w:t>
      </w:r>
      <w:r w:rsidRPr="00FC410F">
        <w:rPr>
          <w:rFonts w:ascii="Cambria" w:hAnsi="Cambria"/>
          <w:b/>
          <w:bCs/>
          <w:sz w:val="24"/>
          <w:szCs w:val="24"/>
          <w:lang w:val="en-US"/>
        </w:rPr>
        <w:t>charge with date:</w:t>
      </w:r>
    </w:p>
    <w:p w:rsidRPr="0032286C" w:rsidR="0032286C" w:rsidP="0032286C" w:rsidRDefault="0032286C" w14:paraId="46F33BEB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AB03BB" w:rsidRDefault="00AB03BB" w14:paraId="67F8C78D" w14:textId="10654B7B">
      <w:pPr>
        <w:tabs>
          <w:tab w:val="left" w:pos="1980"/>
        </w:tabs>
        <w:rPr>
          <w:rFonts w:ascii="Cambria" w:hAnsi="Cambria"/>
          <w:sz w:val="24"/>
          <w:szCs w:val="24"/>
          <w:lang w:val="en-US"/>
        </w:rPr>
      </w:pPr>
      <w:r>
        <w:rPr>
          <w:rFonts w:ascii="Cambria" w:hAnsi="Cambria"/>
          <w:sz w:val="24"/>
          <w:szCs w:val="24"/>
          <w:lang w:val="en-US"/>
        </w:rPr>
        <w:tab/>
      </w:r>
    </w:p>
    <w:p w:rsidRPr="0032286C" w:rsidR="0032286C" w:rsidP="0032286C" w:rsidRDefault="0032286C" w14:paraId="48A09D35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456B26E4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6A9D4BD4" w14:textId="77777777">
      <w:pPr>
        <w:rPr>
          <w:rFonts w:ascii="Cambria" w:hAnsi="Cambria"/>
          <w:sz w:val="24"/>
          <w:szCs w:val="24"/>
          <w:lang w:val="en-US"/>
        </w:rPr>
      </w:pPr>
    </w:p>
    <w:p w:rsidRPr="0032286C" w:rsidR="0032286C" w:rsidP="0032286C" w:rsidRDefault="0032286C" w14:paraId="3A9777F8" w14:textId="77777777">
      <w:pPr>
        <w:rPr>
          <w:rFonts w:ascii="Cambria" w:hAnsi="Cambria"/>
          <w:sz w:val="24"/>
          <w:szCs w:val="24"/>
          <w:lang w:val="en-US"/>
        </w:rPr>
      </w:pPr>
    </w:p>
    <w:sectPr w:rsidRPr="0032286C" w:rsidR="0032286C">
      <w:headerReference w:type="default" r:id="rId20"/>
      <w:footerReference w:type="default" r:id="rId21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C7B3E" w:rsidP="00FE42A6" w:rsidRDefault="00EC7B3E" w14:paraId="7EC0B7B8" w14:textId="77777777">
      <w:pPr>
        <w:spacing w:after="0" w:line="240" w:lineRule="auto"/>
      </w:pPr>
      <w:r>
        <w:separator/>
      </w:r>
    </w:p>
  </w:endnote>
  <w:endnote w:type="continuationSeparator" w:id="0">
    <w:p w:rsidR="00EC7B3E" w:rsidP="00FE42A6" w:rsidRDefault="00EC7B3E" w14:paraId="5298C4A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541"/>
      <w:gridCol w:w="4485"/>
    </w:tblGrid>
    <w:tr w:rsidRPr="00B7607C" w:rsidR="00B7607C" w14:paraId="742C4B6A" w14:textId="77777777">
      <w:trPr>
        <w:trHeight w:val="115" w:hRule="exact"/>
        <w:jc w:val="center"/>
      </w:trPr>
      <w:tc>
        <w:tcPr>
          <w:tcW w:w="4686" w:type="dxa"/>
          <w:shd w:val="clear" w:color="auto" w:fill="4472C4" w:themeFill="accent1"/>
          <w:tcMar>
            <w:top w:w="0" w:type="dxa"/>
            <w:bottom w:w="0" w:type="dxa"/>
          </w:tcMar>
        </w:tcPr>
        <w:p w:rsidRPr="00B7607C" w:rsidR="002638A3" w:rsidRDefault="002638A3" w14:paraId="2413D964" w14:textId="77777777">
          <w:pPr>
            <w:pStyle w:val="Header"/>
            <w:rPr>
              <w:caps/>
              <w:color w:val="000000" w:themeColor="text1"/>
              <w:sz w:val="18"/>
            </w:rPr>
          </w:pPr>
        </w:p>
      </w:tc>
      <w:tc>
        <w:tcPr>
          <w:tcW w:w="4674" w:type="dxa"/>
          <w:shd w:val="clear" w:color="auto" w:fill="4472C4" w:themeFill="accent1"/>
          <w:tcMar>
            <w:top w:w="0" w:type="dxa"/>
            <w:bottom w:w="0" w:type="dxa"/>
          </w:tcMar>
        </w:tcPr>
        <w:p w:rsidRPr="00B7607C" w:rsidR="002638A3" w:rsidRDefault="002638A3" w14:paraId="28879357" w14:textId="77777777">
          <w:pPr>
            <w:pStyle w:val="Header"/>
            <w:jc w:val="right"/>
            <w:rPr>
              <w:caps/>
              <w:color w:val="000000" w:themeColor="text1"/>
              <w:sz w:val="18"/>
            </w:rPr>
          </w:pPr>
        </w:p>
      </w:tc>
    </w:tr>
    <w:tr w:rsidRPr="00B7607C" w:rsidR="00B7607C" w14:paraId="140CB256" w14:textId="77777777">
      <w:trPr>
        <w:jc w:val="center"/>
      </w:trPr>
      <w:sdt>
        <w:sdtPr>
          <w:rPr>
            <w:rFonts w:ascii="Cambria" w:hAnsi="Cambria"/>
            <w:caps/>
            <w:color w:val="000000" w:themeColor="text1"/>
            <w:kern w:val="0"/>
            <w:sz w:val="18"/>
            <w:szCs w:val="18"/>
            <w14:ligatures w14:val="none"/>
          </w:rPr>
          <w:alias w:val="Author"/>
          <w:tag w:val=""/>
          <w:id w:val="1534151868"/>
          <w:placeholder>
            <w:docPart w:val="FB2CB7B9F9D74A48B8CF928D7CA059DC"/>
          </w:placeholder>
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<w:text/>
        </w:sdtPr>
        <w:sdtContent>
          <w:tc>
            <w:tcPr>
              <w:tcW w:w="4686" w:type="dxa"/>
              <w:vAlign w:val="center"/>
            </w:tcPr>
            <w:p w:rsidRPr="00B7607C" w:rsidR="002638A3" w:rsidRDefault="00C8381F" w14:paraId="62562767" w14:textId="5B17D269">
              <w:pPr>
                <w:pStyle w:val="Footer"/>
                <w:rPr>
                  <w:rFonts w:ascii="Cambria" w:hAnsi="Cambria"/>
                  <w:caps/>
                  <w:color w:val="000000" w:themeColor="text1"/>
                  <w:sz w:val="18"/>
                  <w:szCs w:val="18"/>
                </w:rPr>
              </w:pPr>
              <w:r w:rsidRPr="00C8381F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 xml:space="preserve">DEPARTMENT OF CS&amp;D, </w:t>
              </w:r>
              <w:r w:rsidR="009B0E0C">
                <w:rPr>
                  <w:rFonts w:ascii="Cambria" w:hAnsi="Cambria"/>
                  <w:caps/>
                  <w:color w:val="000000" w:themeColor="text1"/>
                  <w:kern w:val="0"/>
                  <w:sz w:val="18"/>
                  <w:szCs w:val="18"/>
                  <w14:ligatures w14:val="none"/>
                </w:rPr>
                <w:t>ATMECE, MYSURU</w:t>
              </w:r>
            </w:p>
          </w:tc>
        </w:sdtContent>
      </w:sdt>
      <w:tc>
        <w:tcPr>
          <w:tcW w:w="4674" w:type="dxa"/>
          <w:vAlign w:val="center"/>
        </w:tcPr>
        <w:p w:rsidRPr="00B7607C" w:rsidR="002638A3" w:rsidRDefault="002638A3" w14:paraId="1E328B0A" w14:textId="77777777">
          <w:pPr>
            <w:pStyle w:val="Footer"/>
            <w:jc w:val="right"/>
            <w:rPr>
              <w:rFonts w:ascii="Cambria" w:hAnsi="Cambria"/>
              <w:caps/>
              <w:color w:val="000000" w:themeColor="text1"/>
              <w:sz w:val="18"/>
              <w:szCs w:val="18"/>
            </w:rPr>
          </w:pP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begin"/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instrText xml:space="preserve"> PAGE   \* MERGEFORMAT </w:instrText>
          </w:r>
          <w:r w:rsidRPr="00B7607C">
            <w:rPr>
              <w:rFonts w:ascii="Cambria" w:hAnsi="Cambria"/>
              <w:caps/>
              <w:color w:val="000000" w:themeColor="text1"/>
              <w:sz w:val="18"/>
              <w:szCs w:val="18"/>
            </w:rPr>
            <w:fldChar w:fldCharType="separate"/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t>2</w:t>
          </w:r>
          <w:r w:rsidRPr="00B7607C">
            <w:rPr>
              <w:rFonts w:ascii="Cambria" w:hAnsi="Cambria"/>
              <w:caps/>
              <w:noProof/>
              <w:color w:val="000000" w:themeColor="text1"/>
              <w:sz w:val="18"/>
              <w:szCs w:val="18"/>
            </w:rPr>
            <w:fldChar w:fldCharType="end"/>
          </w:r>
        </w:p>
      </w:tc>
    </w:tr>
  </w:tbl>
  <w:p w:rsidR="002638A3" w:rsidRDefault="002638A3" w14:paraId="5501E5D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C7B3E" w:rsidP="00FE42A6" w:rsidRDefault="00EC7B3E" w14:paraId="49A9DEB0" w14:textId="77777777">
      <w:pPr>
        <w:spacing w:after="0" w:line="240" w:lineRule="auto"/>
      </w:pPr>
      <w:r>
        <w:separator/>
      </w:r>
    </w:p>
  </w:footnote>
  <w:footnote w:type="continuationSeparator" w:id="0">
    <w:p w:rsidR="00EC7B3E" w:rsidP="00FE42A6" w:rsidRDefault="00EC7B3E" w14:paraId="2AAA38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FE42A6" w:rsidR="00FE42A6" w:rsidRDefault="00000000" w14:paraId="53817331" w14:textId="53ADBB12">
    <w:pPr>
      <w:pStyle w:val="Header"/>
      <w:pBdr>
        <w:bottom w:val="single" w:color="4472C4" w:themeColor="accent1" w:sz="4" w:space="8"/>
      </w:pBdr>
      <w:spacing w:after="360"/>
      <w:contextualSpacing/>
      <w:jc w:val="right"/>
      <w:rPr>
        <w:rFonts w:ascii="Cambria" w:hAnsi="Cambria"/>
        <w:i/>
        <w:iCs/>
        <w:color w:val="404040" w:themeColor="text1" w:themeTint="BF"/>
      </w:rPr>
    </w:pPr>
    <w:sdt>
      <w:sdtPr>
        <w:rPr>
          <w:rFonts w:ascii="Cambria" w:hAnsi="Cambria"/>
          <w:i/>
          <w:iCs/>
        </w:rPr>
        <w:alias w:val="Title"/>
        <w:tag w:val=""/>
        <w:id w:val="942040131"/>
        <w:placeholder>
          <w:docPart w:val="12EA243BA5C94394A764BE88AAA3BD79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FE42A6" w:rsidR="00FE42A6">
          <w:rPr>
            <w:rFonts w:ascii="Cambria" w:hAnsi="Cambria"/>
            <w:i/>
            <w:iCs/>
          </w:rPr>
          <w:t>Robotic Process Automation Design and Development (UiPath) – BCG701 Lab</w:t>
        </w:r>
      </w:sdtContent>
    </w:sdt>
  </w:p>
  <w:p w:rsidR="00FE42A6" w:rsidRDefault="00FE42A6" w14:paraId="6EC8283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B8E"/>
    <w:multiLevelType w:val="hybridMultilevel"/>
    <w:tmpl w:val="36F4AAAE"/>
    <w:lvl w:ilvl="0" w:tplc="FFFFFFFF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297B18"/>
    <w:multiLevelType w:val="hybridMultilevel"/>
    <w:tmpl w:val="12D4CD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0B52163"/>
    <w:multiLevelType w:val="hybridMultilevel"/>
    <w:tmpl w:val="36F4AAAE"/>
    <w:lvl w:ilvl="0" w:tplc="0F184EA8">
      <w:start w:val="1"/>
      <w:numFmt w:val="decimal"/>
      <w:lvlText w:val="%1."/>
      <w:lvlJc w:val="righ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996B4E"/>
    <w:multiLevelType w:val="hybridMultilevel"/>
    <w:tmpl w:val="A594AD2A"/>
    <w:lvl w:ilvl="0" w:tplc="40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572E38E8"/>
    <w:multiLevelType w:val="hybridMultilevel"/>
    <w:tmpl w:val="CC1E1E1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F65746D"/>
    <w:multiLevelType w:val="hybridMultilevel"/>
    <w:tmpl w:val="747C47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06C5A99"/>
    <w:multiLevelType w:val="hybridMultilevel"/>
    <w:tmpl w:val="C51A1C4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700656D9"/>
    <w:multiLevelType w:val="hybridMultilevel"/>
    <w:tmpl w:val="EEC47E98"/>
    <w:lvl w:ilvl="0" w:tplc="0F58E3D0">
      <w:start w:val="1"/>
      <w:numFmt w:val="decimal"/>
      <w:lvlText w:val="%1."/>
      <w:lvlJc w:val="right"/>
      <w:pPr>
        <w:ind w:left="720" w:hanging="360"/>
      </w:pPr>
      <w:rPr>
        <w:rFonts w:hint="default"/>
        <w:b w:val="0"/>
        <w:bCs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8896782">
    <w:abstractNumId w:val="2"/>
  </w:num>
  <w:num w:numId="2" w16cid:durableId="1988784074">
    <w:abstractNumId w:val="3"/>
  </w:num>
  <w:num w:numId="3" w16cid:durableId="1494905092">
    <w:abstractNumId w:val="0"/>
  </w:num>
  <w:num w:numId="4" w16cid:durableId="695930533">
    <w:abstractNumId w:val="7"/>
  </w:num>
  <w:num w:numId="5" w16cid:durableId="673532010">
    <w:abstractNumId w:val="6"/>
  </w:num>
  <w:num w:numId="6" w16cid:durableId="888803247">
    <w:abstractNumId w:val="4"/>
  </w:num>
  <w:num w:numId="7" w16cid:durableId="572813213">
    <w:abstractNumId w:val="1"/>
  </w:num>
  <w:num w:numId="8" w16cid:durableId="11765733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6B"/>
    <w:rsid w:val="00023F44"/>
    <w:rsid w:val="00085242"/>
    <w:rsid w:val="000D4B88"/>
    <w:rsid w:val="000D7A65"/>
    <w:rsid w:val="00136D87"/>
    <w:rsid w:val="002638A3"/>
    <w:rsid w:val="00265E79"/>
    <w:rsid w:val="00276563"/>
    <w:rsid w:val="002B52B0"/>
    <w:rsid w:val="0032286C"/>
    <w:rsid w:val="00364B78"/>
    <w:rsid w:val="003D2796"/>
    <w:rsid w:val="004211DA"/>
    <w:rsid w:val="005126E7"/>
    <w:rsid w:val="00524DC1"/>
    <w:rsid w:val="0065190F"/>
    <w:rsid w:val="006D4561"/>
    <w:rsid w:val="007047B4"/>
    <w:rsid w:val="007107FE"/>
    <w:rsid w:val="007125CC"/>
    <w:rsid w:val="0074586B"/>
    <w:rsid w:val="00766EFC"/>
    <w:rsid w:val="00793B46"/>
    <w:rsid w:val="007B1189"/>
    <w:rsid w:val="007D54B6"/>
    <w:rsid w:val="00802598"/>
    <w:rsid w:val="008047F4"/>
    <w:rsid w:val="00855E27"/>
    <w:rsid w:val="008570DD"/>
    <w:rsid w:val="00881748"/>
    <w:rsid w:val="008B1C09"/>
    <w:rsid w:val="008B41BF"/>
    <w:rsid w:val="008C1661"/>
    <w:rsid w:val="008D5C21"/>
    <w:rsid w:val="009722E5"/>
    <w:rsid w:val="00973C52"/>
    <w:rsid w:val="009B0E0C"/>
    <w:rsid w:val="009F630D"/>
    <w:rsid w:val="00AA5912"/>
    <w:rsid w:val="00AB03BB"/>
    <w:rsid w:val="00AD5320"/>
    <w:rsid w:val="00AF37C4"/>
    <w:rsid w:val="00B079F3"/>
    <w:rsid w:val="00B265CC"/>
    <w:rsid w:val="00B4776B"/>
    <w:rsid w:val="00B57890"/>
    <w:rsid w:val="00B7607C"/>
    <w:rsid w:val="00C454E9"/>
    <w:rsid w:val="00C8381F"/>
    <w:rsid w:val="00CC6AB7"/>
    <w:rsid w:val="00CF5CDA"/>
    <w:rsid w:val="00D204C9"/>
    <w:rsid w:val="00D630B6"/>
    <w:rsid w:val="00DA22B9"/>
    <w:rsid w:val="00DB217D"/>
    <w:rsid w:val="00DD7864"/>
    <w:rsid w:val="00DF6223"/>
    <w:rsid w:val="00E6558C"/>
    <w:rsid w:val="00E70E9B"/>
    <w:rsid w:val="00E73F5E"/>
    <w:rsid w:val="00EC7B3E"/>
    <w:rsid w:val="00ED5FE1"/>
    <w:rsid w:val="00F644AD"/>
    <w:rsid w:val="00F666B3"/>
    <w:rsid w:val="00F918C4"/>
    <w:rsid w:val="00FC410F"/>
    <w:rsid w:val="00FE42A6"/>
    <w:rsid w:val="00FE54E0"/>
    <w:rsid w:val="306A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35B60E"/>
  <w15:chartTrackingRefBased/>
  <w15:docId w15:val="{AA91664A-1977-4F78-82F3-9E6B13022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776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776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77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77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77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77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77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77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77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B4776B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B4776B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B4776B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B4776B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B4776B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B4776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B4776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B4776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B477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776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B4776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77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B477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776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B477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77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77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776B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B477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776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42A6"/>
  </w:style>
  <w:style w:type="paragraph" w:styleId="Footer">
    <w:name w:val="footer"/>
    <w:basedOn w:val="Normal"/>
    <w:link w:val="FooterChar"/>
    <w:uiPriority w:val="99"/>
    <w:unhideWhenUsed/>
    <w:rsid w:val="00FE42A6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42A6"/>
  </w:style>
  <w:style w:type="paragraph" w:styleId="NormalWeb">
    <w:name w:val="Normal (Web)"/>
    <w:basedOn w:val="Normal"/>
    <w:uiPriority w:val="99"/>
    <w:unhideWhenUsed/>
    <w:rsid w:val="00FE42A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en-IN"/>
      <w14:ligatures w14:val="none"/>
    </w:rPr>
  </w:style>
  <w:style w:type="table" w:styleId="TableGrid">
    <w:name w:val="Table Grid"/>
    <w:basedOn w:val="TableNormal"/>
    <w:uiPriority w:val="39"/>
    <w:rsid w:val="0032286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67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image" Target="media/image7.png" Id="rId13" /><Relationship Type="http://schemas.openxmlformats.org/officeDocument/2006/relationships/image" Target="media/image12.png" Id="rId18" /><Relationship Type="http://schemas.openxmlformats.org/officeDocument/2006/relationships/customXml" Target="../customXml/item2.xml" Id="rId26" /><Relationship Type="http://schemas.openxmlformats.org/officeDocument/2006/relationships/settings" Target="settings.xml" Id="rId3" /><Relationship Type="http://schemas.openxmlformats.org/officeDocument/2006/relationships/footer" Target="footer1.xml" Id="rId21" /><Relationship Type="http://schemas.openxmlformats.org/officeDocument/2006/relationships/image" Target="media/image1.png" Id="rId7" /><Relationship Type="http://schemas.openxmlformats.org/officeDocument/2006/relationships/image" Target="media/image6.png" Id="rId12" /><Relationship Type="http://schemas.openxmlformats.org/officeDocument/2006/relationships/image" Target="media/image11.png" Id="rId17" /><Relationship Type="http://schemas.openxmlformats.org/officeDocument/2006/relationships/customXml" Target="../customXml/item1.xml" Id="rId25" /><Relationship Type="http://schemas.openxmlformats.org/officeDocument/2006/relationships/styles" Target="styles.xml" Id="rId2" /><Relationship Type="http://schemas.openxmlformats.org/officeDocument/2006/relationships/image" Target="media/image10.png" Id="rId16" /><Relationship Type="http://schemas.openxmlformats.org/officeDocument/2006/relationships/header" Target="header1.xml" Id="rId20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image" Target="media/image5.png" Id="rId11" /><Relationship Type="http://schemas.openxmlformats.org/officeDocument/2006/relationships/theme" Target="theme/theme1.xml" Id="rId24" /><Relationship Type="http://schemas.openxmlformats.org/officeDocument/2006/relationships/footnotes" Target="footnotes.xml" Id="rId5" /><Relationship Type="http://schemas.openxmlformats.org/officeDocument/2006/relationships/image" Target="media/image9.png" Id="rId15" /><Relationship Type="http://schemas.openxmlformats.org/officeDocument/2006/relationships/glossaryDocument" Target="glossary/document.xml" Id="rId23" /><Relationship Type="http://schemas.openxmlformats.org/officeDocument/2006/relationships/image" Target="media/image4.png" Id="rId10" /><Relationship Type="http://schemas.openxmlformats.org/officeDocument/2006/relationships/image" Target="media/image13.png" Id="rId19" /><Relationship Type="http://schemas.openxmlformats.org/officeDocument/2006/relationships/webSettings" Target="webSettings.xml" Id="rId4" /><Relationship Type="http://schemas.openxmlformats.org/officeDocument/2006/relationships/image" Target="media/image3.png" Id="rId9" /><Relationship Type="http://schemas.openxmlformats.org/officeDocument/2006/relationships/image" Target="media/image8.png" Id="rId14" /><Relationship Type="http://schemas.openxmlformats.org/officeDocument/2006/relationships/fontTable" Target="fontTable.xml" Id="rId22" /><Relationship Type="http://schemas.openxmlformats.org/officeDocument/2006/relationships/customXml" Target="../customXml/item3.xml" Id="rId27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12EA243BA5C94394A764BE88AAA3BD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62EB3C-4E90-41BB-B410-9E1BA773612D}"/>
      </w:docPartPr>
      <w:docPartBody>
        <w:p w:rsidR="00C367B7" w:rsidP="00E70E9B" w:rsidRDefault="00E70E9B">
          <w:pPr>
            <w:pStyle w:val="12EA243BA5C94394A764BE88AAA3BD79"/>
          </w:pPr>
          <w:r>
            <w:rPr>
              <w:color w:val="404040" w:themeColor="text1" w:themeTint="BF"/>
            </w:rPr>
            <w:t>[Document title]</w:t>
          </w:r>
        </w:p>
      </w:docPartBody>
    </w:docPart>
    <w:docPart>
      <w:docPartPr>
        <w:name w:val="FB2CB7B9F9D74A48B8CF928D7CA059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59C3DB-BFC2-4A25-8B26-87D3AB445E11}"/>
      </w:docPartPr>
      <w:docPartBody>
        <w:p w:rsidR="00C367B7" w:rsidP="00E70E9B" w:rsidRDefault="00E70E9B">
          <w:pPr>
            <w:pStyle w:val="FB2CB7B9F9D74A48B8CF928D7CA059DC"/>
          </w:pPr>
          <w:r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9B"/>
    <w:rsid w:val="00115BCC"/>
    <w:rsid w:val="001A2E3C"/>
    <w:rsid w:val="00276563"/>
    <w:rsid w:val="00363A4A"/>
    <w:rsid w:val="004211DA"/>
    <w:rsid w:val="00643F97"/>
    <w:rsid w:val="006B2B62"/>
    <w:rsid w:val="007047B4"/>
    <w:rsid w:val="007B1189"/>
    <w:rsid w:val="00802598"/>
    <w:rsid w:val="00857B5C"/>
    <w:rsid w:val="008B41BF"/>
    <w:rsid w:val="00995667"/>
    <w:rsid w:val="00B8024A"/>
    <w:rsid w:val="00C367B7"/>
    <w:rsid w:val="00CB4549"/>
    <w:rsid w:val="00CF5CDA"/>
    <w:rsid w:val="00DA22B9"/>
    <w:rsid w:val="00DD7864"/>
    <w:rsid w:val="00E63205"/>
    <w:rsid w:val="00E70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E9B"/>
    <w:rPr>
      <w:color w:val="808080"/>
    </w:rPr>
  </w:style>
  <w:style w:type="paragraph" w:customStyle="1" w:styleId="12EA243BA5C94394A764BE88AAA3BD79">
    <w:name w:val="12EA243BA5C94394A764BE88AAA3BD79"/>
    <w:rsid w:val="00E70E9B"/>
  </w:style>
  <w:style w:type="paragraph" w:customStyle="1" w:styleId="FB2CB7B9F9D74A48B8CF928D7CA059DC">
    <w:name w:val="FB2CB7B9F9D74A48B8CF928D7CA059DC"/>
    <w:rsid w:val="00E70E9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7CE3587A6D9540880B8B719AF0796E" ma:contentTypeVersion="7" ma:contentTypeDescription="Create a new document." ma:contentTypeScope="" ma:versionID="e68b5ba349558c0bd348de4d8a4f37e2">
  <xsd:schema xmlns:xsd="http://www.w3.org/2001/XMLSchema" xmlns:xs="http://www.w3.org/2001/XMLSchema" xmlns:p="http://schemas.microsoft.com/office/2006/metadata/properties" xmlns:ns2="48b7565a-9dab-4b5b-aa67-74726aa22dcf" targetNamespace="http://schemas.microsoft.com/office/2006/metadata/properties" ma:root="true" ma:fieldsID="4d44056fa2e55211e22d9374a35d75de" ns2:_="">
    <xsd:import namespace="48b7565a-9dab-4b5b-aa67-74726aa22dc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b7565a-9dab-4b5b-aa67-74726aa22dc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C21D94-4A35-43FB-8FB2-1AC793EF2712}"/>
</file>

<file path=customXml/itemProps2.xml><?xml version="1.0" encoding="utf-8"?>
<ds:datastoreItem xmlns:ds="http://schemas.openxmlformats.org/officeDocument/2006/customXml" ds:itemID="{99D49FDA-B1BB-4FA7-A470-D5E94EFC699A}"/>
</file>

<file path=customXml/itemProps3.xml><?xml version="1.0" encoding="utf-8"?>
<ds:datastoreItem xmlns:ds="http://schemas.openxmlformats.org/officeDocument/2006/customXml" ds:itemID="{4E920C32-4A7C-4C2B-A83D-7EE76EC63FF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Robotic Process Automation Design and Development (UiPath) – BCG701 Lab</dc:title>
  <dc:subject/>
  <dc:creator>DEPARTMENT OF CS&amp;D, ATMECE, MYSURU</dc:creator>
  <keywords/>
  <dc:description/>
  <lastModifiedBy>GAGAN RAI B V</lastModifiedBy>
  <revision>11</revision>
  <dcterms:created xsi:type="dcterms:W3CDTF">2025-09-08T08:41:00.0000000Z</dcterms:created>
  <dcterms:modified xsi:type="dcterms:W3CDTF">2026-10-04T18:22:31.4399324Z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0x0101001F7CE3587A6D9540880B8B719AF0796E</vt:lpwstr>
  </property>
</Properties>
</file>