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60"/>
        <w:jc w:val="right"/>
      </w:pPr>
      <w:r>
        <w:rPr>
          <w:rFonts w:ascii="Arial" w:cs="Arial" w:eastAsia="Arial" w:hAnsi="Arial"/>
          <w:b/>
          <w:bCs/>
          <w:color w:val="9C5B52"/>
          <w:sz w:val="20"/>
          <w:szCs w:val="20"/>
          <w:rtl/>
        </w:rPr>
        <w:t xml:space="preserve">מעיין אליהו · תיק עבודות</w:t>
      </w:r>
    </w:p>
    <w:p>
      <w:pPr>
        <w:bidi/>
        <w:spacing w:after="200"/>
        <w:jc w:val="right"/>
      </w:pPr>
      <w:r>
        <w:rPr>
          <w:rFonts w:ascii="Arial" w:cs="Arial" w:eastAsia="Arial" w:hAnsi="Arial"/>
          <w:b/>
          <w:bCs/>
          <w:color w:val="6E3A34"/>
          <w:sz w:val="44"/>
          <w:szCs w:val="44"/>
          <w:rtl/>
        </w:rPr>
        <w:t xml:space="preserve">מסמך כל הטקסטים</w:t>
      </w:r>
    </w:p>
    <w:p>
      <w:pPr>
        <w:bidi/>
        <w:spacing w:after="120"/>
        <w:jc w:val="right"/>
      </w:pPr>
      <w:r>
        <w:rPr>
          <w:rFonts w:ascii="Arial" w:cs="Arial" w:eastAsia="Arial" w:hAnsi="Arial"/>
          <w:color w:val="3B332F"/>
          <w:sz w:val="22"/>
          <w:szCs w:val="22"/>
          <w:rtl/>
        </w:rPr>
        <w:t xml:space="preserve">ריכוז מלא של כל הטקסטים והקופי שנכתבו עבור פרויקט הקונספט "ניהול סושיאל לקליניקת קוסמטיקה וטיפוח עור — קליניקת נטע לביא, באר שבע". המסמך נועד לעריכה נוחה, העתקה ושימוש חוזר.</w:t>
      </w:r>
    </w:p>
    <w:p>
      <w:pPr>
        <w:bidi/>
        <w:spacing w:after="200"/>
        <w:jc w:val="right"/>
      </w:pPr>
      <w:r>
        <w:rPr>
          <w:rFonts w:ascii="Arial" w:cs="Arial" w:eastAsia="Arial" w:hAnsi="Arial"/>
          <w:i/>
          <w:iCs/>
          <w:color w:val="6B5F58"/>
          <w:sz w:val="20"/>
          <w:szCs w:val="20"/>
          <w:rtl/>
        </w:rPr>
        <w:t xml:space="preserve">פרויקט קונספט להצגת יכולות — אינו מתעד לקוחה או תוצאות אמיתיות. שם הקליניקה, שם בעלת העסק ופרטי הקשר ניתנים להחלפה.</w:t>
      </w:r>
    </w:p>
    <w:p>
      <w:pPr>
        <w:pStyle w:val="Heading1"/>
        <w:pBdr>
          <w:bottom w:val="single" w:color="C7A468" w:sz="6" w:space="6"/>
        </w:pBdr>
        <w:bidi/>
        <w:spacing w:after="200" w:before="400"/>
        <w:jc w:val="right"/>
      </w:pPr>
      <w:r>
        <w:rPr>
          <w:rFonts w:ascii="Arial" w:cs="Arial" w:eastAsia="Arial" w:hAnsi="Arial"/>
          <w:b/>
          <w:bCs/>
          <w:color w:val="6E3A34"/>
          <w:sz w:val="32"/>
          <w:szCs w:val="32"/>
          <w:rtl/>
        </w:rPr>
        <w:t xml:space="preserve">חלק 1 — טקסטי תיק העבודות</w:t>
      </w:r>
    </w:p>
    <w:p>
      <w:pPr>
        <w:pStyle w:val="Heading2"/>
        <w:bidi/>
        <w:spacing w:after="140" w:before="260"/>
        <w:jc w:val="right"/>
      </w:pPr>
      <w:r>
        <w:rPr>
          <w:rFonts w:ascii="Arial" w:cs="Arial" w:eastAsia="Arial" w:hAnsi="Arial"/>
          <w:b/>
          <w:bCs/>
          <w:color w:val="9C5B52"/>
          <w:sz w:val="26"/>
          <w:szCs w:val="26"/>
          <w:rtl/>
        </w:rPr>
        <w:t xml:space="preserve">הצגת הפרויקט</w:t>
      </w:r>
    </w:p>
    <w:p>
      <w:pPr>
        <w:bidi/>
        <w:spacing w:after="120"/>
        <w:jc w:val="right"/>
      </w:pPr>
      <w:r>
        <w:rPr>
          <w:rFonts w:ascii="Arial" w:cs="Arial" w:eastAsia="Arial" w:hAnsi="Arial"/>
          <w:color w:val="3B332F"/>
          <w:sz w:val="22"/>
          <w:szCs w:val="22"/>
          <w:rtl/>
        </w:rPr>
        <w:t xml:space="preserve">זוהי הצעת עבודה מלאה לניהול סושיאל עבור קליניקה פיקטיבית, שנועדה להדגים כיצד הייתי בונה נוכחות דיגיטלית מקצועית מהיסוד — מאסטרטגיה ועד תוצרים מוכנים לפרסום. הפרויקט אינו מתעד לקוחה אמיתית, ואינו כולל נתונים, תוצאות או המלצות אמיתיות.</w:t>
      </w:r>
    </w:p>
    <w:p>
      <w:pPr>
        <w:bidi/>
        <w:spacing w:after="80" w:before="180"/>
        <w:jc w:val="right"/>
      </w:pPr>
      <w:r>
        <w:rPr>
          <w:rFonts w:ascii="Arial" w:cs="Arial" w:eastAsia="Arial" w:hAnsi="Arial"/>
          <w:b/>
          <w:bCs/>
          <w:color w:val="6E3A34"/>
          <w:sz w:val="22"/>
          <w:szCs w:val="22"/>
          <w:rtl/>
        </w:rPr>
        <w:t xml:space="preserve">אודות הקליניקה (פיקטיבית)</w:t>
      </w:r>
    </w:p>
    <w:p>
      <w:pPr>
        <w:bidi/>
        <w:spacing w:after="120"/>
        <w:jc w:val="right"/>
      </w:pPr>
      <w:r>
        <w:rPr>
          <w:rFonts w:ascii="Arial" w:cs="Arial" w:eastAsia="Arial" w:hAnsi="Arial"/>
          <w:color w:val="3B332F"/>
          <w:sz w:val="22"/>
          <w:szCs w:val="22"/>
          <w:rtl/>
        </w:rPr>
        <w:t xml:space="preserve">קליניקת נטע לביא היא קליניקת בוטיק לקוסמטיקה וטיפוח עור, הפועלת בלב באר שבע ומשרתת את אזור הנגב. הקליניקה מציעה סביבה נעימה ומקצועית, ליווי אישי לכל מטופלת, ודגש על טיפוח עור מותאם אישית תחת ידיה של בעלת הקליניקה.</w:t>
      </w:r>
    </w:p>
    <w:p>
      <w:pPr>
        <w:bidi/>
        <w:spacing w:after="80" w:before="180"/>
        <w:jc w:val="right"/>
      </w:pPr>
      <w:r>
        <w:rPr>
          <w:rFonts w:ascii="Arial" w:cs="Arial" w:eastAsia="Arial" w:hAnsi="Arial"/>
          <w:b/>
          <w:bCs/>
          <w:color w:val="6E3A34"/>
          <w:sz w:val="22"/>
          <w:szCs w:val="22"/>
          <w:rtl/>
        </w:rPr>
        <w:t xml:space="preserve">השירותים המרכזיים</w:t>
      </w:r>
    </w:p>
    <w:p>
      <w:pPr>
        <w:pStyle w:val="ListParagraph"/>
        <w:numPr>
          <w:ilvl w:val="0"/>
          <w:numId w:val="2"/>
        </w:numPr>
        <w:bidi/>
        <w:spacing w:after="60"/>
        <w:jc w:val="right"/>
      </w:pPr>
      <w:r>
        <w:rPr>
          <w:rFonts w:ascii="Arial" w:cs="Arial" w:eastAsia="Arial" w:hAnsi="Arial"/>
          <w:color w:val="3B332F"/>
          <w:sz w:val="22"/>
          <w:szCs w:val="22"/>
          <w:rtl/>
        </w:rPr>
        <w:t xml:space="preserve">טיפולי פנים מקצועיים וניקוי עור מעמיק</w:t>
      </w:r>
    </w:p>
    <w:p>
      <w:pPr>
        <w:pStyle w:val="ListParagraph"/>
        <w:numPr>
          <w:ilvl w:val="0"/>
          <w:numId w:val="2"/>
        </w:numPr>
        <w:bidi/>
        <w:spacing w:after="60"/>
        <w:jc w:val="right"/>
      </w:pPr>
      <w:r>
        <w:rPr>
          <w:rFonts w:ascii="Arial" w:cs="Arial" w:eastAsia="Arial" w:hAnsi="Arial"/>
          <w:color w:val="3B332F"/>
          <w:sz w:val="22"/>
          <w:szCs w:val="22"/>
          <w:rtl/>
        </w:rPr>
        <w:t xml:space="preserve">טיפוח והזנת עור, טיפולי לחות מותאמים</w:t>
      </w:r>
    </w:p>
    <w:p>
      <w:pPr>
        <w:pStyle w:val="ListParagraph"/>
        <w:numPr>
          <w:ilvl w:val="0"/>
          <w:numId w:val="2"/>
        </w:numPr>
        <w:bidi/>
        <w:spacing w:after="60"/>
        <w:jc w:val="right"/>
      </w:pPr>
      <w:r>
        <w:rPr>
          <w:rFonts w:ascii="Arial" w:cs="Arial" w:eastAsia="Arial" w:hAnsi="Arial"/>
          <w:color w:val="3B332F"/>
          <w:sz w:val="22"/>
          <w:szCs w:val="22"/>
          <w:rtl/>
        </w:rPr>
        <w:t xml:space="preserve">ייעוץ קוסמטי אישי ובניית שגרת טיפוח</w:t>
      </w:r>
    </w:p>
    <w:p>
      <w:pPr>
        <w:pStyle w:val="ListParagraph"/>
        <w:numPr>
          <w:ilvl w:val="0"/>
          <w:numId w:val="2"/>
        </w:numPr>
        <w:bidi/>
        <w:spacing w:after="60"/>
        <w:jc w:val="right"/>
      </w:pPr>
      <w:r>
        <w:rPr>
          <w:rFonts w:ascii="Arial" w:cs="Arial" w:eastAsia="Arial" w:hAnsi="Arial"/>
          <w:color w:val="3B332F"/>
          <w:sz w:val="22"/>
          <w:szCs w:val="22"/>
          <w:rtl/>
        </w:rPr>
        <w:t xml:space="preserve">טיפולים לחידוש והארת מראה העור</w:t>
      </w:r>
    </w:p>
    <w:p>
      <w:pPr>
        <w:bidi/>
        <w:spacing w:after="80" w:before="180"/>
        <w:jc w:val="right"/>
      </w:pPr>
      <w:r>
        <w:rPr>
          <w:rFonts w:ascii="Arial" w:cs="Arial" w:eastAsia="Arial" w:hAnsi="Arial"/>
          <w:b/>
          <w:bCs/>
          <w:color w:val="6E3A34"/>
          <w:sz w:val="22"/>
          <w:szCs w:val="22"/>
          <w:rtl/>
        </w:rPr>
        <w:t xml:space="preserve">מטרות פעילות הסושיאל</w:t>
      </w:r>
    </w:p>
    <w:p>
      <w:pPr>
        <w:pStyle w:val="ListParagraph"/>
        <w:numPr>
          <w:ilvl w:val="0"/>
          <w:numId w:val="2"/>
        </w:numPr>
        <w:bidi/>
        <w:spacing w:after="60"/>
        <w:jc w:val="right"/>
      </w:pPr>
      <w:r>
        <w:rPr>
          <w:rFonts w:ascii="Arial" w:cs="Arial" w:eastAsia="Arial" w:hAnsi="Arial"/>
          <w:color w:val="3B332F"/>
          <w:sz w:val="22"/>
          <w:szCs w:val="22"/>
          <w:rtl/>
        </w:rPr>
        <w:t xml:space="preserve">חיזוק האמון בקליניקה ובבעלת העסק</w:t>
      </w:r>
    </w:p>
    <w:p>
      <w:pPr>
        <w:pStyle w:val="ListParagraph"/>
        <w:numPr>
          <w:ilvl w:val="0"/>
          <w:numId w:val="2"/>
        </w:numPr>
        <w:bidi/>
        <w:spacing w:after="60"/>
        <w:jc w:val="right"/>
      </w:pPr>
      <w:r>
        <w:rPr>
          <w:rFonts w:ascii="Arial" w:cs="Arial" w:eastAsia="Arial" w:hAnsi="Arial"/>
          <w:color w:val="3B332F"/>
          <w:sz w:val="22"/>
          <w:szCs w:val="22"/>
          <w:rtl/>
        </w:rPr>
        <w:t xml:space="preserve">הסבר נגיש ואחראי על השירותים</w:t>
      </w:r>
    </w:p>
    <w:p>
      <w:pPr>
        <w:pStyle w:val="ListParagraph"/>
        <w:numPr>
          <w:ilvl w:val="0"/>
          <w:numId w:val="2"/>
        </w:numPr>
        <w:bidi/>
        <w:spacing w:after="60"/>
        <w:jc w:val="right"/>
      </w:pPr>
      <w:r>
        <w:rPr>
          <w:rFonts w:ascii="Arial" w:cs="Arial" w:eastAsia="Arial" w:hAnsi="Arial"/>
          <w:color w:val="3B332F"/>
          <w:sz w:val="22"/>
          <w:szCs w:val="22"/>
          <w:rtl/>
        </w:rPr>
        <w:t xml:space="preserve">בניית נוכחות מקומית באזור באר שבע</w:t>
      </w:r>
    </w:p>
    <w:p>
      <w:pPr>
        <w:pStyle w:val="ListParagraph"/>
        <w:numPr>
          <w:ilvl w:val="0"/>
          <w:numId w:val="2"/>
        </w:numPr>
        <w:bidi/>
        <w:spacing w:after="60"/>
        <w:jc w:val="right"/>
      </w:pPr>
      <w:r>
        <w:rPr>
          <w:rFonts w:ascii="Arial" w:cs="Arial" w:eastAsia="Arial" w:hAnsi="Arial"/>
          <w:color w:val="3B332F"/>
          <w:sz w:val="22"/>
          <w:szCs w:val="22"/>
          <w:rtl/>
        </w:rPr>
        <w:t xml:space="preserve">הגדלת חשיפה ומעורבות עם הקהל</w:t>
      </w:r>
    </w:p>
    <w:p>
      <w:pPr>
        <w:pStyle w:val="ListParagraph"/>
        <w:numPr>
          <w:ilvl w:val="0"/>
          <w:numId w:val="2"/>
        </w:numPr>
        <w:bidi/>
        <w:spacing w:after="60"/>
        <w:jc w:val="right"/>
      </w:pPr>
      <w:r>
        <w:rPr>
          <w:rFonts w:ascii="Arial" w:cs="Arial" w:eastAsia="Arial" w:hAnsi="Arial"/>
          <w:color w:val="3B332F"/>
          <w:sz w:val="22"/>
          <w:szCs w:val="22"/>
          <w:rtl/>
        </w:rPr>
        <w:t xml:space="preserve">עידוד פניות לייעוץ או לתיאום טיפול</w:t>
      </w:r>
    </w:p>
    <w:p>
      <w:pPr>
        <w:pStyle w:val="Heading2"/>
        <w:bidi/>
        <w:spacing w:after="140" w:before="260"/>
        <w:jc w:val="right"/>
      </w:pPr>
      <w:r>
        <w:rPr>
          <w:rFonts w:ascii="Arial" w:cs="Arial" w:eastAsia="Arial" w:hAnsi="Arial"/>
          <w:b/>
          <w:bCs/>
          <w:color w:val="9C5B52"/>
          <w:sz w:val="26"/>
          <w:szCs w:val="26"/>
          <w:rtl/>
        </w:rPr>
        <w:t xml:space="preserve">קהל היעד</w:t>
      </w:r>
    </w:p>
    <w:p>
      <w:pPr>
        <w:bidi/>
        <w:spacing w:after="120"/>
        <w:jc w:val="right"/>
      </w:pPr>
      <w:r>
        <w:rPr>
          <w:rFonts w:ascii="Arial" w:cs="Arial" w:eastAsia="Arial" w:hAnsi="Arial"/>
          <w:color w:val="3B332F"/>
          <w:sz w:val="22"/>
          <w:szCs w:val="22"/>
          <w:rtl/>
        </w:rPr>
        <w:t xml:space="preserve">אזור מגורים: באר שבע ויישובי הסביבה. טווח גילאים: נשים בגילאי </w:t>
      </w:r>
      <w:r>
        <w:rPr>
          <w:rFonts w:ascii="Arial" w:cs="Arial" w:eastAsia="Arial" w:hAnsi="Arial"/>
          <w:color w:val="3B332F"/>
          <w:sz w:val="22"/>
          <w:szCs w:val="22"/>
          <w:rtl w:val="false"/>
        </w:rPr>
        <w:t xml:space="preserve">25–55</w:t>
      </w:r>
      <w:r>
        <w:rPr>
          <w:rFonts w:ascii="Arial" w:cs="Arial" w:eastAsia="Arial" w:hAnsi="Arial"/>
          <w:color w:val="3B332F"/>
          <w:sz w:val="22"/>
          <w:szCs w:val="22"/>
          <w:rtl/>
        </w:rPr>
        <w:t xml:space="preserve"> בקירוב. תחומי עניין: טיפוח עור, בריאות העור, טרנדים קוסמטיים אחראיים. אורח חיים: עובדות ואימהות עסוקות, מחפשות פתרון קרוב לבית.</w:t>
      </w:r>
    </w:p>
    <w:p>
      <w:pPr>
        <w:bidi/>
        <w:spacing w:after="80" w:before="180"/>
        <w:jc w:val="right"/>
      </w:pPr>
      <w:r>
        <w:rPr>
          <w:rFonts w:ascii="Arial" w:cs="Arial" w:eastAsia="Arial" w:hAnsi="Arial"/>
          <w:b/>
          <w:bCs/>
          <w:color w:val="6E3A34"/>
          <w:sz w:val="22"/>
          <w:szCs w:val="22"/>
          <w:rtl/>
        </w:rPr>
        <w:t xml:space="preserve">שאלות וחששות לפני פנייה</w:t>
      </w:r>
    </w:p>
    <w:p>
      <w:pPr>
        <w:pStyle w:val="ListParagraph"/>
        <w:numPr>
          <w:ilvl w:val="0"/>
          <w:numId w:val="2"/>
        </w:numPr>
        <w:bidi/>
        <w:spacing w:after="60"/>
        <w:jc w:val="right"/>
      </w:pPr>
      <w:r>
        <w:rPr>
          <w:rFonts w:ascii="Arial" w:cs="Arial" w:eastAsia="Arial" w:hAnsi="Arial"/>
          <w:color w:val="3B332F"/>
          <w:sz w:val="22"/>
          <w:szCs w:val="22"/>
          <w:rtl/>
        </w:rPr>
        <w:t xml:space="preserve">"האם זה מתאים לסוג העור שלי?" — חשש מהתאמה אישית לא מספקת.</w:t>
      </w:r>
    </w:p>
    <w:p>
      <w:pPr>
        <w:pStyle w:val="ListParagraph"/>
        <w:numPr>
          <w:ilvl w:val="0"/>
          <w:numId w:val="2"/>
        </w:numPr>
        <w:bidi/>
        <w:spacing w:after="60"/>
        <w:jc w:val="right"/>
      </w:pPr>
      <w:r>
        <w:rPr>
          <w:rFonts w:ascii="Arial" w:cs="Arial" w:eastAsia="Arial" w:hAnsi="Arial"/>
          <w:color w:val="3B332F"/>
          <w:sz w:val="22"/>
          <w:szCs w:val="22"/>
          <w:rtl/>
        </w:rPr>
        <w:t xml:space="preserve">"מה בעצם קורה בטיפול?" — חוסר בהירות לגבי תהליך הטיפול והייעוץ.</w:t>
      </w:r>
    </w:p>
    <w:p>
      <w:pPr>
        <w:pStyle w:val="ListParagraph"/>
        <w:numPr>
          <w:ilvl w:val="0"/>
          <w:numId w:val="2"/>
        </w:numPr>
        <w:bidi/>
        <w:spacing w:after="60"/>
        <w:jc w:val="right"/>
      </w:pPr>
      <w:r>
        <w:rPr>
          <w:rFonts w:ascii="Arial" w:cs="Arial" w:eastAsia="Arial" w:hAnsi="Arial"/>
          <w:color w:val="3B332F"/>
          <w:sz w:val="22"/>
          <w:szCs w:val="22"/>
          <w:rtl/>
        </w:rPr>
        <w:t xml:space="preserve">"האם אפשר לסמוך על הקליניקה?" — הצורך לראות מקצועיות ורצינות לפני שקובעים תור.</w:t>
      </w:r>
    </w:p>
    <w:p>
      <w:pPr>
        <w:pStyle w:val="ListParagraph"/>
        <w:numPr>
          <w:ilvl w:val="0"/>
          <w:numId w:val="2"/>
        </w:numPr>
        <w:bidi/>
        <w:spacing w:after="60"/>
        <w:jc w:val="right"/>
      </w:pPr>
      <w:r>
        <w:rPr>
          <w:rFonts w:ascii="Arial" w:cs="Arial" w:eastAsia="Arial" w:hAnsi="Arial"/>
          <w:color w:val="3B332F"/>
          <w:sz w:val="22"/>
          <w:szCs w:val="22"/>
          <w:rtl/>
        </w:rPr>
        <w:t xml:space="preserve">"כמה זמן ועלות מדובר?" — רצון לשקיפות לפני יצירת קשר.</w:t>
      </w:r>
    </w:p>
    <w:p>
      <w:pPr>
        <w:pStyle w:val="Heading2"/>
        <w:bidi/>
        <w:spacing w:after="140" w:before="260"/>
        <w:jc w:val="right"/>
      </w:pPr>
      <w:r>
        <w:rPr>
          <w:rFonts w:ascii="Arial" w:cs="Arial" w:eastAsia="Arial" w:hAnsi="Arial"/>
          <w:b/>
          <w:bCs/>
          <w:color w:val="9C5B52"/>
          <w:sz w:val="26"/>
          <w:szCs w:val="26"/>
          <w:rtl/>
        </w:rPr>
        <w:t xml:space="preserve">אסטרטגיית תוכן — 7 עמודי תוכן קבועים</w:t>
      </w:r>
    </w:p>
    <w:p>
      <w:pPr>
        <w:pStyle w:val="ListParagraph"/>
        <w:numPr>
          <w:ilvl w:val="0"/>
          <w:numId w:val="2"/>
        </w:numPr>
        <w:bidi/>
        <w:spacing w:after="60"/>
        <w:jc w:val="right"/>
      </w:pPr>
      <w:r>
        <w:rPr>
          <w:rFonts w:ascii="Arial" w:cs="Arial" w:eastAsia="Arial" w:hAnsi="Arial"/>
          <w:color w:val="3B332F"/>
          <w:sz w:val="22"/>
          <w:szCs w:val="22"/>
          <w:rtl/>
        </w:rPr>
        <w:t xml:space="preserve">01 · היכרות עם הקליניקה ובעלת העסק — "מי אני ולמה פתחתי את הקליניקה", יום עבודה רגיל בעיני בעלת העסק</w:t>
      </w:r>
    </w:p>
    <w:p>
      <w:pPr>
        <w:pStyle w:val="ListParagraph"/>
        <w:numPr>
          <w:ilvl w:val="0"/>
          <w:numId w:val="2"/>
        </w:numPr>
        <w:bidi/>
        <w:spacing w:after="60"/>
        <w:jc w:val="right"/>
      </w:pPr>
      <w:r>
        <w:rPr>
          <w:rFonts w:ascii="Arial" w:cs="Arial" w:eastAsia="Arial" w:hAnsi="Arial"/>
          <w:color w:val="3B332F"/>
          <w:sz w:val="22"/>
          <w:szCs w:val="22"/>
          <w:rtl/>
        </w:rPr>
        <w:t xml:space="preserve">02 · השירותים שלנו — הסבר נגיש — "מה זה בעצם טיפול ניקוי עמוק?", ההבדל בין טיפול לחות לטיפול הזנה</w:t>
      </w:r>
    </w:p>
    <w:p>
      <w:pPr>
        <w:pStyle w:val="ListParagraph"/>
        <w:numPr>
          <w:ilvl w:val="0"/>
          <w:numId w:val="2"/>
        </w:numPr>
        <w:bidi/>
        <w:spacing w:after="60"/>
        <w:jc w:val="right"/>
      </w:pPr>
      <w:r>
        <w:rPr>
          <w:rFonts w:ascii="Arial" w:cs="Arial" w:eastAsia="Arial" w:hAnsi="Arial"/>
          <w:color w:val="3B332F"/>
          <w:sz w:val="22"/>
          <w:szCs w:val="22"/>
          <w:rtl/>
        </w:rPr>
        <w:t xml:space="preserve">03 · ידע מקצועי לטיפוח יומיומי — 3 עקרונות לשגרת טיפוח יומית, למה הגנה מהשמש חשובה כל השנה</w:t>
      </w:r>
    </w:p>
    <w:p>
      <w:pPr>
        <w:pStyle w:val="ListParagraph"/>
        <w:numPr>
          <w:ilvl w:val="0"/>
          <w:numId w:val="2"/>
        </w:numPr>
        <w:bidi/>
        <w:spacing w:after="60"/>
        <w:jc w:val="right"/>
      </w:pPr>
      <w:r>
        <w:rPr>
          <w:rFonts w:ascii="Arial" w:cs="Arial" w:eastAsia="Arial" w:hAnsi="Arial"/>
          <w:color w:val="3B332F"/>
          <w:sz w:val="22"/>
          <w:szCs w:val="22"/>
          <w:rtl/>
        </w:rPr>
        <w:t xml:space="preserve">04 · שאלות נפוצות לפני טיפול — "האם הייעוץ מחייב טיפול בהמשך?", "איך יודעים איזה טיפול מתאים לי?"</w:t>
      </w:r>
    </w:p>
    <w:p>
      <w:pPr>
        <w:pStyle w:val="ListParagraph"/>
        <w:numPr>
          <w:ilvl w:val="0"/>
          <w:numId w:val="2"/>
        </w:numPr>
        <w:bidi/>
        <w:spacing w:after="60"/>
        <w:jc w:val="right"/>
      </w:pPr>
      <w:r>
        <w:rPr>
          <w:rFonts w:ascii="Arial" w:cs="Arial" w:eastAsia="Arial" w:hAnsi="Arial"/>
          <w:color w:val="3B332F"/>
          <w:sz w:val="22"/>
          <w:szCs w:val="22"/>
          <w:rtl/>
        </w:rPr>
        <w:t xml:space="preserve">05 · מאחורי הקלעים בקליניקה — סבב קצר בחלל הקליניקה, הכנת חדר הטיפולים לפני יום עבודה</w:t>
      </w:r>
    </w:p>
    <w:p>
      <w:pPr>
        <w:pStyle w:val="ListParagraph"/>
        <w:numPr>
          <w:ilvl w:val="0"/>
          <w:numId w:val="2"/>
        </w:numPr>
        <w:bidi/>
        <w:spacing w:after="60"/>
        <w:jc w:val="right"/>
      </w:pPr>
      <w:r>
        <w:rPr>
          <w:rFonts w:ascii="Arial" w:cs="Arial" w:eastAsia="Arial" w:hAnsi="Arial"/>
          <w:color w:val="3B332F"/>
          <w:sz w:val="22"/>
          <w:szCs w:val="22"/>
          <w:rtl/>
        </w:rPr>
        <w:t xml:space="preserve">06 · תוכן מקומי — באר שבע והסביבה — "עוד עסק נשי מבאר שבע שכדאי להכיר", נגישות מהשכונות הסמוכות</w:t>
      </w:r>
    </w:p>
    <w:p>
      <w:pPr>
        <w:pStyle w:val="ListParagraph"/>
        <w:numPr>
          <w:ilvl w:val="0"/>
          <w:numId w:val="2"/>
        </w:numPr>
        <w:bidi/>
        <w:spacing w:after="60"/>
        <w:jc w:val="right"/>
      </w:pPr>
      <w:r>
        <w:rPr>
          <w:rFonts w:ascii="Arial" w:cs="Arial" w:eastAsia="Arial" w:hAnsi="Arial"/>
          <w:color w:val="3B332F"/>
          <w:sz w:val="22"/>
          <w:szCs w:val="22"/>
          <w:rtl/>
        </w:rPr>
        <w:t xml:space="preserve">07 · הזמנה לפגישת ייעוץ (CTA) — "יש לך שאלה? זה בדיוק מה שהייעוץ בשבילו", תזכורת עדינה לתיאום פגישה</w:t>
      </w:r>
    </w:p>
    <w:p>
      <w:pPr>
        <w:pStyle w:val="Heading2"/>
        <w:bidi/>
        <w:spacing w:after="140" w:before="260"/>
        <w:jc w:val="right"/>
      </w:pPr>
      <w:r>
        <w:rPr>
          <w:rFonts w:ascii="Arial" w:cs="Arial" w:eastAsia="Arial" w:hAnsi="Arial"/>
          <w:b/>
          <w:bCs/>
          <w:color w:val="9C5B52"/>
          <w:sz w:val="26"/>
          <w:szCs w:val="26"/>
          <w:rtl/>
        </w:rPr>
        <w:t xml:space="preserve">השפה החזותית — טון דיבור ודוגמאות</w:t>
      </w:r>
    </w:p>
    <w:p>
      <w:pPr>
        <w:bidi/>
        <w:spacing w:after="120"/>
        <w:jc w:val="right"/>
      </w:pPr>
      <w:r>
        <w:rPr>
          <w:rFonts w:ascii="Arial" w:cs="Arial" w:eastAsia="Arial" w:hAnsi="Arial"/>
          <w:color w:val="3B332F"/>
          <w:sz w:val="22"/>
          <w:szCs w:val="22"/>
          <w:rtl/>
        </w:rPr>
        <w:t xml:space="preserve">טון דיבור: חם, בגובה העיניים, מקצועי אך לא "רפואי" מדי — כמו חברה שמבינה בתחום ומדברת בכנות.</w:t>
      </w:r>
    </w:p>
    <w:p>
      <w:pPr>
        <w:bidi/>
        <w:spacing w:after="80" w:before="180"/>
        <w:jc w:val="right"/>
      </w:pPr>
      <w:r>
        <w:rPr>
          <w:rFonts w:ascii="Arial" w:cs="Arial" w:eastAsia="Arial" w:hAnsi="Arial"/>
          <w:b/>
          <w:bCs/>
          <w:color w:val="6E3A34"/>
          <w:sz w:val="22"/>
          <w:szCs w:val="22"/>
          <w:rtl/>
        </w:rPr>
        <w:t xml:space="preserve">דוגמאות לכותרות</w:t>
      </w:r>
    </w:p>
    <w:p>
      <w:pPr>
        <w:pStyle w:val="ListParagraph"/>
        <w:numPr>
          <w:ilvl w:val="0"/>
          <w:numId w:val="2"/>
        </w:numPr>
        <w:bidi/>
        <w:spacing w:after="60"/>
        <w:jc w:val="right"/>
      </w:pPr>
      <w:r>
        <w:rPr>
          <w:rFonts w:ascii="Arial" w:cs="Arial" w:eastAsia="Arial" w:hAnsi="Arial"/>
          <w:color w:val="3B332F"/>
          <w:sz w:val="22"/>
          <w:szCs w:val="22"/>
          <w:rtl/>
        </w:rPr>
        <w:t xml:space="preserve">רגע לפני שקובעים תור — הנה מה שכדאי לדעת</w:t>
      </w:r>
    </w:p>
    <w:p>
      <w:pPr>
        <w:pStyle w:val="ListParagraph"/>
        <w:numPr>
          <w:ilvl w:val="0"/>
          <w:numId w:val="2"/>
        </w:numPr>
        <w:bidi/>
        <w:spacing w:after="60"/>
        <w:jc w:val="right"/>
      </w:pPr>
      <w:r>
        <w:rPr>
          <w:rFonts w:ascii="Arial" w:cs="Arial" w:eastAsia="Arial" w:hAnsi="Arial"/>
          <w:color w:val="3B332F"/>
          <w:sz w:val="22"/>
          <w:szCs w:val="22"/>
          <w:rtl/>
        </w:rPr>
        <w:t xml:space="preserve">העור שלך מדבר. בואי נלמד להקשיב לו</w:t>
      </w:r>
    </w:p>
    <w:p>
      <w:pPr>
        <w:pStyle w:val="ListParagraph"/>
        <w:numPr>
          <w:ilvl w:val="0"/>
          <w:numId w:val="2"/>
        </w:numPr>
        <w:bidi/>
        <w:spacing w:after="60"/>
        <w:jc w:val="right"/>
      </w:pPr>
      <w:r>
        <w:rPr>
          <w:rFonts w:ascii="Arial" w:cs="Arial" w:eastAsia="Arial" w:hAnsi="Arial"/>
          <w:color w:val="3B332F"/>
          <w:sz w:val="22"/>
          <w:szCs w:val="22"/>
          <w:rtl/>
        </w:rPr>
        <w:t xml:space="preserve">קליניקה קטנה, תשומת לב גדולה</w:t>
      </w:r>
    </w:p>
    <w:p>
      <w:pPr>
        <w:bidi/>
        <w:spacing w:after="80" w:before="180"/>
        <w:jc w:val="right"/>
      </w:pPr>
      <w:r>
        <w:rPr>
          <w:rFonts w:ascii="Arial" w:cs="Arial" w:eastAsia="Arial" w:hAnsi="Arial"/>
          <w:b/>
          <w:bCs/>
          <w:color w:val="6E3A34"/>
          <w:sz w:val="22"/>
          <w:szCs w:val="22"/>
          <w:rtl/>
        </w:rPr>
        <w:t xml:space="preserve">דוגמאות לקריאות לפעולה</w:t>
      </w:r>
    </w:p>
    <w:p>
      <w:pPr>
        <w:pStyle w:val="ListParagraph"/>
        <w:numPr>
          <w:ilvl w:val="0"/>
          <w:numId w:val="2"/>
        </w:numPr>
        <w:bidi/>
        <w:spacing w:after="60"/>
        <w:jc w:val="right"/>
      </w:pPr>
      <w:r>
        <w:rPr>
          <w:rFonts w:ascii="Arial" w:cs="Arial" w:eastAsia="Arial" w:hAnsi="Arial"/>
          <w:color w:val="3B332F"/>
          <w:sz w:val="22"/>
          <w:szCs w:val="22"/>
          <w:rtl/>
        </w:rPr>
        <w:t xml:space="preserve">קבעי פגישת ייעוץ קצרה — בלי התחייבות</w:t>
      </w:r>
    </w:p>
    <w:p>
      <w:pPr>
        <w:pStyle w:val="ListParagraph"/>
        <w:numPr>
          <w:ilvl w:val="0"/>
          <w:numId w:val="2"/>
        </w:numPr>
        <w:bidi/>
        <w:spacing w:after="60"/>
        <w:jc w:val="right"/>
      </w:pPr>
      <w:r>
        <w:rPr>
          <w:rFonts w:ascii="Arial" w:cs="Arial" w:eastAsia="Arial" w:hAnsi="Arial"/>
          <w:color w:val="3B332F"/>
          <w:sz w:val="22"/>
          <w:szCs w:val="22"/>
          <w:rtl/>
        </w:rPr>
        <w:t xml:space="preserve">שלחי לנו הודעה ונחזור אלייך באותו היום</w:t>
      </w:r>
    </w:p>
    <w:p>
      <w:pPr>
        <w:pStyle w:val="ListParagraph"/>
        <w:numPr>
          <w:ilvl w:val="0"/>
          <w:numId w:val="2"/>
        </w:numPr>
        <w:bidi/>
        <w:spacing w:after="60"/>
        <w:jc w:val="right"/>
      </w:pPr>
      <w:r>
        <w:rPr>
          <w:rFonts w:ascii="Arial" w:cs="Arial" w:eastAsia="Arial" w:hAnsi="Arial"/>
          <w:color w:val="3B332F"/>
          <w:sz w:val="22"/>
          <w:szCs w:val="22"/>
          <w:rtl/>
        </w:rPr>
        <w:t xml:space="preserve">שמרי את הפוסט הזה למתי שתצטרכי אותו</w:t>
      </w:r>
    </w:p>
    <w:p>
      <w:pPr>
        <w:pStyle w:val="Heading2"/>
        <w:bidi/>
        <w:spacing w:after="140" w:before="260"/>
        <w:jc w:val="right"/>
      </w:pPr>
      <w:r>
        <w:rPr>
          <w:rFonts w:ascii="Arial" w:cs="Arial" w:eastAsia="Arial" w:hAnsi="Arial"/>
          <w:b/>
          <w:bCs/>
          <w:color w:val="9C5B52"/>
          <w:sz w:val="26"/>
          <w:szCs w:val="26"/>
          <w:rtl/>
        </w:rPr>
        <w:t xml:space="preserve">עמוד האינסטגרם — כיתובי 9 הפוסטים</w:t>
      </w:r>
    </w:p>
    <w:p>
      <w:pPr>
        <w:pStyle w:val="ListParagraph"/>
        <w:numPr>
          <w:ilvl w:val="0"/>
          <w:numId w:val="2"/>
        </w:numPr>
        <w:bidi/>
        <w:spacing w:after="60"/>
        <w:jc w:val="right"/>
      </w:pPr>
      <w:r>
        <w:rPr>
          <w:rFonts w:ascii="Arial" w:cs="Arial" w:eastAsia="Arial" w:hAnsi="Arial"/>
          <w:color w:val="3B332F"/>
          <w:sz w:val="22"/>
          <w:szCs w:val="22"/>
          <w:rtl/>
        </w:rPr>
        <w:t xml:space="preserve">1. בואי להכיר את הקליניקה (Reel) — סיור קצר בחלל ובאווירה</w:t>
      </w:r>
    </w:p>
    <w:p>
      <w:pPr>
        <w:pStyle w:val="ListParagraph"/>
        <w:numPr>
          <w:ilvl w:val="0"/>
          <w:numId w:val="2"/>
        </w:numPr>
        <w:bidi/>
        <w:spacing w:after="60"/>
        <w:jc w:val="right"/>
      </w:pPr>
      <w:r>
        <w:rPr>
          <w:rFonts w:ascii="Arial" w:cs="Arial" w:eastAsia="Arial" w:hAnsi="Arial"/>
          <w:color w:val="3B332F"/>
          <w:sz w:val="22"/>
          <w:szCs w:val="22"/>
          <w:rtl/>
        </w:rPr>
        <w:t xml:space="preserve">2. חלל הקליניקה (תמונה) — תמונת אווירה, פינת קבלה</w:t>
      </w:r>
    </w:p>
    <w:p>
      <w:pPr>
        <w:pStyle w:val="ListParagraph"/>
        <w:numPr>
          <w:ilvl w:val="0"/>
          <w:numId w:val="2"/>
        </w:numPr>
        <w:bidi/>
        <w:spacing w:after="60"/>
        <w:jc w:val="right"/>
      </w:pPr>
      <w:r>
        <w:rPr>
          <w:rFonts w:ascii="Arial" w:cs="Arial" w:eastAsia="Arial" w:hAnsi="Arial"/>
          <w:color w:val="3B332F"/>
          <w:sz w:val="22"/>
          <w:szCs w:val="22"/>
          <w:rtl/>
        </w:rPr>
        <w:t xml:space="preserve">3. 5 שאלות לפני פגישת ייעוץ (קרוסלה)</w:t>
      </w:r>
    </w:p>
    <w:p>
      <w:pPr>
        <w:pStyle w:val="ListParagraph"/>
        <w:numPr>
          <w:ilvl w:val="0"/>
          <w:numId w:val="2"/>
        </w:numPr>
        <w:bidi/>
        <w:spacing w:after="60"/>
        <w:jc w:val="right"/>
      </w:pPr>
      <w:r>
        <w:rPr>
          <w:rFonts w:ascii="Arial" w:cs="Arial" w:eastAsia="Arial" w:hAnsi="Arial"/>
          <w:color w:val="3B332F"/>
          <w:sz w:val="22"/>
          <w:szCs w:val="22"/>
          <w:rtl/>
        </w:rPr>
        <w:t xml:space="preserve">4. מה זה קוסמטיקה רפואית? (פוסט מקצועי)</w:t>
      </w:r>
    </w:p>
    <w:p>
      <w:pPr>
        <w:pStyle w:val="ListParagraph"/>
        <w:numPr>
          <w:ilvl w:val="0"/>
          <w:numId w:val="2"/>
        </w:numPr>
        <w:bidi/>
        <w:spacing w:after="60"/>
        <w:jc w:val="right"/>
      </w:pPr>
      <w:r>
        <w:rPr>
          <w:rFonts w:ascii="Arial" w:cs="Arial" w:eastAsia="Arial" w:hAnsi="Arial"/>
          <w:color w:val="3B332F"/>
          <w:sz w:val="22"/>
          <w:szCs w:val="22"/>
          <w:rtl/>
        </w:rPr>
        <w:t xml:space="preserve">5. מאחורי הקלעים — בעלת הקליניקה (תמונה)</w:t>
      </w:r>
    </w:p>
    <w:p>
      <w:pPr>
        <w:pStyle w:val="ListParagraph"/>
        <w:numPr>
          <w:ilvl w:val="0"/>
          <w:numId w:val="2"/>
        </w:numPr>
        <w:bidi/>
        <w:spacing w:after="60"/>
        <w:jc w:val="right"/>
      </w:pPr>
      <w:r>
        <w:rPr>
          <w:rFonts w:ascii="Arial" w:cs="Arial" w:eastAsia="Arial" w:hAnsi="Arial"/>
          <w:color w:val="3B332F"/>
          <w:sz w:val="22"/>
          <w:szCs w:val="22"/>
          <w:rtl/>
        </w:rPr>
        <w:t xml:space="preserve">6. יום בקליניקה (Reel) — מאחורי הקלעים בעריכה קלילה</w:t>
      </w:r>
    </w:p>
    <w:p>
      <w:pPr>
        <w:pStyle w:val="ListParagraph"/>
        <w:numPr>
          <w:ilvl w:val="0"/>
          <w:numId w:val="2"/>
        </w:numPr>
        <w:bidi/>
        <w:spacing w:after="60"/>
        <w:jc w:val="right"/>
      </w:pPr>
      <w:r>
        <w:rPr>
          <w:rFonts w:ascii="Arial" w:cs="Arial" w:eastAsia="Arial" w:hAnsi="Arial"/>
          <w:color w:val="3B332F"/>
          <w:sz w:val="22"/>
          <w:szCs w:val="22"/>
          <w:rtl/>
        </w:rPr>
        <w:t xml:space="preserve">7. האם הטיפול כואב? (פוסט FAQ)</w:t>
      </w:r>
    </w:p>
    <w:p>
      <w:pPr>
        <w:pStyle w:val="ListParagraph"/>
        <w:numPr>
          <w:ilvl w:val="0"/>
          <w:numId w:val="2"/>
        </w:numPr>
        <w:bidi/>
        <w:spacing w:after="60"/>
        <w:jc w:val="right"/>
      </w:pPr>
      <w:r>
        <w:rPr>
          <w:rFonts w:ascii="Arial" w:cs="Arial" w:eastAsia="Arial" w:hAnsi="Arial"/>
          <w:color w:val="3B332F"/>
          <w:sz w:val="22"/>
          <w:szCs w:val="22"/>
          <w:rtl/>
        </w:rPr>
        <w:t xml:space="preserve">8. טעויות נפוצות בטיפוח יומי (קרוסלה)</w:t>
      </w:r>
    </w:p>
    <w:p>
      <w:pPr>
        <w:pStyle w:val="ListParagraph"/>
        <w:numPr>
          <w:ilvl w:val="0"/>
          <w:numId w:val="2"/>
        </w:numPr>
        <w:bidi/>
        <w:spacing w:after="60"/>
        <w:jc w:val="right"/>
      </w:pPr>
      <w:r>
        <w:rPr>
          <w:rFonts w:ascii="Arial" w:cs="Arial" w:eastAsia="Arial" w:hAnsi="Arial"/>
          <w:color w:val="3B332F"/>
          <w:sz w:val="22"/>
          <w:szCs w:val="22"/>
          <w:rtl/>
        </w:rPr>
        <w:t xml:space="preserve">9. קביעת פגישת ייעוץ (פוסט CTA)</w:t>
      </w:r>
    </w:p>
    <w:p>
      <w:pPr>
        <w:pStyle w:val="Heading1"/>
        <w:pBdr>
          <w:bottom w:val="single" w:color="C7A468" w:sz="6" w:space="6"/>
        </w:pBdr>
        <w:bidi/>
        <w:spacing w:after="200" w:before="400"/>
        <w:jc w:val="right"/>
      </w:pPr>
      <w:r>
        <w:rPr>
          <w:rFonts w:ascii="Arial" w:cs="Arial" w:eastAsia="Arial" w:hAnsi="Arial"/>
          <w:b/>
          <w:bCs/>
          <w:color w:val="6E3A34"/>
          <w:sz w:val="32"/>
          <w:szCs w:val="32"/>
          <w:rtl/>
        </w:rPr>
        <w:t xml:space="preserve">חלק 2 — קרוסלה: "5 דברים שכדאי לדעת לפני פגישת ייעוץ"</w:t>
      </w:r>
    </w:p>
    <w:p>
      <w:pPr>
        <w:bidi/>
        <w:spacing w:after="80" w:before="180"/>
        <w:jc w:val="right"/>
      </w:pPr>
      <w:r>
        <w:rPr>
          <w:rFonts w:ascii="Arial" w:cs="Arial" w:eastAsia="Arial" w:hAnsi="Arial"/>
          <w:b/>
          <w:bCs/>
          <w:color w:val="6E3A34"/>
          <w:sz w:val="22"/>
          <w:szCs w:val="22"/>
          <w:rtl/>
        </w:rPr>
        <w:t xml:space="preserve">שקופית 1 — פתיחה (Hook)</w:t>
      </w:r>
    </w:p>
    <w:p>
      <w:pPr>
        <w:bidi/>
        <w:spacing w:after="120"/>
        <w:jc w:val="right"/>
      </w:pPr>
      <w:r>
        <w:rPr>
          <w:rFonts w:ascii="Arial" w:cs="Arial" w:eastAsia="Arial" w:hAnsi="Arial"/>
          <w:color w:val="3B332F"/>
          <w:sz w:val="22"/>
          <w:szCs w:val="22"/>
          <w:rtl/>
        </w:rPr>
        <w:t xml:space="preserve">5 דברים שכדאי לדעת מראש — מדריך קצר מקליניקת נטע לביא · באר שבע. החליקו לצדדים ⟵</w:t>
      </w:r>
    </w:p>
    <w:p>
      <w:pPr>
        <w:bidi/>
        <w:spacing w:after="80" w:before="180"/>
        <w:jc w:val="right"/>
      </w:pPr>
      <w:r>
        <w:rPr>
          <w:rFonts w:ascii="Arial" w:cs="Arial" w:eastAsia="Arial" w:hAnsi="Arial"/>
          <w:b/>
          <w:bCs/>
          <w:color w:val="6E3A34"/>
          <w:sz w:val="22"/>
          <w:szCs w:val="22"/>
          <w:rtl/>
        </w:rPr>
        <w:t xml:space="preserve">שקופית 2 — שאלה 1</w:t>
      </w:r>
    </w:p>
    <w:p>
      <w:pPr>
        <w:bidi/>
        <w:spacing w:after="120"/>
        <w:jc w:val="right"/>
      </w:pPr>
      <w:r>
        <w:rPr>
          <w:rFonts w:ascii="Arial" w:cs="Arial" w:eastAsia="Arial" w:hAnsi="Arial"/>
          <w:color w:val="3B332F"/>
          <w:sz w:val="22"/>
          <w:szCs w:val="22"/>
          <w:rtl/>
        </w:rPr>
        <w:t xml:space="preserve">מה קורה בפגישת ייעוץ ראשונה? פגישת הייעוץ היא שיחה קצרה ורגועה — לא טיפול בפועל. יושבות יחד, מדברות על מה שמעניין אותך, ומכירות את סוג העור שלך לפני שמדברות על אפשרויות טיפול.</w:t>
      </w:r>
    </w:p>
    <w:p>
      <w:pPr>
        <w:bidi/>
        <w:spacing w:after="80" w:before="180"/>
        <w:jc w:val="right"/>
      </w:pPr>
      <w:r>
        <w:rPr>
          <w:rFonts w:ascii="Arial" w:cs="Arial" w:eastAsia="Arial" w:hAnsi="Arial"/>
          <w:b/>
          <w:bCs/>
          <w:color w:val="6E3A34"/>
          <w:sz w:val="22"/>
          <w:szCs w:val="22"/>
          <w:rtl/>
        </w:rPr>
        <w:t xml:space="preserve">שקופית 3 — שאלה 2</w:t>
      </w:r>
    </w:p>
    <w:p>
      <w:pPr>
        <w:bidi/>
        <w:spacing w:after="120"/>
        <w:jc w:val="right"/>
      </w:pPr>
      <w:r>
        <w:rPr>
          <w:rFonts w:ascii="Arial" w:cs="Arial" w:eastAsia="Arial" w:hAnsi="Arial"/>
          <w:color w:val="3B332F"/>
          <w:sz w:val="22"/>
          <w:szCs w:val="22"/>
          <w:rtl/>
        </w:rPr>
        <w:t xml:space="preserve">האם צריך להגיע מוכנה עם משהו? לא צריך הכנה מיוחדת. מומלץ להגיע בלי איפור כבד אם אפשר, ואם יש לך מוצרי טיפוח שאת משתמשת בהם באופן קבוע — כדאי לספר עליהם בשיחה.</w:t>
      </w:r>
    </w:p>
    <w:p>
      <w:pPr>
        <w:bidi/>
        <w:spacing w:after="80" w:before="180"/>
        <w:jc w:val="right"/>
      </w:pPr>
      <w:r>
        <w:rPr>
          <w:rFonts w:ascii="Arial" w:cs="Arial" w:eastAsia="Arial" w:hAnsi="Arial"/>
          <w:b/>
          <w:bCs/>
          <w:color w:val="6E3A34"/>
          <w:sz w:val="22"/>
          <w:szCs w:val="22"/>
          <w:rtl/>
        </w:rPr>
        <w:t xml:space="preserve">שקופית 4 — שאלה 3</w:t>
      </w:r>
    </w:p>
    <w:p>
      <w:pPr>
        <w:bidi/>
        <w:spacing w:after="120"/>
        <w:jc w:val="right"/>
      </w:pPr>
      <w:r>
        <w:rPr>
          <w:rFonts w:ascii="Arial" w:cs="Arial" w:eastAsia="Arial" w:hAnsi="Arial"/>
          <w:color w:val="3B332F"/>
          <w:sz w:val="22"/>
          <w:szCs w:val="22"/>
          <w:rtl/>
        </w:rPr>
        <w:t xml:space="preserve">כמה זמן נמשכת פגישת הייעוץ? בדרך כלל בין 20 ל-30 דקות. מספיק זמן בשביל שיחה אמיתית, בלי למהר ובלי להתעכב — כדי שתצאי עם תמונה ברורה.</w:t>
      </w:r>
    </w:p>
    <w:p>
      <w:pPr>
        <w:bidi/>
        <w:spacing w:after="80" w:before="180"/>
        <w:jc w:val="right"/>
      </w:pPr>
      <w:r>
        <w:rPr>
          <w:rFonts w:ascii="Arial" w:cs="Arial" w:eastAsia="Arial" w:hAnsi="Arial"/>
          <w:b/>
          <w:bCs/>
          <w:color w:val="6E3A34"/>
          <w:sz w:val="22"/>
          <w:szCs w:val="22"/>
          <w:rtl/>
        </w:rPr>
        <w:t xml:space="preserve">שקופית 5 — שאלה 4</w:t>
      </w:r>
    </w:p>
    <w:p>
      <w:pPr>
        <w:bidi/>
        <w:spacing w:after="120"/>
        <w:jc w:val="right"/>
      </w:pPr>
      <w:r>
        <w:rPr>
          <w:rFonts w:ascii="Arial" w:cs="Arial" w:eastAsia="Arial" w:hAnsi="Arial"/>
          <w:color w:val="3B332F"/>
          <w:sz w:val="22"/>
          <w:szCs w:val="22"/>
          <w:rtl/>
        </w:rPr>
        <w:t xml:space="preserve">האם הייעוץ מחייב טיפול בהמשך? ממש לא. פגישת הייעוץ היא הזדמנות להכיר ולשאול שאלות, בלי שום התחייבות. את מחליטה בקצב שלך אם ומתי להמשיך.</w:t>
      </w:r>
    </w:p>
    <w:p>
      <w:pPr>
        <w:bidi/>
        <w:spacing w:after="80" w:before="180"/>
        <w:jc w:val="right"/>
      </w:pPr>
      <w:r>
        <w:rPr>
          <w:rFonts w:ascii="Arial" w:cs="Arial" w:eastAsia="Arial" w:hAnsi="Arial"/>
          <w:b/>
          <w:bCs/>
          <w:color w:val="6E3A34"/>
          <w:sz w:val="22"/>
          <w:szCs w:val="22"/>
          <w:rtl/>
        </w:rPr>
        <w:t xml:space="preserve">שקופית 6 — שאלה 5</w:t>
      </w:r>
    </w:p>
    <w:p>
      <w:pPr>
        <w:bidi/>
        <w:spacing w:after="120"/>
        <w:jc w:val="right"/>
      </w:pPr>
      <w:r>
        <w:rPr>
          <w:rFonts w:ascii="Arial" w:cs="Arial" w:eastAsia="Arial" w:hAnsi="Arial"/>
          <w:color w:val="3B332F"/>
          <w:sz w:val="22"/>
          <w:szCs w:val="22"/>
          <w:rtl/>
        </w:rPr>
        <w:t xml:space="preserve">איך יודעים איזה טיפול מתאים לי? בדיוק בשביל זה יש את פגישת הייעוץ — ביחד מסתכלות על סוג העור, הצרכים והמטרות שלך, ומתאימות טיפול שמתאים למצב שלך כרגע, לא לפי תבנית קבועה.</w:t>
      </w:r>
    </w:p>
    <w:p>
      <w:pPr>
        <w:bidi/>
        <w:spacing w:after="80" w:before="180"/>
        <w:jc w:val="right"/>
      </w:pPr>
      <w:r>
        <w:rPr>
          <w:rFonts w:ascii="Arial" w:cs="Arial" w:eastAsia="Arial" w:hAnsi="Arial"/>
          <w:b/>
          <w:bCs/>
          <w:color w:val="6E3A34"/>
          <w:sz w:val="22"/>
          <w:szCs w:val="22"/>
          <w:rtl/>
        </w:rPr>
        <w:t xml:space="preserve">שקופית 7 — סיום (CTA)</w:t>
      </w:r>
    </w:p>
    <w:p>
      <w:pPr>
        <w:bidi/>
        <w:spacing w:after="120"/>
        <w:jc w:val="right"/>
      </w:pPr>
      <w:r>
        <w:rPr>
          <w:rFonts w:ascii="Arial" w:cs="Arial" w:eastAsia="Arial" w:hAnsi="Arial"/>
          <w:color w:val="3B332F"/>
          <w:sz w:val="22"/>
          <w:szCs w:val="22"/>
          <w:rtl/>
        </w:rPr>
        <w:t xml:space="preserve">בואי נדבר — בפגישת ייעוץ קצרה. בלי לחץ, בלי התחייבות. רק שיחה כנה על העור שלך. קביעת פגישת ייעוץ ⟵ | 📍 באר שבע והסביבה · ☏ 050-000-0000 · 📷 @neta.lavi.clinic</w:t>
      </w:r>
    </w:p>
    <w:p>
      <w:pPr>
        <w:bidi/>
        <w:spacing w:after="80" w:before="180"/>
        <w:jc w:val="right"/>
      </w:pPr>
      <w:r>
        <w:rPr>
          <w:rFonts w:ascii="Arial" w:cs="Arial" w:eastAsia="Arial" w:hAnsi="Arial"/>
          <w:b/>
          <w:bCs/>
          <w:color w:val="6E3A34"/>
          <w:sz w:val="22"/>
          <w:szCs w:val="22"/>
          <w:rtl/>
        </w:rPr>
        <w:t xml:space="preserve">קופי מלא לפרסום הקרוסלה</w:t>
      </w:r>
    </w:p>
    <w:p>
      <w:pPr>
        <w:bidi/>
        <w:spacing w:after="120"/>
        <w:jc w:val="right"/>
      </w:pPr>
      <w:r>
        <w:rPr>
          <w:rFonts w:ascii="Arial" w:cs="Arial" w:eastAsia="Arial" w:hAnsi="Arial"/>
          <w:color w:val="3B332F"/>
          <w:sz w:val="22"/>
          <w:szCs w:val="22"/>
          <w:rtl/>
        </w:rPr>
        <w:t xml:space="preserve">לפני שקובעים פגישת ייעוץ, יש כמה דברים שממש כדאי לדעת 🤍</w:t>
      </w:r>
    </w:p>
    <w:p>
      <w:pPr>
        <w:bidi/>
        <w:spacing w:after="120"/>
        <w:jc w:val="right"/>
      </w:pPr>
      <w:r>
        <w:rPr>
          <w:rFonts w:ascii="Arial" w:cs="Arial" w:eastAsia="Arial" w:hAnsi="Arial"/>
          <w:color w:val="3B332F"/>
          <w:sz w:val="22"/>
          <w:szCs w:val="22"/>
          <w:rtl/>
        </w:rPr>
        <w:t xml:space="preserve">החלטנו לרכז עבורכן את השאלות שהכי נשאלות אצלנו בקליניקה — כדי שתגיעו רגועות ומוכנות.</w:t>
      </w:r>
    </w:p>
    <w:p>
      <w:pPr>
        <w:bidi/>
        <w:spacing w:after="120"/>
        <w:jc w:val="right"/>
      </w:pPr>
      <w:r>
        <w:rPr>
          <w:rFonts w:ascii="Arial" w:cs="Arial" w:eastAsia="Arial" w:hAnsi="Arial"/>
          <w:color w:val="3B332F"/>
          <w:sz w:val="22"/>
          <w:szCs w:val="22"/>
          <w:rtl/>
        </w:rPr>
        <w:t xml:space="preserve"> </w:t>
      </w:r>
    </w:p>
    <w:p>
      <w:pPr>
        <w:bidi/>
        <w:spacing w:after="120"/>
        <w:jc w:val="right"/>
      </w:pPr>
      <w:r>
        <w:rPr>
          <w:rFonts w:ascii="Arial" w:cs="Arial" w:eastAsia="Arial" w:hAnsi="Arial"/>
          <w:color w:val="3B332F"/>
          <w:sz w:val="22"/>
          <w:szCs w:val="22"/>
          <w:rtl/>
        </w:rPr>
        <w:t xml:space="preserve">החליקו ותראו 👉</w:t>
      </w:r>
    </w:p>
    <w:p>
      <w:pPr>
        <w:bidi/>
        <w:spacing w:after="120"/>
        <w:jc w:val="right"/>
      </w:pPr>
      <w:r>
        <w:rPr>
          <w:rFonts w:ascii="Arial" w:cs="Arial" w:eastAsia="Arial" w:hAnsi="Arial"/>
          <w:color w:val="3B332F"/>
          <w:sz w:val="22"/>
          <w:szCs w:val="22"/>
          <w:rtl/>
        </w:rPr>
        <w:t xml:space="preserve"> </w:t>
      </w:r>
    </w:p>
    <w:p>
      <w:pPr>
        <w:bidi/>
        <w:spacing w:after="120"/>
        <w:jc w:val="right"/>
      </w:pPr>
      <w:r>
        <w:rPr>
          <w:rFonts w:ascii="Arial" w:cs="Arial" w:eastAsia="Arial" w:hAnsi="Arial"/>
          <w:color w:val="3B332F"/>
          <w:sz w:val="22"/>
          <w:szCs w:val="22"/>
          <w:rtl/>
        </w:rPr>
        <w:t xml:space="preserve">יש לכן שאלה שלא ענינו עליה? זה בדיוק מה שהייעוץ בשבילו — אנחנו כאן.</w:t>
      </w:r>
    </w:p>
    <w:p>
      <w:pPr>
        <w:bidi/>
        <w:spacing w:after="120"/>
        <w:jc w:val="right"/>
      </w:pPr>
      <w:r>
        <w:rPr>
          <w:rFonts w:ascii="Arial" w:cs="Arial" w:eastAsia="Arial" w:hAnsi="Arial"/>
          <w:color w:val="3B332F"/>
          <w:sz w:val="22"/>
          <w:szCs w:val="22"/>
          <w:rtl/>
        </w:rPr>
        <w:t xml:space="preserve"> </w:t>
      </w:r>
    </w:p>
    <w:p>
      <w:pPr>
        <w:bidi/>
        <w:spacing w:after="120"/>
        <w:jc w:val="right"/>
      </w:pPr>
      <w:r>
        <w:rPr>
          <w:rFonts w:ascii="Arial" w:cs="Arial" w:eastAsia="Arial" w:hAnsi="Arial"/>
          <w:color w:val="3B332F"/>
          <w:sz w:val="22"/>
          <w:szCs w:val="22"/>
          <w:rtl/>
        </w:rPr>
        <w:t xml:space="preserve">#קליניקת_נטע_לביא #טיפוח_עור #באר_שבע #קוסמטיקה #פגישת_ייעוץ</w:t>
      </w:r>
    </w:p>
    <w:p>
      <w:pPr>
        <w:pStyle w:val="Heading1"/>
        <w:pBdr>
          <w:bottom w:val="single" w:color="C7A468" w:sz="6" w:space="6"/>
        </w:pBdr>
        <w:bidi/>
        <w:spacing w:after="200" w:before="400"/>
        <w:jc w:val="right"/>
      </w:pPr>
      <w:r>
        <w:rPr>
          <w:rFonts w:ascii="Arial" w:cs="Arial" w:eastAsia="Arial" w:hAnsi="Arial"/>
          <w:b/>
          <w:bCs/>
          <w:color w:val="6E3A34"/>
          <w:sz w:val="32"/>
          <w:szCs w:val="32"/>
          <w:rtl/>
        </w:rPr>
        <w:t xml:space="preserve">חלק 3 — סדרת סטוריז (5 סטוריז)</w:t>
      </w:r>
    </w:p>
    <w:p>
      <w:pPr>
        <w:bidi/>
        <w:spacing w:after="80" w:before="180"/>
        <w:jc w:val="right"/>
      </w:pPr>
      <w:r>
        <w:rPr>
          <w:rFonts w:ascii="Arial" w:cs="Arial" w:eastAsia="Arial" w:hAnsi="Arial"/>
          <w:b/>
          <w:bCs/>
          <w:color w:val="6E3A34"/>
          <w:sz w:val="22"/>
          <w:szCs w:val="22"/>
          <w:rtl/>
        </w:rPr>
        <w:t xml:space="preserve">סטורי 1 — יצירת סקרנות</w:t>
      </w:r>
    </w:p>
    <w:p>
      <w:pPr>
        <w:bidi/>
        <w:spacing w:after="120"/>
        <w:jc w:val="right"/>
      </w:pPr>
      <w:r>
        <w:rPr>
          <w:rFonts w:ascii="Arial" w:cs="Arial" w:eastAsia="Arial" w:hAnsi="Arial"/>
          <w:color w:val="3B332F"/>
          <w:sz w:val="22"/>
          <w:szCs w:val="22"/>
          <w:rtl/>
        </w:rPr>
        <w:t xml:space="preserve">👀 בקרוב: יש לנו משהו חדש. רמז קטן... זה קשור לשגרת הטיפוח שלך. עקבו כדי לא לפספס 🤍 | CTA: המשיכי לצפות ⟵</w:t>
      </w:r>
    </w:p>
    <w:p>
      <w:pPr>
        <w:bidi/>
        <w:spacing w:after="80" w:before="180"/>
        <w:jc w:val="right"/>
      </w:pPr>
      <w:r>
        <w:rPr>
          <w:rFonts w:ascii="Arial" w:cs="Arial" w:eastAsia="Arial" w:hAnsi="Arial"/>
          <w:b/>
          <w:bCs/>
          <w:color w:val="6E3A34"/>
          <w:sz w:val="22"/>
          <w:szCs w:val="22"/>
          <w:rtl/>
        </w:rPr>
        <w:t xml:space="preserve">סטורי 2 — הצגת הקליניקה</w:t>
      </w:r>
    </w:p>
    <w:p>
      <w:pPr>
        <w:bidi/>
        <w:spacing w:after="120"/>
        <w:jc w:val="right"/>
      </w:pPr>
      <w:r>
        <w:rPr>
          <w:rFonts w:ascii="Arial" w:cs="Arial" w:eastAsia="Arial" w:hAnsi="Arial"/>
          <w:color w:val="3B332F"/>
          <w:sz w:val="22"/>
          <w:szCs w:val="22"/>
          <w:rtl/>
        </w:rPr>
        <w:t xml:space="preserve">היכרות קצרה: קליניקת בוטיק בלב באר שבע. מקום קטן, אישי וחם — לטיפוח העור שלך, בליווי צמוד ובלי למהר. | CTA: 📍 באר שבע והסביבה</w:t>
      </w:r>
    </w:p>
    <w:p>
      <w:pPr>
        <w:bidi/>
        <w:spacing w:after="80" w:before="180"/>
        <w:jc w:val="right"/>
      </w:pPr>
      <w:r>
        <w:rPr>
          <w:rFonts w:ascii="Arial" w:cs="Arial" w:eastAsia="Arial" w:hAnsi="Arial"/>
          <w:b/>
          <w:bCs/>
          <w:color w:val="6E3A34"/>
          <w:sz w:val="22"/>
          <w:szCs w:val="22"/>
          <w:rtl/>
        </w:rPr>
        <w:t xml:space="preserve">סטורי 3 — שאלה / סקר</w:t>
      </w:r>
    </w:p>
    <w:p>
      <w:pPr>
        <w:bidi/>
        <w:spacing w:after="120"/>
        <w:jc w:val="right"/>
      </w:pPr>
      <w:r>
        <w:rPr>
          <w:rFonts w:ascii="Arial" w:cs="Arial" w:eastAsia="Arial" w:hAnsi="Arial"/>
          <w:color w:val="3B332F"/>
          <w:sz w:val="22"/>
          <w:szCs w:val="22"/>
          <w:rtl/>
        </w:rPr>
        <w:t xml:space="preserve">רוצה לדעת מה מעניין אתכן? סקר: "מה הכי מעניין אתכן לדעת עלינו?" — טיפוח ולחות לעור (62%) / מה קורה בייעוץ (38%). | CTA: הצביעו למעלה 👆</w:t>
      </w:r>
    </w:p>
    <w:p>
      <w:pPr>
        <w:bidi/>
        <w:spacing w:after="80" w:before="180"/>
        <w:jc w:val="right"/>
      </w:pPr>
      <w:r>
        <w:rPr>
          <w:rFonts w:ascii="Arial" w:cs="Arial" w:eastAsia="Arial" w:hAnsi="Arial"/>
          <w:b/>
          <w:bCs/>
          <w:color w:val="6E3A34"/>
          <w:sz w:val="22"/>
          <w:szCs w:val="22"/>
          <w:rtl/>
        </w:rPr>
        <w:t xml:space="preserve">סטורי 4 — מידע שימושי</w:t>
      </w:r>
    </w:p>
    <w:p>
      <w:pPr>
        <w:bidi/>
        <w:spacing w:after="120"/>
        <w:jc w:val="right"/>
      </w:pPr>
      <w:r>
        <w:rPr>
          <w:rFonts w:ascii="Arial" w:cs="Arial" w:eastAsia="Arial" w:hAnsi="Arial"/>
          <w:color w:val="3B332F"/>
          <w:sz w:val="22"/>
          <w:szCs w:val="22"/>
          <w:rtl/>
        </w:rPr>
        <w:t xml:space="preserve">💡 טיפ קטן להיום: הגנה מהשמש זה כל השנה. גם בימים מעוננים, קרן הגנה יומית היא אחד הצעדים הפשוטים והחשובים בשגרת הטיפוח. | CTA: שמרו את הסטורי 🔖</w:t>
      </w:r>
    </w:p>
    <w:p>
      <w:pPr>
        <w:bidi/>
        <w:spacing w:after="80" w:before="180"/>
        <w:jc w:val="right"/>
      </w:pPr>
      <w:r>
        <w:rPr>
          <w:rFonts w:ascii="Arial" w:cs="Arial" w:eastAsia="Arial" w:hAnsi="Arial"/>
          <w:b/>
          <w:bCs/>
          <w:color w:val="6E3A34"/>
          <w:sz w:val="22"/>
          <w:szCs w:val="22"/>
          <w:rtl/>
        </w:rPr>
        <w:t xml:space="preserve">סטורי 5 — קריאה לפעולה</w:t>
      </w:r>
    </w:p>
    <w:p>
      <w:pPr>
        <w:bidi/>
        <w:spacing w:after="120"/>
        <w:jc w:val="right"/>
      </w:pPr>
      <w:r>
        <w:rPr>
          <w:rFonts w:ascii="Arial" w:cs="Arial" w:eastAsia="Arial" w:hAnsi="Arial"/>
          <w:color w:val="3B332F"/>
          <w:sz w:val="22"/>
          <w:szCs w:val="22"/>
          <w:rtl/>
        </w:rPr>
        <w:t xml:space="preserve">מוכנות להתחיל? קבעי פגישת ייעוץ היום. שיחה קצרה, בלי לחץ ובלי התחייבות — רק כדי להכיר ולהבין מאיפה מתחילים. | CTA: שלחו הודעה לתיאום ✉️</w:t>
      </w:r>
    </w:p>
    <w:p>
      <w:pPr>
        <w:pStyle w:val="Heading1"/>
        <w:pBdr>
          <w:bottom w:val="single" w:color="C7A468" w:sz="6" w:space="6"/>
        </w:pBdr>
        <w:bidi/>
        <w:spacing w:after="200" w:before="400"/>
        <w:jc w:val="right"/>
      </w:pPr>
      <w:r>
        <w:rPr>
          <w:rFonts w:ascii="Arial" w:cs="Arial" w:eastAsia="Arial" w:hAnsi="Arial"/>
          <w:b/>
          <w:bCs/>
          <w:color w:val="6E3A34"/>
          <w:sz w:val="32"/>
          <w:szCs w:val="32"/>
          <w:rtl/>
        </w:rPr>
        <w:t xml:space="preserve">חלק 4 — סרטון Reel: "ככה נראה תהליך הייעוץ בקליניקה"</w:t>
      </w:r>
    </w:p>
    <w:p>
      <w:pPr>
        <w:bidi/>
        <w:spacing w:after="120"/>
        <w:jc w:val="right"/>
      </w:pPr>
      <w:r>
        <w:rPr>
          <w:rFonts w:ascii="Arial" w:cs="Arial" w:eastAsia="Arial" w:hAnsi="Arial"/>
          <w:color w:val="3B332F"/>
          <w:sz w:val="22"/>
          <w:szCs w:val="22"/>
          <w:rtl/>
        </w:rPr>
        <w:t xml:space="preserve">משך: 15 שניות | פורמט: אנכי 9:16 | פלטפורמות: Instagram Reels + TikTok</w:t>
      </w:r>
    </w:p>
    <w:p>
      <w:pPr>
        <w:bidi/>
        <w:spacing w:after="80" w:before="180"/>
        <w:jc w:val="right"/>
      </w:pPr>
      <w:r>
        <w:rPr>
          <w:rFonts w:ascii="Arial" w:cs="Arial" w:eastAsia="Arial" w:hAnsi="Arial"/>
          <w:b/>
          <w:bCs/>
          <w:color w:val="6E3A34"/>
          <w:sz w:val="22"/>
          <w:szCs w:val="22"/>
          <w:rtl w:val="false"/>
        </w:rPr>
        <w:t xml:space="preserve">Hook (0–2</w:t>
      </w:r>
      <w:r>
        <w:rPr>
          <w:rFonts w:ascii="Arial" w:cs="Arial" w:eastAsia="Arial" w:hAnsi="Arial"/>
          <w:b/>
          <w:bCs/>
          <w:color w:val="6E3A34"/>
          <w:sz w:val="22"/>
          <w:szCs w:val="22"/>
          <w:rtl/>
        </w:rPr>
        <w:t xml:space="preserve"> שניות)</w:t>
      </w:r>
    </w:p>
    <w:p>
      <w:pPr>
        <w:bidi/>
        <w:spacing w:after="120"/>
        <w:jc w:val="right"/>
      </w:pPr>
      <w:r>
        <w:rPr>
          <w:rFonts w:ascii="Arial" w:cs="Arial" w:eastAsia="Arial" w:hAnsi="Arial"/>
          <w:color w:val="3B332F"/>
          <w:sz w:val="22"/>
          <w:szCs w:val="22"/>
          <w:rtl/>
        </w:rPr>
        <w:t xml:space="preserve">"מה קורה בפגישת ייעוץ ראשונה? בואי נראה 👇"</w:t>
      </w:r>
    </w:p>
    <w:p>
      <w:pPr>
        <w:bidi/>
        <w:spacing w:after="80" w:before="180"/>
        <w:jc w:val="right"/>
      </w:pPr>
      <w:r>
        <w:rPr>
          <w:rFonts w:ascii="Arial" w:cs="Arial" w:eastAsia="Arial" w:hAnsi="Arial"/>
          <w:b/>
          <w:bCs/>
          <w:color w:val="6E3A34"/>
          <w:sz w:val="22"/>
          <w:szCs w:val="22"/>
          <w:rtl/>
        </w:rPr>
        <w:t xml:space="preserve">תסריט קצר</w:t>
      </w:r>
    </w:p>
    <w:p>
      <w:pPr>
        <w:pStyle w:val="ListParagraph"/>
        <w:numPr>
          <w:ilvl w:val="0"/>
          <w:numId w:val="2"/>
        </w:numPr>
        <w:bidi/>
        <w:spacing w:after="60"/>
        <w:jc w:val="right"/>
      </w:pPr>
      <w:r>
        <w:rPr>
          <w:rFonts w:ascii="Arial" w:cs="Arial" w:eastAsia="Arial" w:hAnsi="Arial"/>
          <w:color w:val="3B332F"/>
          <w:sz w:val="22"/>
          <w:szCs w:val="22"/>
          <w:rtl/>
        </w:rPr>
        <w:t xml:space="preserve">1. הגעה וכניסה לקליניקה — תחושת קבלת פנים חמה</w:t>
      </w:r>
    </w:p>
    <w:p>
      <w:pPr>
        <w:pStyle w:val="ListParagraph"/>
        <w:numPr>
          <w:ilvl w:val="0"/>
          <w:numId w:val="2"/>
        </w:numPr>
        <w:bidi/>
        <w:spacing w:after="60"/>
        <w:jc w:val="right"/>
      </w:pPr>
      <w:r>
        <w:rPr>
          <w:rFonts w:ascii="Arial" w:cs="Arial" w:eastAsia="Arial" w:hAnsi="Arial"/>
          <w:color w:val="3B332F"/>
          <w:sz w:val="22"/>
          <w:szCs w:val="22"/>
          <w:rtl/>
        </w:rPr>
        <w:t xml:space="preserve">2. ישיבה קצרה מול בעלת הקליניקה, שיחה קלילה</w:t>
      </w:r>
    </w:p>
    <w:p>
      <w:pPr>
        <w:pStyle w:val="ListParagraph"/>
        <w:numPr>
          <w:ilvl w:val="0"/>
          <w:numId w:val="2"/>
        </w:numPr>
        <w:bidi/>
        <w:spacing w:after="60"/>
        <w:jc w:val="right"/>
      </w:pPr>
      <w:r>
        <w:rPr>
          <w:rFonts w:ascii="Arial" w:cs="Arial" w:eastAsia="Arial" w:hAnsi="Arial"/>
          <w:color w:val="3B332F"/>
          <w:sz w:val="22"/>
          <w:szCs w:val="22"/>
          <w:rtl/>
        </w:rPr>
        <w:t xml:space="preserve">3. הצצה לחדר הטיפולים המסודר והנעים</w:t>
      </w:r>
    </w:p>
    <w:p>
      <w:pPr>
        <w:pStyle w:val="ListParagraph"/>
        <w:numPr>
          <w:ilvl w:val="0"/>
          <w:numId w:val="2"/>
        </w:numPr>
        <w:bidi/>
        <w:spacing w:after="60"/>
        <w:jc w:val="right"/>
      </w:pPr>
      <w:r>
        <w:rPr>
          <w:rFonts w:ascii="Arial" w:cs="Arial" w:eastAsia="Arial" w:hAnsi="Arial"/>
          <w:color w:val="3B332F"/>
          <w:sz w:val="22"/>
          <w:szCs w:val="22"/>
          <w:rtl/>
        </w:rPr>
        <w:t xml:space="preserve">4. סגירה עם לוגו והזמנה לקבוע ייעוץ אישי</w:t>
      </w:r>
    </w:p>
    <w:p>
      <w:pPr>
        <w:bidi/>
        <w:spacing w:after="80" w:before="180"/>
        <w:jc w:val="right"/>
      </w:pPr>
      <w:r>
        <w:rPr>
          <w:rFonts w:ascii="Arial" w:cs="Arial" w:eastAsia="Arial" w:hAnsi="Arial"/>
          <w:b/>
          <w:bCs/>
          <w:color w:val="6E3A34"/>
          <w:sz w:val="22"/>
          <w:szCs w:val="22"/>
          <w:rtl/>
        </w:rPr>
        <w:t xml:space="preserve">טקסטים על המסך</w:t>
      </w:r>
    </w:p>
    <w:p>
      <w:pPr>
        <w:pStyle w:val="ListParagraph"/>
        <w:numPr>
          <w:ilvl w:val="0"/>
          <w:numId w:val="2"/>
        </w:numPr>
        <w:bidi/>
        <w:spacing w:after="60"/>
        <w:jc w:val="right"/>
      </w:pPr>
      <w:r>
        <w:rPr>
          <w:rFonts w:ascii="Arial" w:cs="Arial" w:eastAsia="Arial" w:hAnsi="Arial"/>
          <w:color w:val="3B332F"/>
          <w:sz w:val="22"/>
          <w:szCs w:val="22"/>
          <w:rtl/>
        </w:rPr>
        <w:t xml:space="preserve">00:00 — מה קורה בפגישת ייעוץ ראשונה?</w:t>
      </w:r>
    </w:p>
    <w:p>
      <w:pPr>
        <w:pStyle w:val="ListParagraph"/>
        <w:numPr>
          <w:ilvl w:val="0"/>
          <w:numId w:val="2"/>
        </w:numPr>
        <w:bidi/>
        <w:spacing w:after="60"/>
        <w:jc w:val="right"/>
      </w:pPr>
      <w:r>
        <w:rPr>
          <w:rFonts w:ascii="Arial" w:cs="Arial" w:eastAsia="Arial" w:hAnsi="Arial"/>
          <w:color w:val="3B332F"/>
          <w:sz w:val="22"/>
          <w:szCs w:val="22"/>
          <w:rtl/>
        </w:rPr>
        <w:t xml:space="preserve">00:03 — מתחילים בהיכרות ובשיחה קצרה</w:t>
      </w:r>
    </w:p>
    <w:p>
      <w:pPr>
        <w:pStyle w:val="ListParagraph"/>
        <w:numPr>
          <w:ilvl w:val="0"/>
          <w:numId w:val="2"/>
        </w:numPr>
        <w:bidi/>
        <w:spacing w:after="60"/>
        <w:jc w:val="right"/>
      </w:pPr>
      <w:r>
        <w:rPr>
          <w:rFonts w:ascii="Arial" w:cs="Arial" w:eastAsia="Arial" w:hAnsi="Arial"/>
          <w:color w:val="3B332F"/>
          <w:sz w:val="22"/>
          <w:szCs w:val="22"/>
          <w:rtl/>
        </w:rPr>
        <w:t xml:space="preserve">00:07 — ואז מתאימות יחד את הטיפול הנכון</w:t>
      </w:r>
    </w:p>
    <w:p>
      <w:pPr>
        <w:pStyle w:val="ListParagraph"/>
        <w:numPr>
          <w:ilvl w:val="0"/>
          <w:numId w:val="2"/>
        </w:numPr>
        <w:bidi/>
        <w:spacing w:after="60"/>
        <w:jc w:val="right"/>
      </w:pPr>
      <w:r>
        <w:rPr>
          <w:rFonts w:ascii="Arial" w:cs="Arial" w:eastAsia="Arial" w:hAnsi="Arial"/>
          <w:color w:val="3B332F"/>
          <w:sz w:val="22"/>
          <w:szCs w:val="22"/>
          <w:rtl/>
        </w:rPr>
        <w:t xml:space="preserve">00:12 — רוצה לקבוע ייעוץ משלך?</w:t>
      </w:r>
    </w:p>
    <w:p>
      <w:pPr>
        <w:bidi/>
        <w:spacing w:after="80" w:before="180"/>
        <w:jc w:val="right"/>
      </w:pPr>
      <w:r>
        <w:rPr>
          <w:rFonts w:ascii="Arial" w:cs="Arial" w:eastAsia="Arial" w:hAnsi="Arial"/>
          <w:b/>
          <w:bCs/>
          <w:color w:val="6E3A34"/>
          <w:sz w:val="22"/>
          <w:szCs w:val="22"/>
          <w:rtl/>
        </w:rPr>
        <w:t xml:space="preserve">מסך סיום</w:t>
      </w:r>
    </w:p>
    <w:p>
      <w:pPr>
        <w:bidi/>
        <w:spacing w:after="120"/>
        <w:jc w:val="right"/>
      </w:pPr>
      <w:r>
        <w:rPr>
          <w:rFonts w:ascii="Arial" w:cs="Arial" w:eastAsia="Arial" w:hAnsi="Arial"/>
          <w:color w:val="3B332F"/>
          <w:sz w:val="22"/>
          <w:szCs w:val="22"/>
          <w:rtl/>
        </w:rPr>
        <w:t xml:space="preserve">לוגו על רקע קרם + "רוצה לקבוע ייעוץ משלך? אנחנו כאן" + @neta.lavi.clinic + 050-000-0000</w:t>
      </w:r>
    </w:p>
    <w:p>
      <w:pPr>
        <w:bidi/>
        <w:spacing w:after="80" w:before="180"/>
        <w:jc w:val="right"/>
      </w:pPr>
      <w:r>
        <w:rPr>
          <w:rFonts w:ascii="Arial" w:cs="Arial" w:eastAsia="Arial" w:hAnsi="Arial"/>
          <w:b/>
          <w:bCs/>
          <w:color w:val="6E3A34"/>
          <w:sz w:val="22"/>
          <w:szCs w:val="22"/>
          <w:rtl/>
        </w:rPr>
        <w:t xml:space="preserve">קופי מלא לפרסום</w:t>
      </w:r>
    </w:p>
    <w:p>
      <w:pPr>
        <w:bidi/>
        <w:spacing w:after="120"/>
        <w:jc w:val="right"/>
      </w:pPr>
      <w:r>
        <w:rPr>
          <w:rFonts w:ascii="Arial" w:cs="Arial" w:eastAsia="Arial" w:hAnsi="Arial"/>
          <w:color w:val="3B332F"/>
          <w:sz w:val="22"/>
          <w:szCs w:val="22"/>
          <w:rtl/>
        </w:rPr>
        <w:t xml:space="preserve">מה בעצם קורה בפגישת ייעוץ ראשונה? 👀</w:t>
      </w:r>
    </w:p>
    <w:p>
      <w:pPr>
        <w:bidi/>
        <w:spacing w:after="120"/>
        <w:jc w:val="right"/>
      </w:pPr>
      <w:r>
        <w:rPr>
          <w:rFonts w:ascii="Arial" w:cs="Arial" w:eastAsia="Arial" w:hAnsi="Arial"/>
          <w:color w:val="3B332F"/>
          <w:sz w:val="22"/>
          <w:szCs w:val="22"/>
          <w:rtl/>
        </w:rPr>
        <w:t xml:space="preserve">הצצה קצרה לתהליך אצלנו בקליניקה — מהכניסה ועד להתאמת הטיפול המדויק בשבילך.</w:t>
      </w:r>
    </w:p>
    <w:p>
      <w:pPr>
        <w:bidi/>
        <w:spacing w:after="120"/>
        <w:jc w:val="right"/>
      </w:pPr>
      <w:r>
        <w:rPr>
          <w:rFonts w:ascii="Arial" w:cs="Arial" w:eastAsia="Arial" w:hAnsi="Arial"/>
          <w:color w:val="3B332F"/>
          <w:sz w:val="22"/>
          <w:szCs w:val="22"/>
          <w:rtl/>
        </w:rPr>
        <w:t xml:space="preserve">בלי לחץ, בלי הבטחות — רק שיחה כנה שמתחילה כל תהליך.</w:t>
      </w:r>
    </w:p>
    <w:p>
      <w:pPr>
        <w:bidi/>
        <w:spacing w:after="120"/>
        <w:jc w:val="right"/>
      </w:pPr>
      <w:r>
        <w:rPr>
          <w:rFonts w:ascii="Arial" w:cs="Arial" w:eastAsia="Arial" w:hAnsi="Arial"/>
          <w:color w:val="3B332F"/>
          <w:sz w:val="22"/>
          <w:szCs w:val="22"/>
          <w:rtl/>
        </w:rPr>
        <w:t xml:space="preserve"> </w:t>
      </w:r>
    </w:p>
    <w:p>
      <w:pPr>
        <w:bidi/>
        <w:spacing w:after="120"/>
        <w:jc w:val="right"/>
      </w:pPr>
      <w:r>
        <w:rPr>
          <w:rFonts w:ascii="Arial" w:cs="Arial" w:eastAsia="Arial" w:hAnsi="Arial"/>
          <w:color w:val="3B332F"/>
          <w:sz w:val="22"/>
          <w:szCs w:val="22"/>
          <w:rtl/>
        </w:rPr>
        <w:t xml:space="preserve">לתיאום ייעוץ — לינק בביו 🤍</w:t>
      </w:r>
    </w:p>
    <w:p>
      <w:pPr>
        <w:bidi/>
        <w:spacing w:after="120"/>
        <w:jc w:val="right"/>
      </w:pPr>
      <w:r>
        <w:rPr>
          <w:rFonts w:ascii="Arial" w:cs="Arial" w:eastAsia="Arial" w:hAnsi="Arial"/>
          <w:color w:val="3B332F"/>
          <w:sz w:val="22"/>
          <w:szCs w:val="22"/>
          <w:rtl/>
        </w:rPr>
        <w:t xml:space="preserve">#קליניקת_נטע_לביא #באר_שבע #טיפוח_עור #קוסמטיקה #פגישת_ייעוץ</w:t>
      </w:r>
    </w:p>
    <w:p>
      <w:pPr>
        <w:pStyle w:val="Heading1"/>
        <w:pBdr>
          <w:bottom w:val="single" w:color="C7A468" w:sz="6" w:space="6"/>
        </w:pBdr>
        <w:bidi/>
        <w:spacing w:after="200" w:before="400"/>
        <w:jc w:val="right"/>
      </w:pPr>
      <w:r>
        <w:rPr>
          <w:rFonts w:ascii="Arial" w:cs="Arial" w:eastAsia="Arial" w:hAnsi="Arial"/>
          <w:b/>
          <w:bCs/>
          <w:color w:val="6E3A34"/>
          <w:sz w:val="32"/>
          <w:szCs w:val="32"/>
          <w:rtl/>
        </w:rPr>
        <w:t xml:space="preserve">חלק 5 — דוגמאות קופי נוספות</w:t>
      </w:r>
    </w:p>
    <w:p>
      <w:pPr>
        <w:bidi/>
        <w:spacing w:after="80" w:before="180"/>
        <w:jc w:val="right"/>
      </w:pPr>
      <w:r>
        <w:rPr>
          <w:rFonts w:ascii="Arial" w:cs="Arial" w:eastAsia="Arial" w:hAnsi="Arial"/>
          <w:b/>
          <w:bCs/>
          <w:color w:val="6E3A34"/>
          <w:sz w:val="22"/>
          <w:szCs w:val="22"/>
          <w:rtl/>
        </w:rPr>
        <w:t xml:space="preserve">🤍 פוסט היכרות עם הקליניקה</w:t>
      </w:r>
    </w:p>
    <w:p>
      <w:pPr>
        <w:bidi/>
        <w:spacing w:after="120"/>
        <w:jc w:val="right"/>
      </w:pPr>
      <w:r>
        <w:rPr>
          <w:rFonts w:ascii="Arial" w:cs="Arial" w:eastAsia="Arial" w:hAnsi="Arial"/>
          <w:color w:val="3B332F"/>
          <w:sz w:val="22"/>
          <w:szCs w:val="22"/>
          <w:rtl/>
        </w:rPr>
        <w:t xml:space="preserve">קליניקת נטע לביא נפתחה מתוך אמונה אחת פשוטה — שכל אישה מגיעה לפגישה כמו שהיא, ויוצאת עם עוד קצת ידע וביטחון לגבי העור שלה. נמצאות בלב באר שבע, ושמחות להכיר גם אתכן.</w:t>
      </w:r>
    </w:p>
    <w:p>
      <w:pPr>
        <w:bidi/>
        <w:spacing w:after="120"/>
        <w:jc w:val="right"/>
      </w:pPr>
      <w:r>
        <w:rPr>
          <w:rFonts w:ascii="Arial" w:cs="Arial" w:eastAsia="Arial" w:hAnsi="Arial"/>
          <w:color w:val="3B332F"/>
          <w:sz w:val="22"/>
          <w:szCs w:val="22"/>
          <w:rtl/>
        </w:rPr>
        <w:t xml:space="preserve">CTA: ספרו לנו בתגובות מאיפה אתן מכירות אותנו 🌷</w:t>
      </w:r>
    </w:p>
    <w:p>
      <w:pPr>
        <w:bidi/>
        <w:spacing w:after="80" w:before="180"/>
        <w:jc w:val="right"/>
      </w:pPr>
      <w:r>
        <w:rPr>
          <w:rFonts w:ascii="Arial" w:cs="Arial" w:eastAsia="Arial" w:hAnsi="Arial"/>
          <w:b/>
          <w:bCs/>
          <w:color w:val="6E3A34"/>
          <w:sz w:val="22"/>
          <w:szCs w:val="22"/>
          <w:rtl/>
        </w:rPr>
        <w:t xml:space="preserve">📋 פוסט מקצועי</w:t>
      </w:r>
    </w:p>
    <w:p>
      <w:pPr>
        <w:bidi/>
        <w:spacing w:after="120"/>
        <w:jc w:val="right"/>
      </w:pPr>
      <w:r>
        <w:rPr>
          <w:rFonts w:ascii="Arial" w:cs="Arial" w:eastAsia="Arial" w:hAnsi="Arial"/>
          <w:color w:val="3B332F"/>
          <w:sz w:val="22"/>
          <w:szCs w:val="22"/>
          <w:rtl/>
        </w:rPr>
        <w:t xml:space="preserve">שלוש שאלות שכדאי לשאול את עצמכן לפני שבוחרות טיפול חדש: מהי מטרת הטיפול עבורי? האם התאמתי אותו לסוג העור שלי? והאם יש לי את כל המידע שאני צריכה כדי להחליט בנחת.</w:t>
      </w:r>
    </w:p>
    <w:p>
      <w:pPr>
        <w:bidi/>
        <w:spacing w:after="120"/>
        <w:jc w:val="right"/>
      </w:pPr>
      <w:r>
        <w:rPr>
          <w:rFonts w:ascii="Arial" w:cs="Arial" w:eastAsia="Arial" w:hAnsi="Arial"/>
          <w:color w:val="3B332F"/>
          <w:sz w:val="22"/>
          <w:szCs w:val="22"/>
          <w:rtl/>
        </w:rPr>
        <w:t xml:space="preserve">CTA: שמרו את הפוסט למתי שתתלבטו 📌</w:t>
      </w:r>
    </w:p>
    <w:p>
      <w:pPr>
        <w:bidi/>
        <w:spacing w:after="80" w:before="180"/>
        <w:jc w:val="right"/>
      </w:pPr>
      <w:r>
        <w:rPr>
          <w:rFonts w:ascii="Arial" w:cs="Arial" w:eastAsia="Arial" w:hAnsi="Arial"/>
          <w:b/>
          <w:bCs/>
          <w:color w:val="6E3A34"/>
          <w:sz w:val="22"/>
          <w:szCs w:val="22"/>
          <w:rtl/>
        </w:rPr>
        <w:t xml:space="preserve">📅 פוסט שמזמין לפגישת ייעוץ</w:t>
      </w:r>
    </w:p>
    <w:p>
      <w:pPr>
        <w:bidi/>
        <w:spacing w:after="120"/>
        <w:jc w:val="right"/>
      </w:pPr>
      <w:r>
        <w:rPr>
          <w:rFonts w:ascii="Arial" w:cs="Arial" w:eastAsia="Arial" w:hAnsi="Arial"/>
          <w:color w:val="3B332F"/>
          <w:sz w:val="22"/>
          <w:szCs w:val="22"/>
          <w:rtl/>
        </w:rPr>
        <w:t xml:space="preserve">לפעמים כל מה שצריך זה שיחה קצרה כדי להבין מאיפה להתחיל. פגישת הייעוץ אצלנו היא בדיוק בשביל זה — בלי לחץ, בלי התחייבות, רק שיחה כנה על העור שלך ועל האפשרויות המתאימות לך.</w:t>
      </w:r>
    </w:p>
    <w:p>
      <w:pPr>
        <w:bidi/>
        <w:spacing w:after="120"/>
        <w:jc w:val="right"/>
      </w:pPr>
      <w:r>
        <w:rPr>
          <w:rFonts w:ascii="Arial" w:cs="Arial" w:eastAsia="Arial" w:hAnsi="Arial"/>
          <w:color w:val="3B332F"/>
          <w:sz w:val="22"/>
          <w:szCs w:val="22"/>
          <w:rtl/>
        </w:rPr>
        <w:t xml:space="preserve">CTA: קבעי פגישת ייעוץ עוד השבוע — פרטי יצירת קשר בביו ובעמוד הסיום.</w:t>
      </w:r>
    </w:p>
    <w:p>
      <w:pPr>
        <w:pStyle w:val="Heading1"/>
        <w:pBdr>
          <w:bottom w:val="single" w:color="C7A468" w:sz="6" w:space="6"/>
        </w:pBdr>
        <w:bidi/>
        <w:spacing w:after="200" w:before="400"/>
        <w:jc w:val="right"/>
      </w:pPr>
      <w:r>
        <w:rPr>
          <w:rFonts w:ascii="Arial" w:cs="Arial" w:eastAsia="Arial" w:hAnsi="Arial"/>
          <w:b/>
          <w:bCs/>
          <w:color w:val="6E3A34"/>
          <w:sz w:val="32"/>
          <w:szCs w:val="32"/>
          <w:rtl/>
        </w:rPr>
        <w:t xml:space="preserve">חלק 6 — לוח תוכן לדוגמה (שבועיים)</w:t>
      </w:r>
    </w:p>
    <w:p>
      <w:pPr>
        <w:pStyle w:val="Heading2"/>
        <w:bidi/>
        <w:spacing w:after="140" w:before="260"/>
        <w:jc w:val="right"/>
      </w:pPr>
      <w:r>
        <w:rPr>
          <w:rFonts w:ascii="Arial" w:cs="Arial" w:eastAsia="Arial" w:hAnsi="Arial"/>
          <w:b/>
          <w:bCs/>
          <w:color w:val="9C5B52"/>
          <w:sz w:val="26"/>
          <w:szCs w:val="26"/>
          <w:rtl/>
        </w:rPr>
        <w:t xml:space="preserve">שבוע 1</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1300"/>
        <w:gridCol w:w="1500"/>
        <w:gridCol w:w="2600"/>
        <w:gridCol w:w="1300"/>
      </w:tblGrid>
      <w:tr>
        <w:tc>
          <w:tcPr>
            <w:tcW w:type="dxa" w:w="900"/>
            <w:shd w:fill="9C5B52" w:color="auto" w:val="clear"/>
          </w:tcPr>
          <w:p>
            <w:pPr>
              <w:bidi/>
              <w:jc w:val="right"/>
            </w:pPr>
            <w:r>
              <w:rPr>
                <w:rFonts w:ascii="Arial" w:cs="Arial" w:eastAsia="Arial" w:hAnsi="Arial"/>
                <w:b/>
                <w:bCs/>
                <w:color w:val="FFFFFF"/>
                <w:sz w:val="18"/>
                <w:szCs w:val="18"/>
                <w:rtl/>
              </w:rPr>
              <w:t xml:space="preserve">יום</w:t>
            </w:r>
          </w:p>
        </w:tc>
        <w:tc>
          <w:tcPr>
            <w:tcW w:type="dxa" w:w="1900"/>
            <w:shd w:fill="9C5B52" w:color="auto" w:val="clear"/>
          </w:tcPr>
          <w:p>
            <w:pPr>
              <w:bidi/>
              <w:jc w:val="right"/>
            </w:pPr>
            <w:r>
              <w:rPr>
                <w:rFonts w:ascii="Arial" w:cs="Arial" w:eastAsia="Arial" w:hAnsi="Arial"/>
                <w:b/>
                <w:bCs/>
                <w:color w:val="FFFFFF"/>
                <w:sz w:val="18"/>
                <w:szCs w:val="18"/>
                <w:rtl/>
              </w:rPr>
              <w:t xml:space="preserve">נושא</w:t>
            </w:r>
          </w:p>
        </w:tc>
        <w:tc>
          <w:tcPr>
            <w:tcW w:type="dxa" w:w="1300"/>
            <w:shd w:fill="9C5B52" w:color="auto" w:val="clear"/>
          </w:tcPr>
          <w:p>
            <w:pPr>
              <w:bidi/>
              <w:jc w:val="right"/>
            </w:pPr>
            <w:r>
              <w:rPr>
                <w:rFonts w:ascii="Arial" w:cs="Arial" w:eastAsia="Arial" w:hAnsi="Arial"/>
                <w:b/>
                <w:bCs/>
                <w:color w:val="FFFFFF"/>
                <w:sz w:val="18"/>
                <w:szCs w:val="18"/>
                <w:rtl/>
              </w:rPr>
              <w:t xml:space="preserve">פורמט</w:t>
            </w:r>
          </w:p>
        </w:tc>
        <w:tc>
          <w:tcPr>
            <w:tcW w:type="dxa" w:w="1500"/>
            <w:shd w:fill="9C5B52" w:color="auto" w:val="clear"/>
          </w:tcPr>
          <w:p>
            <w:pPr>
              <w:bidi/>
              <w:jc w:val="right"/>
            </w:pPr>
            <w:r>
              <w:rPr>
                <w:rFonts w:ascii="Arial" w:cs="Arial" w:eastAsia="Arial" w:hAnsi="Arial"/>
                <w:b/>
                <w:bCs/>
                <w:color w:val="FFFFFF"/>
                <w:sz w:val="18"/>
                <w:szCs w:val="18"/>
                <w:rtl/>
              </w:rPr>
              <w:t xml:space="preserve">מטרה</w:t>
            </w:r>
          </w:p>
        </w:tc>
        <w:tc>
          <w:tcPr>
            <w:tcW w:type="dxa" w:w="2600"/>
            <w:shd w:fill="9C5B52" w:color="auto" w:val="clear"/>
          </w:tcPr>
          <w:p>
            <w:pPr>
              <w:bidi/>
              <w:jc w:val="right"/>
            </w:pPr>
            <w:r>
              <w:rPr>
                <w:rFonts w:ascii="Arial" w:cs="Arial" w:eastAsia="Arial" w:hAnsi="Arial"/>
                <w:b/>
                <w:bCs/>
                <w:color w:val="FFFFFF"/>
                <w:sz w:val="18"/>
                <w:szCs w:val="18"/>
                <w:rtl/>
              </w:rPr>
              <w:t xml:space="preserve">רעיון מרכזי</w:t>
            </w:r>
          </w:p>
        </w:tc>
        <w:tc>
          <w:tcPr>
            <w:tcW w:type="dxa" w:w="1300"/>
            <w:shd w:fill="9C5B52" w:color="auto" w:val="clear"/>
          </w:tcPr>
          <w:p>
            <w:pPr>
              <w:bidi/>
              <w:jc w:val="right"/>
            </w:pPr>
            <w:r>
              <w:rPr>
                <w:rFonts w:ascii="Arial" w:cs="Arial" w:eastAsia="Arial" w:hAnsi="Arial"/>
                <w:b/>
                <w:bCs/>
                <w:color w:val="FFFFFF"/>
                <w:sz w:val="18"/>
                <w:szCs w:val="18"/>
                <w:rtl/>
              </w:rPr>
              <w:t xml:space="preserve">CTA</w:t>
            </w:r>
          </w:p>
        </w:tc>
      </w:tr>
      <w:tr>
        <w:tc>
          <w:tcPr>
            <w:tcW w:type="dxa" w:w="900"/>
          </w:tcPr>
          <w:p>
            <w:pPr>
              <w:bidi/>
              <w:jc w:val="right"/>
            </w:pPr>
            <w:r>
              <w:rPr>
                <w:rFonts w:ascii="Arial" w:cs="Arial" w:eastAsia="Arial" w:hAnsi="Arial"/>
                <w:b w:val="false"/>
                <w:bCs w:val="false"/>
                <w:color w:val="3B332F"/>
                <w:sz w:val="18"/>
                <w:szCs w:val="18"/>
                <w:rtl/>
              </w:rPr>
              <w:t xml:space="preserve">ראשון</w:t>
            </w:r>
          </w:p>
        </w:tc>
        <w:tc>
          <w:tcPr>
            <w:tcW w:type="dxa" w:w="1900"/>
          </w:tcPr>
          <w:p>
            <w:pPr>
              <w:bidi/>
              <w:jc w:val="right"/>
            </w:pPr>
            <w:r>
              <w:rPr>
                <w:rFonts w:ascii="Arial" w:cs="Arial" w:eastAsia="Arial" w:hAnsi="Arial"/>
                <w:b w:val="false"/>
                <w:bCs w:val="false"/>
                <w:color w:val="3B332F"/>
                <w:sz w:val="18"/>
                <w:szCs w:val="18"/>
                <w:rtl/>
              </w:rPr>
              <w:t xml:space="preserve">היכרות עם בעלת הקליניקה</w:t>
            </w:r>
          </w:p>
        </w:tc>
        <w:tc>
          <w:tcPr>
            <w:tcW w:type="dxa" w:w="1300"/>
          </w:tcPr>
          <w:p>
            <w:pPr>
              <w:bidi/>
              <w:jc w:val="right"/>
            </w:pPr>
            <w:r>
              <w:rPr>
                <w:rFonts w:ascii="Arial" w:cs="Arial" w:eastAsia="Arial" w:hAnsi="Arial"/>
                <w:b w:val="false"/>
                <w:bCs w:val="false"/>
                <w:color w:val="3B332F"/>
                <w:sz w:val="18"/>
                <w:szCs w:val="18"/>
                <w:rtl/>
              </w:rPr>
              <w:t xml:space="preserve">Reel</w:t>
            </w:r>
          </w:p>
        </w:tc>
        <w:tc>
          <w:tcPr>
            <w:tcW w:type="dxa" w:w="1500"/>
          </w:tcPr>
          <w:p>
            <w:pPr>
              <w:bidi/>
              <w:jc w:val="right"/>
            </w:pPr>
            <w:r>
              <w:rPr>
                <w:rFonts w:ascii="Arial" w:cs="Arial" w:eastAsia="Arial" w:hAnsi="Arial"/>
                <w:b w:val="false"/>
                <w:bCs w:val="false"/>
                <w:color w:val="3B332F"/>
                <w:sz w:val="18"/>
                <w:szCs w:val="18"/>
                <w:rtl/>
              </w:rPr>
              <w:t xml:space="preserve">אמון אישי</w:t>
            </w:r>
          </w:p>
        </w:tc>
        <w:tc>
          <w:tcPr>
            <w:tcW w:type="dxa" w:w="2600"/>
          </w:tcPr>
          <w:p>
            <w:pPr>
              <w:bidi/>
              <w:jc w:val="right"/>
            </w:pPr>
            <w:r>
              <w:rPr>
                <w:rFonts w:ascii="Arial" w:cs="Arial" w:eastAsia="Arial" w:hAnsi="Arial"/>
                <w:b w:val="false"/>
                <w:bCs w:val="false"/>
                <w:color w:val="3B332F"/>
                <w:sz w:val="18"/>
                <w:szCs w:val="18"/>
                <w:rtl/>
              </w:rPr>
              <w:t xml:space="preserve">"מי אני ולמה פתחתי את הקליניקה"</w:t>
            </w:r>
          </w:p>
        </w:tc>
        <w:tc>
          <w:tcPr>
            <w:tcW w:type="dxa" w:w="1300"/>
          </w:tcPr>
          <w:p>
            <w:pPr>
              <w:bidi/>
              <w:jc w:val="right"/>
            </w:pPr>
            <w:r>
              <w:rPr>
                <w:rFonts w:ascii="Arial" w:cs="Arial" w:eastAsia="Arial" w:hAnsi="Arial"/>
                <w:b w:val="false"/>
                <w:bCs w:val="false"/>
                <w:color w:val="3B332F"/>
                <w:sz w:val="18"/>
                <w:szCs w:val="18"/>
                <w:rtl/>
              </w:rPr>
              <w:t xml:space="preserve">עקבו כדי להכיר עוד</w:t>
            </w:r>
          </w:p>
        </w:tc>
      </w:tr>
      <w:tr>
        <w:tc>
          <w:tcPr>
            <w:tcW w:type="dxa" w:w="900"/>
          </w:tcPr>
          <w:p>
            <w:pPr>
              <w:bidi/>
              <w:jc w:val="right"/>
            </w:pPr>
            <w:r>
              <w:rPr>
                <w:rFonts w:ascii="Arial" w:cs="Arial" w:eastAsia="Arial" w:hAnsi="Arial"/>
                <w:b w:val="false"/>
                <w:bCs w:val="false"/>
                <w:color w:val="3B332F"/>
                <w:sz w:val="18"/>
                <w:szCs w:val="18"/>
                <w:rtl/>
              </w:rPr>
              <w:t xml:space="preserve">שלישי</w:t>
            </w:r>
          </w:p>
        </w:tc>
        <w:tc>
          <w:tcPr>
            <w:tcW w:type="dxa" w:w="1900"/>
          </w:tcPr>
          <w:p>
            <w:pPr>
              <w:bidi/>
              <w:jc w:val="right"/>
            </w:pPr>
            <w:r>
              <w:rPr>
                <w:rFonts w:ascii="Arial" w:cs="Arial" w:eastAsia="Arial" w:hAnsi="Arial"/>
                <w:b w:val="false"/>
                <w:bCs w:val="false"/>
                <w:color w:val="3B332F"/>
                <w:sz w:val="18"/>
                <w:szCs w:val="18"/>
                <w:rtl/>
              </w:rPr>
              <w:t xml:space="preserve">הסבר על שירות מרכזי</w:t>
            </w:r>
          </w:p>
        </w:tc>
        <w:tc>
          <w:tcPr>
            <w:tcW w:type="dxa" w:w="1300"/>
          </w:tcPr>
          <w:p>
            <w:pPr>
              <w:bidi/>
              <w:jc w:val="right"/>
            </w:pPr>
            <w:r>
              <w:rPr>
                <w:rFonts w:ascii="Arial" w:cs="Arial" w:eastAsia="Arial" w:hAnsi="Arial"/>
                <w:b w:val="false"/>
                <w:bCs w:val="false"/>
                <w:color w:val="3B332F"/>
                <w:sz w:val="18"/>
                <w:szCs w:val="18"/>
                <w:rtl/>
              </w:rPr>
              <w:t xml:space="preserve">קרוסלה</w:t>
            </w:r>
          </w:p>
        </w:tc>
        <w:tc>
          <w:tcPr>
            <w:tcW w:type="dxa" w:w="1500"/>
          </w:tcPr>
          <w:p>
            <w:pPr>
              <w:bidi/>
              <w:jc w:val="right"/>
            </w:pPr>
            <w:r>
              <w:rPr>
                <w:rFonts w:ascii="Arial" w:cs="Arial" w:eastAsia="Arial" w:hAnsi="Arial"/>
                <w:b w:val="false"/>
                <w:bCs w:val="false"/>
                <w:color w:val="3B332F"/>
                <w:sz w:val="18"/>
                <w:szCs w:val="18"/>
                <w:rtl/>
              </w:rPr>
              <w:t xml:space="preserve">הנגשת מידע</w:t>
            </w:r>
          </w:p>
        </w:tc>
        <w:tc>
          <w:tcPr>
            <w:tcW w:type="dxa" w:w="2600"/>
          </w:tcPr>
          <w:p>
            <w:pPr>
              <w:bidi/>
              <w:jc w:val="right"/>
            </w:pPr>
            <w:r>
              <w:rPr>
                <w:rFonts w:ascii="Arial" w:cs="Arial" w:eastAsia="Arial" w:hAnsi="Arial"/>
                <w:b w:val="false"/>
                <w:bCs w:val="false"/>
                <w:color w:val="3B332F"/>
                <w:sz w:val="18"/>
                <w:szCs w:val="18"/>
                <w:rtl/>
              </w:rPr>
              <w:t xml:space="preserve">מה זה ניקוי עור מקצועי</w:t>
            </w:r>
          </w:p>
        </w:tc>
        <w:tc>
          <w:tcPr>
            <w:tcW w:type="dxa" w:w="1300"/>
          </w:tcPr>
          <w:p>
            <w:pPr>
              <w:bidi/>
              <w:jc w:val="right"/>
            </w:pPr>
            <w:r>
              <w:rPr>
                <w:rFonts w:ascii="Arial" w:cs="Arial" w:eastAsia="Arial" w:hAnsi="Arial"/>
                <w:b w:val="false"/>
                <w:bCs w:val="false"/>
                <w:color w:val="3B332F"/>
                <w:sz w:val="18"/>
                <w:szCs w:val="18"/>
                <w:rtl/>
              </w:rPr>
              <w:t xml:space="preserve">שמרו לפעם הבאה</w:t>
            </w:r>
          </w:p>
        </w:tc>
      </w:tr>
      <w:tr>
        <w:tc>
          <w:tcPr>
            <w:tcW w:type="dxa" w:w="900"/>
          </w:tcPr>
          <w:p>
            <w:pPr>
              <w:bidi/>
              <w:jc w:val="right"/>
            </w:pPr>
            <w:r>
              <w:rPr>
                <w:rFonts w:ascii="Arial" w:cs="Arial" w:eastAsia="Arial" w:hAnsi="Arial"/>
                <w:b w:val="false"/>
                <w:bCs w:val="false"/>
                <w:color w:val="3B332F"/>
                <w:sz w:val="18"/>
                <w:szCs w:val="18"/>
                <w:rtl/>
              </w:rPr>
              <w:t xml:space="preserve">רביעי</w:t>
            </w:r>
          </w:p>
        </w:tc>
        <w:tc>
          <w:tcPr>
            <w:tcW w:type="dxa" w:w="1900"/>
          </w:tcPr>
          <w:p>
            <w:pPr>
              <w:bidi/>
              <w:jc w:val="right"/>
            </w:pPr>
            <w:r>
              <w:rPr>
                <w:rFonts w:ascii="Arial" w:cs="Arial" w:eastAsia="Arial" w:hAnsi="Arial"/>
                <w:b w:val="false"/>
                <w:bCs w:val="false"/>
                <w:color w:val="3B332F"/>
                <w:sz w:val="18"/>
                <w:szCs w:val="18"/>
                <w:rtl/>
              </w:rPr>
              <w:t xml:space="preserve">מאחורי הקלעים</w:t>
            </w:r>
          </w:p>
        </w:tc>
        <w:tc>
          <w:tcPr>
            <w:tcW w:type="dxa" w:w="1300"/>
          </w:tcPr>
          <w:p>
            <w:pPr>
              <w:bidi/>
              <w:jc w:val="right"/>
            </w:pPr>
            <w:r>
              <w:rPr>
                <w:rFonts w:ascii="Arial" w:cs="Arial" w:eastAsia="Arial" w:hAnsi="Arial"/>
                <w:b w:val="false"/>
                <w:bCs w:val="false"/>
                <w:color w:val="3B332F"/>
                <w:sz w:val="18"/>
                <w:szCs w:val="18"/>
                <w:rtl/>
              </w:rPr>
              <w:t xml:space="preserve">סטורי</w:t>
            </w:r>
          </w:p>
        </w:tc>
        <w:tc>
          <w:tcPr>
            <w:tcW w:type="dxa" w:w="1500"/>
          </w:tcPr>
          <w:p>
            <w:pPr>
              <w:bidi/>
              <w:jc w:val="right"/>
            </w:pPr>
            <w:r>
              <w:rPr>
                <w:rFonts w:ascii="Arial" w:cs="Arial" w:eastAsia="Arial" w:hAnsi="Arial"/>
                <w:b w:val="false"/>
                <w:bCs w:val="false"/>
                <w:color w:val="3B332F"/>
                <w:sz w:val="18"/>
                <w:szCs w:val="18"/>
                <w:rtl/>
              </w:rPr>
              <w:t xml:space="preserve">אווירה וקרבה</w:t>
            </w:r>
          </w:p>
        </w:tc>
        <w:tc>
          <w:tcPr>
            <w:tcW w:type="dxa" w:w="2600"/>
          </w:tcPr>
          <w:p>
            <w:pPr>
              <w:bidi/>
              <w:jc w:val="right"/>
            </w:pPr>
            <w:r>
              <w:rPr>
                <w:rFonts w:ascii="Arial" w:cs="Arial" w:eastAsia="Arial" w:hAnsi="Arial"/>
                <w:b w:val="false"/>
                <w:bCs w:val="false"/>
                <w:color w:val="3B332F"/>
                <w:sz w:val="18"/>
                <w:szCs w:val="18"/>
                <w:rtl/>
              </w:rPr>
              <w:t xml:space="preserve">הכנת חדר הטיפולים</w:t>
            </w:r>
          </w:p>
        </w:tc>
        <w:tc>
          <w:tcPr>
            <w:tcW w:type="dxa" w:w="1300"/>
          </w:tcPr>
          <w:p>
            <w:pPr>
              <w:bidi/>
              <w:jc w:val="right"/>
            </w:pPr>
            <w:r>
              <w:rPr>
                <w:rFonts w:ascii="Arial" w:cs="Arial" w:eastAsia="Arial" w:hAnsi="Arial"/>
                <w:b w:val="false"/>
                <w:bCs w:val="false"/>
                <w:color w:val="3B332F"/>
                <w:sz w:val="18"/>
                <w:szCs w:val="18"/>
                <w:rtl/>
              </w:rPr>
              <w:t xml:space="preserve">שלחו לב אם אהבתן</w:t>
            </w:r>
          </w:p>
        </w:tc>
      </w:tr>
      <w:tr>
        <w:tc>
          <w:tcPr>
            <w:tcW w:type="dxa" w:w="900"/>
          </w:tcPr>
          <w:p>
            <w:pPr>
              <w:bidi/>
              <w:jc w:val="right"/>
            </w:pPr>
            <w:r>
              <w:rPr>
                <w:rFonts w:ascii="Arial" w:cs="Arial" w:eastAsia="Arial" w:hAnsi="Arial"/>
                <w:b w:val="false"/>
                <w:bCs w:val="false"/>
                <w:color w:val="3B332F"/>
                <w:sz w:val="18"/>
                <w:szCs w:val="18"/>
                <w:rtl/>
              </w:rPr>
              <w:t xml:space="preserve">חמישי</w:t>
            </w:r>
          </w:p>
        </w:tc>
        <w:tc>
          <w:tcPr>
            <w:tcW w:type="dxa" w:w="1900"/>
          </w:tcPr>
          <w:p>
            <w:pPr>
              <w:bidi/>
              <w:jc w:val="right"/>
            </w:pPr>
            <w:r>
              <w:rPr>
                <w:rFonts w:ascii="Arial" w:cs="Arial" w:eastAsia="Arial" w:hAnsi="Arial"/>
                <w:b w:val="false"/>
                <w:bCs w:val="false"/>
                <w:color w:val="3B332F"/>
                <w:sz w:val="18"/>
                <w:szCs w:val="18"/>
                <w:rtl/>
              </w:rPr>
              <w:t xml:space="preserve">שאלה נפוצה</w:t>
            </w:r>
          </w:p>
        </w:tc>
        <w:tc>
          <w:tcPr>
            <w:tcW w:type="dxa" w:w="1300"/>
          </w:tcPr>
          <w:p>
            <w:pPr>
              <w:bidi/>
              <w:jc w:val="right"/>
            </w:pPr>
            <w:r>
              <w:rPr>
                <w:rFonts w:ascii="Arial" w:cs="Arial" w:eastAsia="Arial" w:hAnsi="Arial"/>
                <w:b w:val="false"/>
                <w:bCs w:val="false"/>
                <w:color w:val="3B332F"/>
                <w:sz w:val="18"/>
                <w:szCs w:val="18"/>
                <w:rtl/>
              </w:rPr>
              <w:t xml:space="preserve">פוסט FAQ</w:t>
            </w:r>
          </w:p>
        </w:tc>
        <w:tc>
          <w:tcPr>
            <w:tcW w:type="dxa" w:w="1500"/>
          </w:tcPr>
          <w:p>
            <w:pPr>
              <w:bidi/>
              <w:jc w:val="right"/>
            </w:pPr>
            <w:r>
              <w:rPr>
                <w:rFonts w:ascii="Arial" w:cs="Arial" w:eastAsia="Arial" w:hAnsi="Arial"/>
                <w:b w:val="false"/>
                <w:bCs w:val="false"/>
                <w:color w:val="3B332F"/>
                <w:sz w:val="18"/>
                <w:szCs w:val="18"/>
                <w:rtl/>
              </w:rPr>
              <w:t xml:space="preserve">הפגת חשש</w:t>
            </w:r>
          </w:p>
        </w:tc>
        <w:tc>
          <w:tcPr>
            <w:tcW w:type="dxa" w:w="2600"/>
          </w:tcPr>
          <w:p>
            <w:pPr>
              <w:bidi/>
              <w:jc w:val="right"/>
            </w:pPr>
            <w:r>
              <w:rPr>
                <w:rFonts w:ascii="Arial" w:cs="Arial" w:eastAsia="Arial" w:hAnsi="Arial"/>
                <w:b w:val="false"/>
                <w:bCs w:val="false"/>
                <w:color w:val="3B332F"/>
                <w:sz w:val="18"/>
                <w:szCs w:val="18"/>
                <w:rtl/>
              </w:rPr>
              <w:t xml:space="preserve">"האם הטיפול כואב?"</w:t>
            </w:r>
          </w:p>
        </w:tc>
        <w:tc>
          <w:tcPr>
            <w:tcW w:type="dxa" w:w="1300"/>
          </w:tcPr>
          <w:p>
            <w:pPr>
              <w:bidi/>
              <w:jc w:val="right"/>
            </w:pPr>
            <w:r>
              <w:rPr>
                <w:rFonts w:ascii="Arial" w:cs="Arial" w:eastAsia="Arial" w:hAnsi="Arial"/>
                <w:b w:val="false"/>
                <w:bCs w:val="false"/>
                <w:color w:val="3B332F"/>
                <w:sz w:val="18"/>
                <w:szCs w:val="18"/>
                <w:rtl/>
              </w:rPr>
              <w:t xml:space="preserve">שאלו אותנו בתגובות</w:t>
            </w:r>
          </w:p>
        </w:tc>
      </w:tr>
      <w:tr>
        <w:tc>
          <w:tcPr>
            <w:tcW w:type="dxa" w:w="900"/>
          </w:tcPr>
          <w:p>
            <w:pPr>
              <w:bidi/>
              <w:jc w:val="right"/>
            </w:pPr>
            <w:r>
              <w:rPr>
                <w:rFonts w:ascii="Arial" w:cs="Arial" w:eastAsia="Arial" w:hAnsi="Arial"/>
                <w:b w:val="false"/>
                <w:bCs w:val="false"/>
                <w:color w:val="3B332F"/>
                <w:sz w:val="18"/>
                <w:szCs w:val="18"/>
                <w:rtl/>
              </w:rPr>
              <w:t xml:space="preserve">שישי</w:t>
            </w:r>
          </w:p>
        </w:tc>
        <w:tc>
          <w:tcPr>
            <w:tcW w:type="dxa" w:w="1900"/>
          </w:tcPr>
          <w:p>
            <w:pPr>
              <w:bidi/>
              <w:jc w:val="right"/>
            </w:pPr>
            <w:r>
              <w:rPr>
                <w:rFonts w:ascii="Arial" w:cs="Arial" w:eastAsia="Arial" w:hAnsi="Arial"/>
                <w:b w:val="false"/>
                <w:bCs w:val="false"/>
                <w:color w:val="3B332F"/>
                <w:sz w:val="18"/>
                <w:szCs w:val="18"/>
                <w:rtl/>
              </w:rPr>
              <w:t xml:space="preserve">תוכן מקומי</w:t>
            </w:r>
          </w:p>
        </w:tc>
        <w:tc>
          <w:tcPr>
            <w:tcW w:type="dxa" w:w="1300"/>
          </w:tcPr>
          <w:p>
            <w:pPr>
              <w:bidi/>
              <w:jc w:val="right"/>
            </w:pPr>
            <w:r>
              <w:rPr>
                <w:rFonts w:ascii="Arial" w:cs="Arial" w:eastAsia="Arial" w:hAnsi="Arial"/>
                <w:b w:val="false"/>
                <w:bCs w:val="false"/>
                <w:color w:val="3B332F"/>
                <w:sz w:val="18"/>
                <w:szCs w:val="18"/>
                <w:rtl/>
              </w:rPr>
              <w:t xml:space="preserve">פוסט</w:t>
            </w:r>
          </w:p>
        </w:tc>
        <w:tc>
          <w:tcPr>
            <w:tcW w:type="dxa" w:w="1500"/>
          </w:tcPr>
          <w:p>
            <w:pPr>
              <w:bidi/>
              <w:jc w:val="right"/>
            </w:pPr>
            <w:r>
              <w:rPr>
                <w:rFonts w:ascii="Arial" w:cs="Arial" w:eastAsia="Arial" w:hAnsi="Arial"/>
                <w:b w:val="false"/>
                <w:bCs w:val="false"/>
                <w:color w:val="3B332F"/>
                <w:sz w:val="18"/>
                <w:szCs w:val="18"/>
                <w:rtl/>
              </w:rPr>
              <w:t xml:space="preserve">זיקה מקומית</w:t>
            </w:r>
          </w:p>
        </w:tc>
        <w:tc>
          <w:tcPr>
            <w:tcW w:type="dxa" w:w="2600"/>
          </w:tcPr>
          <w:p>
            <w:pPr>
              <w:bidi/>
              <w:jc w:val="right"/>
            </w:pPr>
            <w:r>
              <w:rPr>
                <w:rFonts w:ascii="Arial" w:cs="Arial" w:eastAsia="Arial" w:hAnsi="Arial"/>
                <w:b w:val="false"/>
                <w:bCs w:val="false"/>
                <w:color w:val="3B332F"/>
                <w:sz w:val="18"/>
                <w:szCs w:val="18"/>
                <w:rtl/>
              </w:rPr>
              <w:t xml:space="preserve">שיתוף פעולה עסקי מבאר שבע</w:t>
            </w:r>
          </w:p>
        </w:tc>
        <w:tc>
          <w:tcPr>
            <w:tcW w:type="dxa" w:w="1300"/>
          </w:tcPr>
          <w:p>
            <w:pPr>
              <w:bidi/>
              <w:jc w:val="right"/>
            </w:pPr>
            <w:r>
              <w:rPr>
                <w:rFonts w:ascii="Arial" w:cs="Arial" w:eastAsia="Arial" w:hAnsi="Arial"/>
                <w:b w:val="false"/>
                <w:bCs w:val="false"/>
                <w:color w:val="3B332F"/>
                <w:sz w:val="18"/>
                <w:szCs w:val="18"/>
                <w:rtl/>
              </w:rPr>
              <w:t xml:space="preserve">תייגו עסק שאתן אוהבות</w:t>
            </w:r>
          </w:p>
        </w:tc>
      </w:tr>
    </w:tbl>
    <w:p>
      <w:r>
        <w:br/>
        <w:t xml:space="preserve"/>
      </w:r>
    </w:p>
    <w:p>
      <w:pPr>
        <w:pStyle w:val="Heading2"/>
        <w:bidi/>
        <w:spacing w:after="140" w:before="260"/>
        <w:jc w:val="right"/>
      </w:pPr>
      <w:r>
        <w:rPr>
          <w:rFonts w:ascii="Arial" w:cs="Arial" w:eastAsia="Arial" w:hAnsi="Arial"/>
          <w:b/>
          <w:bCs/>
          <w:color w:val="9C5B52"/>
          <w:sz w:val="26"/>
          <w:szCs w:val="26"/>
          <w:rtl/>
        </w:rPr>
        <w:t xml:space="preserve">שבוע 2</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1300"/>
        <w:gridCol w:w="1500"/>
        <w:gridCol w:w="2600"/>
        <w:gridCol w:w="1300"/>
      </w:tblGrid>
      <w:tr>
        <w:tc>
          <w:tcPr>
            <w:tcW w:type="dxa" w:w="900"/>
            <w:shd w:fill="9C5B52" w:color="auto" w:val="clear"/>
          </w:tcPr>
          <w:p>
            <w:pPr>
              <w:bidi/>
              <w:jc w:val="right"/>
            </w:pPr>
            <w:r>
              <w:rPr>
                <w:rFonts w:ascii="Arial" w:cs="Arial" w:eastAsia="Arial" w:hAnsi="Arial"/>
                <w:b/>
                <w:bCs/>
                <w:color w:val="FFFFFF"/>
                <w:sz w:val="18"/>
                <w:szCs w:val="18"/>
                <w:rtl/>
              </w:rPr>
              <w:t xml:space="preserve">יום</w:t>
            </w:r>
          </w:p>
        </w:tc>
        <w:tc>
          <w:tcPr>
            <w:tcW w:type="dxa" w:w="1900"/>
            <w:shd w:fill="9C5B52" w:color="auto" w:val="clear"/>
          </w:tcPr>
          <w:p>
            <w:pPr>
              <w:bidi/>
              <w:jc w:val="right"/>
            </w:pPr>
            <w:r>
              <w:rPr>
                <w:rFonts w:ascii="Arial" w:cs="Arial" w:eastAsia="Arial" w:hAnsi="Arial"/>
                <w:b/>
                <w:bCs/>
                <w:color w:val="FFFFFF"/>
                <w:sz w:val="18"/>
                <w:szCs w:val="18"/>
                <w:rtl/>
              </w:rPr>
              <w:t xml:space="preserve">נושא</w:t>
            </w:r>
          </w:p>
        </w:tc>
        <w:tc>
          <w:tcPr>
            <w:tcW w:type="dxa" w:w="1300"/>
            <w:shd w:fill="9C5B52" w:color="auto" w:val="clear"/>
          </w:tcPr>
          <w:p>
            <w:pPr>
              <w:bidi/>
              <w:jc w:val="right"/>
            </w:pPr>
            <w:r>
              <w:rPr>
                <w:rFonts w:ascii="Arial" w:cs="Arial" w:eastAsia="Arial" w:hAnsi="Arial"/>
                <w:b/>
                <w:bCs/>
                <w:color w:val="FFFFFF"/>
                <w:sz w:val="18"/>
                <w:szCs w:val="18"/>
                <w:rtl/>
              </w:rPr>
              <w:t xml:space="preserve">פורמט</w:t>
            </w:r>
          </w:p>
        </w:tc>
        <w:tc>
          <w:tcPr>
            <w:tcW w:type="dxa" w:w="1500"/>
            <w:shd w:fill="9C5B52" w:color="auto" w:val="clear"/>
          </w:tcPr>
          <w:p>
            <w:pPr>
              <w:bidi/>
              <w:jc w:val="right"/>
            </w:pPr>
            <w:r>
              <w:rPr>
                <w:rFonts w:ascii="Arial" w:cs="Arial" w:eastAsia="Arial" w:hAnsi="Arial"/>
                <w:b/>
                <w:bCs/>
                <w:color w:val="FFFFFF"/>
                <w:sz w:val="18"/>
                <w:szCs w:val="18"/>
                <w:rtl/>
              </w:rPr>
              <w:t xml:space="preserve">מטרה</w:t>
            </w:r>
          </w:p>
        </w:tc>
        <w:tc>
          <w:tcPr>
            <w:tcW w:type="dxa" w:w="2600"/>
            <w:shd w:fill="9C5B52" w:color="auto" w:val="clear"/>
          </w:tcPr>
          <w:p>
            <w:pPr>
              <w:bidi/>
              <w:jc w:val="right"/>
            </w:pPr>
            <w:r>
              <w:rPr>
                <w:rFonts w:ascii="Arial" w:cs="Arial" w:eastAsia="Arial" w:hAnsi="Arial"/>
                <w:b/>
                <w:bCs/>
                <w:color w:val="FFFFFF"/>
                <w:sz w:val="18"/>
                <w:szCs w:val="18"/>
                <w:rtl/>
              </w:rPr>
              <w:t xml:space="preserve">רעיון מרכזי</w:t>
            </w:r>
          </w:p>
        </w:tc>
        <w:tc>
          <w:tcPr>
            <w:tcW w:type="dxa" w:w="1300"/>
            <w:shd w:fill="9C5B52" w:color="auto" w:val="clear"/>
          </w:tcPr>
          <w:p>
            <w:pPr>
              <w:bidi/>
              <w:jc w:val="right"/>
            </w:pPr>
            <w:r>
              <w:rPr>
                <w:rFonts w:ascii="Arial" w:cs="Arial" w:eastAsia="Arial" w:hAnsi="Arial"/>
                <w:b/>
                <w:bCs/>
                <w:color w:val="FFFFFF"/>
                <w:sz w:val="18"/>
                <w:szCs w:val="18"/>
                <w:rtl/>
              </w:rPr>
              <w:t xml:space="preserve">CTA</w:t>
            </w:r>
          </w:p>
        </w:tc>
      </w:tr>
      <w:tr>
        <w:tc>
          <w:tcPr>
            <w:tcW w:type="dxa" w:w="900"/>
          </w:tcPr>
          <w:p>
            <w:pPr>
              <w:bidi/>
              <w:jc w:val="right"/>
            </w:pPr>
            <w:r>
              <w:rPr>
                <w:rFonts w:ascii="Arial" w:cs="Arial" w:eastAsia="Arial" w:hAnsi="Arial"/>
                <w:b w:val="false"/>
                <w:bCs w:val="false"/>
                <w:color w:val="3B332F"/>
                <w:sz w:val="18"/>
                <w:szCs w:val="18"/>
                <w:rtl/>
              </w:rPr>
              <w:t xml:space="preserve">ראשון</w:t>
            </w:r>
          </w:p>
        </w:tc>
        <w:tc>
          <w:tcPr>
            <w:tcW w:type="dxa" w:w="1900"/>
          </w:tcPr>
          <w:p>
            <w:pPr>
              <w:bidi/>
              <w:jc w:val="right"/>
            </w:pPr>
            <w:r>
              <w:rPr>
                <w:rFonts w:ascii="Arial" w:cs="Arial" w:eastAsia="Arial" w:hAnsi="Arial"/>
                <w:b w:val="false"/>
                <w:bCs w:val="false"/>
                <w:color w:val="3B332F"/>
                <w:sz w:val="18"/>
                <w:szCs w:val="18"/>
                <w:rtl/>
              </w:rPr>
              <w:t xml:space="preserve">ידע מקצועי</w:t>
            </w:r>
          </w:p>
        </w:tc>
        <w:tc>
          <w:tcPr>
            <w:tcW w:type="dxa" w:w="1300"/>
          </w:tcPr>
          <w:p>
            <w:pPr>
              <w:bidi/>
              <w:jc w:val="right"/>
            </w:pPr>
            <w:r>
              <w:rPr>
                <w:rFonts w:ascii="Arial" w:cs="Arial" w:eastAsia="Arial" w:hAnsi="Arial"/>
                <w:b w:val="false"/>
                <w:bCs w:val="false"/>
                <w:color w:val="3B332F"/>
                <w:sz w:val="18"/>
                <w:szCs w:val="18"/>
                <w:rtl/>
              </w:rPr>
              <w:t xml:space="preserve">קרוסלה</w:t>
            </w:r>
          </w:p>
        </w:tc>
        <w:tc>
          <w:tcPr>
            <w:tcW w:type="dxa" w:w="1500"/>
          </w:tcPr>
          <w:p>
            <w:pPr>
              <w:bidi/>
              <w:jc w:val="right"/>
            </w:pPr>
            <w:r>
              <w:rPr>
                <w:rFonts w:ascii="Arial" w:cs="Arial" w:eastAsia="Arial" w:hAnsi="Arial"/>
                <w:b w:val="false"/>
                <w:bCs w:val="false"/>
                <w:color w:val="3B332F"/>
                <w:sz w:val="18"/>
                <w:szCs w:val="18"/>
                <w:rtl/>
              </w:rPr>
              <w:t xml:space="preserve">מיצוב כמומחית</w:t>
            </w:r>
          </w:p>
        </w:tc>
        <w:tc>
          <w:tcPr>
            <w:tcW w:type="dxa" w:w="2600"/>
          </w:tcPr>
          <w:p>
            <w:pPr>
              <w:bidi/>
              <w:jc w:val="right"/>
            </w:pPr>
            <w:r>
              <w:rPr>
                <w:rFonts w:ascii="Arial" w:cs="Arial" w:eastAsia="Arial" w:hAnsi="Arial"/>
                <w:b w:val="false"/>
                <w:bCs w:val="false"/>
                <w:color w:val="3B332F"/>
                <w:sz w:val="18"/>
                <w:szCs w:val="18"/>
                <w:rtl/>
              </w:rPr>
              <w:t xml:space="preserve">3 טעויות נפוצות בטיפוח יומי</w:t>
            </w:r>
          </w:p>
        </w:tc>
        <w:tc>
          <w:tcPr>
            <w:tcW w:type="dxa" w:w="1300"/>
          </w:tcPr>
          <w:p>
            <w:pPr>
              <w:bidi/>
              <w:jc w:val="right"/>
            </w:pPr>
            <w:r>
              <w:rPr>
                <w:rFonts w:ascii="Arial" w:cs="Arial" w:eastAsia="Arial" w:hAnsi="Arial"/>
                <w:b w:val="false"/>
                <w:bCs w:val="false"/>
                <w:color w:val="3B332F"/>
                <w:sz w:val="18"/>
                <w:szCs w:val="18"/>
                <w:rtl/>
              </w:rPr>
              <w:t xml:space="preserve">שמרו את הפוסט</w:t>
            </w:r>
          </w:p>
        </w:tc>
      </w:tr>
      <w:tr>
        <w:tc>
          <w:tcPr>
            <w:tcW w:type="dxa" w:w="900"/>
          </w:tcPr>
          <w:p>
            <w:pPr>
              <w:bidi/>
              <w:jc w:val="right"/>
            </w:pPr>
            <w:r>
              <w:rPr>
                <w:rFonts w:ascii="Arial" w:cs="Arial" w:eastAsia="Arial" w:hAnsi="Arial"/>
                <w:b w:val="false"/>
                <w:bCs w:val="false"/>
                <w:color w:val="3B332F"/>
                <w:sz w:val="18"/>
                <w:szCs w:val="18"/>
                <w:rtl/>
              </w:rPr>
              <w:t xml:space="preserve">שני</w:t>
            </w:r>
          </w:p>
        </w:tc>
        <w:tc>
          <w:tcPr>
            <w:tcW w:type="dxa" w:w="1900"/>
          </w:tcPr>
          <w:p>
            <w:pPr>
              <w:bidi/>
              <w:jc w:val="right"/>
            </w:pPr>
            <w:r>
              <w:rPr>
                <w:rFonts w:ascii="Arial" w:cs="Arial" w:eastAsia="Arial" w:hAnsi="Arial"/>
                <w:b w:val="false"/>
                <w:bCs w:val="false"/>
                <w:color w:val="3B332F"/>
                <w:sz w:val="18"/>
                <w:szCs w:val="18"/>
                <w:rtl/>
              </w:rPr>
              <w:t xml:space="preserve">תהליך העבודה בקליניקה</w:t>
            </w:r>
          </w:p>
        </w:tc>
        <w:tc>
          <w:tcPr>
            <w:tcW w:type="dxa" w:w="1300"/>
          </w:tcPr>
          <w:p>
            <w:pPr>
              <w:bidi/>
              <w:jc w:val="right"/>
            </w:pPr>
            <w:r>
              <w:rPr>
                <w:rFonts w:ascii="Arial" w:cs="Arial" w:eastAsia="Arial" w:hAnsi="Arial"/>
                <w:b w:val="false"/>
                <w:bCs w:val="false"/>
                <w:color w:val="3B332F"/>
                <w:sz w:val="18"/>
                <w:szCs w:val="18"/>
                <w:rtl/>
              </w:rPr>
              <w:t xml:space="preserve">Reel</w:t>
            </w:r>
          </w:p>
        </w:tc>
        <w:tc>
          <w:tcPr>
            <w:tcW w:type="dxa" w:w="1500"/>
          </w:tcPr>
          <w:p>
            <w:pPr>
              <w:bidi/>
              <w:jc w:val="right"/>
            </w:pPr>
            <w:r>
              <w:rPr>
                <w:rFonts w:ascii="Arial" w:cs="Arial" w:eastAsia="Arial" w:hAnsi="Arial"/>
                <w:b w:val="false"/>
                <w:bCs w:val="false"/>
                <w:color w:val="3B332F"/>
                <w:sz w:val="18"/>
                <w:szCs w:val="18"/>
                <w:rtl/>
              </w:rPr>
              <w:t xml:space="preserve">שקיפות</w:t>
            </w:r>
          </w:p>
        </w:tc>
        <w:tc>
          <w:tcPr>
            <w:tcW w:type="dxa" w:w="2600"/>
          </w:tcPr>
          <w:p>
            <w:pPr>
              <w:bidi/>
              <w:jc w:val="right"/>
            </w:pPr>
            <w:r>
              <w:rPr>
                <w:rFonts w:ascii="Arial" w:cs="Arial" w:eastAsia="Arial" w:hAnsi="Arial"/>
                <w:b w:val="false"/>
                <w:bCs w:val="false"/>
                <w:color w:val="3B332F"/>
                <w:sz w:val="18"/>
                <w:szCs w:val="18"/>
                <w:rtl/>
              </w:rPr>
              <w:t xml:space="preserve">"ככה נראה תהליך הייעוץ"</w:t>
            </w:r>
          </w:p>
        </w:tc>
        <w:tc>
          <w:tcPr>
            <w:tcW w:type="dxa" w:w="1300"/>
          </w:tcPr>
          <w:p>
            <w:pPr>
              <w:bidi/>
              <w:jc w:val="right"/>
            </w:pPr>
            <w:r>
              <w:rPr>
                <w:rFonts w:ascii="Arial" w:cs="Arial" w:eastAsia="Arial" w:hAnsi="Arial"/>
                <w:b w:val="false"/>
                <w:bCs w:val="false"/>
                <w:color w:val="3B332F"/>
                <w:sz w:val="18"/>
                <w:szCs w:val="18"/>
                <w:rtl/>
              </w:rPr>
              <w:t xml:space="preserve">קבעו ייעוץ — לינק בביו</w:t>
            </w:r>
          </w:p>
        </w:tc>
      </w:tr>
      <w:tr>
        <w:tc>
          <w:tcPr>
            <w:tcW w:type="dxa" w:w="900"/>
          </w:tcPr>
          <w:p>
            <w:pPr>
              <w:bidi/>
              <w:jc w:val="right"/>
            </w:pPr>
            <w:r>
              <w:rPr>
                <w:rFonts w:ascii="Arial" w:cs="Arial" w:eastAsia="Arial" w:hAnsi="Arial"/>
                <w:b w:val="false"/>
                <w:bCs w:val="false"/>
                <w:color w:val="3B332F"/>
                <w:sz w:val="18"/>
                <w:szCs w:val="18"/>
                <w:rtl/>
              </w:rPr>
              <w:t xml:space="preserve">רביעי</w:t>
            </w:r>
          </w:p>
        </w:tc>
        <w:tc>
          <w:tcPr>
            <w:tcW w:type="dxa" w:w="1900"/>
          </w:tcPr>
          <w:p>
            <w:pPr>
              <w:bidi/>
              <w:jc w:val="right"/>
            </w:pPr>
            <w:r>
              <w:rPr>
                <w:rFonts w:ascii="Arial" w:cs="Arial" w:eastAsia="Arial" w:hAnsi="Arial"/>
                <w:b w:val="false"/>
                <w:bCs w:val="false"/>
                <w:color w:val="3B332F"/>
                <w:sz w:val="18"/>
                <w:szCs w:val="18"/>
                <w:rtl/>
              </w:rPr>
              <w:t xml:space="preserve">שאלה / סקר בסטורי</w:t>
            </w:r>
          </w:p>
        </w:tc>
        <w:tc>
          <w:tcPr>
            <w:tcW w:type="dxa" w:w="1300"/>
          </w:tcPr>
          <w:p>
            <w:pPr>
              <w:bidi/>
              <w:jc w:val="right"/>
            </w:pPr>
            <w:r>
              <w:rPr>
                <w:rFonts w:ascii="Arial" w:cs="Arial" w:eastAsia="Arial" w:hAnsi="Arial"/>
                <w:b w:val="false"/>
                <w:bCs w:val="false"/>
                <w:color w:val="3B332F"/>
                <w:sz w:val="18"/>
                <w:szCs w:val="18"/>
                <w:rtl/>
              </w:rPr>
              <w:t xml:space="preserve">סטורי</w:t>
            </w:r>
          </w:p>
        </w:tc>
        <w:tc>
          <w:tcPr>
            <w:tcW w:type="dxa" w:w="1500"/>
          </w:tcPr>
          <w:p>
            <w:pPr>
              <w:bidi/>
              <w:jc w:val="right"/>
            </w:pPr>
            <w:r>
              <w:rPr>
                <w:rFonts w:ascii="Arial" w:cs="Arial" w:eastAsia="Arial" w:hAnsi="Arial"/>
                <w:b w:val="false"/>
                <w:bCs w:val="false"/>
                <w:color w:val="3B332F"/>
                <w:sz w:val="18"/>
                <w:szCs w:val="18"/>
                <w:rtl/>
              </w:rPr>
              <w:t xml:space="preserve">מעורבות</w:t>
            </w:r>
          </w:p>
        </w:tc>
        <w:tc>
          <w:tcPr>
            <w:tcW w:type="dxa" w:w="2600"/>
          </w:tcPr>
          <w:p>
            <w:pPr>
              <w:bidi/>
              <w:jc w:val="right"/>
            </w:pPr>
            <w:r>
              <w:rPr>
                <w:rFonts w:ascii="Arial" w:cs="Arial" w:eastAsia="Arial" w:hAnsi="Arial"/>
                <w:b w:val="false"/>
                <w:bCs w:val="false"/>
                <w:color w:val="3B332F"/>
                <w:sz w:val="18"/>
                <w:szCs w:val="18"/>
                <w:rtl/>
              </w:rPr>
              <w:t xml:space="preserve">"מה הכי מעניין אתכן לדעת?"</w:t>
            </w:r>
          </w:p>
        </w:tc>
        <w:tc>
          <w:tcPr>
            <w:tcW w:type="dxa" w:w="1300"/>
          </w:tcPr>
          <w:p>
            <w:pPr>
              <w:bidi/>
              <w:jc w:val="right"/>
            </w:pPr>
            <w:r>
              <w:rPr>
                <w:rFonts w:ascii="Arial" w:cs="Arial" w:eastAsia="Arial" w:hAnsi="Arial"/>
                <w:b w:val="false"/>
                <w:bCs w:val="false"/>
                <w:color w:val="3B332F"/>
                <w:sz w:val="18"/>
                <w:szCs w:val="18"/>
                <w:rtl/>
              </w:rPr>
              <w:t xml:space="preserve">הצביעו בסקר</w:t>
            </w:r>
          </w:p>
        </w:tc>
      </w:tr>
      <w:tr>
        <w:tc>
          <w:tcPr>
            <w:tcW w:type="dxa" w:w="900"/>
          </w:tcPr>
          <w:p>
            <w:pPr>
              <w:bidi/>
              <w:jc w:val="right"/>
            </w:pPr>
            <w:r>
              <w:rPr>
                <w:rFonts w:ascii="Arial" w:cs="Arial" w:eastAsia="Arial" w:hAnsi="Arial"/>
                <w:b w:val="false"/>
                <w:bCs w:val="false"/>
                <w:color w:val="3B332F"/>
                <w:sz w:val="18"/>
                <w:szCs w:val="18"/>
                <w:rtl/>
              </w:rPr>
              <w:t xml:space="preserve">חמישי</w:t>
            </w:r>
          </w:p>
        </w:tc>
        <w:tc>
          <w:tcPr>
            <w:tcW w:type="dxa" w:w="1900"/>
          </w:tcPr>
          <w:p>
            <w:pPr>
              <w:bidi/>
              <w:jc w:val="right"/>
            </w:pPr>
            <w:r>
              <w:rPr>
                <w:rFonts w:ascii="Arial" w:cs="Arial" w:eastAsia="Arial" w:hAnsi="Arial"/>
                <w:b w:val="false"/>
                <w:bCs w:val="false"/>
                <w:color w:val="3B332F"/>
                <w:sz w:val="18"/>
                <w:szCs w:val="18"/>
                <w:rtl/>
              </w:rPr>
              <w:t xml:space="preserve">הזמנה לייעוץ</w:t>
            </w:r>
          </w:p>
        </w:tc>
        <w:tc>
          <w:tcPr>
            <w:tcW w:type="dxa" w:w="1300"/>
          </w:tcPr>
          <w:p>
            <w:pPr>
              <w:bidi/>
              <w:jc w:val="right"/>
            </w:pPr>
            <w:r>
              <w:rPr>
                <w:rFonts w:ascii="Arial" w:cs="Arial" w:eastAsia="Arial" w:hAnsi="Arial"/>
                <w:b w:val="false"/>
                <w:bCs w:val="false"/>
                <w:color w:val="3B332F"/>
                <w:sz w:val="18"/>
                <w:szCs w:val="18"/>
                <w:rtl/>
              </w:rPr>
              <w:t xml:space="preserve">פוסט CTA</w:t>
            </w:r>
          </w:p>
        </w:tc>
        <w:tc>
          <w:tcPr>
            <w:tcW w:type="dxa" w:w="1500"/>
          </w:tcPr>
          <w:p>
            <w:pPr>
              <w:bidi/>
              <w:jc w:val="right"/>
            </w:pPr>
            <w:r>
              <w:rPr>
                <w:rFonts w:ascii="Arial" w:cs="Arial" w:eastAsia="Arial" w:hAnsi="Arial"/>
                <w:b w:val="false"/>
                <w:bCs w:val="false"/>
                <w:color w:val="3B332F"/>
                <w:sz w:val="18"/>
                <w:szCs w:val="18"/>
                <w:rtl/>
              </w:rPr>
              <w:t xml:space="preserve">המרה לפנייה</w:t>
            </w:r>
          </w:p>
        </w:tc>
        <w:tc>
          <w:tcPr>
            <w:tcW w:type="dxa" w:w="2600"/>
          </w:tcPr>
          <w:p>
            <w:pPr>
              <w:bidi/>
              <w:jc w:val="right"/>
            </w:pPr>
            <w:r>
              <w:rPr>
                <w:rFonts w:ascii="Arial" w:cs="Arial" w:eastAsia="Arial" w:hAnsi="Arial"/>
                <w:b w:val="false"/>
                <w:bCs w:val="false"/>
                <w:color w:val="3B332F"/>
                <w:sz w:val="18"/>
                <w:szCs w:val="18"/>
                <w:rtl/>
              </w:rPr>
              <w:t xml:space="preserve">"שיחה קצרה, בלי התחייבות"</w:t>
            </w:r>
          </w:p>
        </w:tc>
        <w:tc>
          <w:tcPr>
            <w:tcW w:type="dxa" w:w="1300"/>
          </w:tcPr>
          <w:p>
            <w:pPr>
              <w:bidi/>
              <w:jc w:val="right"/>
            </w:pPr>
            <w:r>
              <w:rPr>
                <w:rFonts w:ascii="Arial" w:cs="Arial" w:eastAsia="Arial" w:hAnsi="Arial"/>
                <w:b w:val="false"/>
                <w:bCs w:val="false"/>
                <w:color w:val="3B332F"/>
                <w:sz w:val="18"/>
                <w:szCs w:val="18"/>
                <w:rtl/>
              </w:rPr>
              <w:t xml:space="preserve">שלחו הודעה לתיאום</w:t>
            </w:r>
          </w:p>
        </w:tc>
      </w:tr>
      <w:tr>
        <w:tc>
          <w:tcPr>
            <w:tcW w:type="dxa" w:w="900"/>
          </w:tcPr>
          <w:p>
            <w:pPr>
              <w:bidi/>
              <w:jc w:val="right"/>
            </w:pPr>
            <w:r>
              <w:rPr>
                <w:rFonts w:ascii="Arial" w:cs="Arial" w:eastAsia="Arial" w:hAnsi="Arial"/>
                <w:b w:val="false"/>
                <w:bCs w:val="false"/>
                <w:color w:val="3B332F"/>
                <w:sz w:val="18"/>
                <w:szCs w:val="18"/>
                <w:rtl/>
              </w:rPr>
              <w:t xml:space="preserve">שישי</w:t>
            </w:r>
          </w:p>
        </w:tc>
        <w:tc>
          <w:tcPr>
            <w:tcW w:type="dxa" w:w="1900"/>
          </w:tcPr>
          <w:p>
            <w:pPr>
              <w:bidi/>
              <w:jc w:val="right"/>
            </w:pPr>
            <w:r>
              <w:rPr>
                <w:rFonts w:ascii="Arial" w:cs="Arial" w:eastAsia="Arial" w:hAnsi="Arial"/>
                <w:b w:val="false"/>
                <w:bCs w:val="false"/>
                <w:color w:val="3B332F"/>
                <w:sz w:val="18"/>
                <w:szCs w:val="18"/>
                <w:rtl/>
              </w:rPr>
              <w:t xml:space="preserve">סיכום שבועי קליל</w:t>
            </w:r>
          </w:p>
        </w:tc>
        <w:tc>
          <w:tcPr>
            <w:tcW w:type="dxa" w:w="1300"/>
          </w:tcPr>
          <w:p>
            <w:pPr>
              <w:bidi/>
              <w:jc w:val="right"/>
            </w:pPr>
            <w:r>
              <w:rPr>
                <w:rFonts w:ascii="Arial" w:cs="Arial" w:eastAsia="Arial" w:hAnsi="Arial"/>
                <w:b w:val="false"/>
                <w:bCs w:val="false"/>
                <w:color w:val="3B332F"/>
                <w:sz w:val="18"/>
                <w:szCs w:val="18"/>
                <w:rtl/>
              </w:rPr>
              <w:t xml:space="preserve">סטורי</w:t>
            </w:r>
          </w:p>
        </w:tc>
        <w:tc>
          <w:tcPr>
            <w:tcW w:type="dxa" w:w="1500"/>
          </w:tcPr>
          <w:p>
            <w:pPr>
              <w:bidi/>
              <w:jc w:val="right"/>
            </w:pPr>
            <w:r>
              <w:rPr>
                <w:rFonts w:ascii="Arial" w:cs="Arial" w:eastAsia="Arial" w:hAnsi="Arial"/>
                <w:b w:val="false"/>
                <w:bCs w:val="false"/>
                <w:color w:val="3B332F"/>
                <w:sz w:val="18"/>
                <w:szCs w:val="18"/>
                <w:rtl/>
              </w:rPr>
              <w:t xml:space="preserve">קרבה וסיכום</w:t>
            </w:r>
          </w:p>
        </w:tc>
        <w:tc>
          <w:tcPr>
            <w:tcW w:type="dxa" w:w="2600"/>
          </w:tcPr>
          <w:p>
            <w:pPr>
              <w:bidi/>
              <w:jc w:val="right"/>
            </w:pPr>
            <w:r>
              <w:rPr>
                <w:rFonts w:ascii="Arial" w:cs="Arial" w:eastAsia="Arial" w:hAnsi="Arial"/>
                <w:b w:val="false"/>
                <w:bCs w:val="false"/>
                <w:color w:val="3B332F"/>
                <w:sz w:val="18"/>
                <w:szCs w:val="18"/>
                <w:rtl/>
              </w:rPr>
              <w:t xml:space="preserve">הצצה לרגעים מהשבוע בקליניקה</w:t>
            </w:r>
          </w:p>
        </w:tc>
        <w:tc>
          <w:tcPr>
            <w:tcW w:type="dxa" w:w="1300"/>
          </w:tcPr>
          <w:p>
            <w:pPr>
              <w:bidi/>
              <w:jc w:val="right"/>
            </w:pPr>
            <w:r>
              <w:rPr>
                <w:rFonts w:ascii="Arial" w:cs="Arial" w:eastAsia="Arial" w:hAnsi="Arial"/>
                <w:b w:val="false"/>
                <w:bCs w:val="false"/>
                <w:color w:val="3B332F"/>
                <w:sz w:val="18"/>
                <w:szCs w:val="18"/>
                <w:rtl/>
              </w:rPr>
              <w:t xml:space="preserve">ספרו לנו מה עוד תרצו לראות</w:t>
            </w:r>
          </w:p>
        </w:tc>
      </w:tr>
    </w:tbl>
    <w:p>
      <w:pPr>
        <w:pStyle w:val="Heading1"/>
        <w:pBdr>
          <w:bottom w:val="single" w:color="C7A468" w:sz="6" w:space="6"/>
        </w:pBdr>
        <w:bidi/>
        <w:spacing w:after="200" w:before="400"/>
        <w:jc w:val="right"/>
      </w:pPr>
      <w:r>
        <w:rPr>
          <w:rFonts w:ascii="Arial" w:cs="Arial" w:eastAsia="Arial" w:hAnsi="Arial"/>
          <w:b/>
          <w:bCs/>
          <w:color w:val="6E3A34"/>
          <w:sz w:val="32"/>
          <w:szCs w:val="32"/>
          <w:rtl/>
        </w:rPr>
        <w:t xml:space="preserve">חלק 7 — פרטי קשר (לעריכה)</w:t>
      </w:r>
    </w:p>
    <w:p>
      <w:pPr>
        <w:bidi/>
        <w:spacing w:after="120"/>
        <w:jc w:val="right"/>
      </w:pPr>
      <w:r>
        <w:rPr>
          <w:rFonts w:ascii="Arial" w:cs="Arial" w:eastAsia="Arial" w:hAnsi="Arial"/>
          <w:color w:val="3B332F"/>
          <w:sz w:val="22"/>
          <w:szCs w:val="22"/>
          <w:rtl/>
        </w:rPr>
        <w:t xml:space="preserve">שם: מעיין אליהו | תפקיד: מנהלת סושיאל · יוצרת תוכן · עורכת סרטונים</w:t>
      </w:r>
    </w:p>
    <w:p>
      <w:pPr>
        <w:bidi/>
        <w:spacing w:after="120"/>
        <w:jc w:val="right"/>
      </w:pPr>
      <w:r>
        <w:rPr>
          <w:rFonts w:ascii="Arial" w:cs="Arial" w:eastAsia="Arial" w:hAnsi="Arial"/>
          <w:color w:val="3B332F"/>
          <w:sz w:val="22"/>
          <w:szCs w:val="22"/>
          <w:rtl/>
        </w:rPr>
        <w:t xml:space="preserve">אימייל: </w:t>
      </w:r>
      <w:r>
        <w:rPr>
          <w:rFonts w:ascii="Arial" w:cs="Arial" w:eastAsia="Arial" w:hAnsi="Arial"/>
          <w:color w:val="3B332F"/>
          <w:sz w:val="22"/>
          <w:szCs w:val="22"/>
          <w:rtl w:val="false"/>
        </w:rPr>
        <w:t xml:space="preserve">maayan180803@gmail.com</w:t>
      </w:r>
    </w:p>
    <w:p>
      <w:pPr>
        <w:bidi/>
        <w:spacing w:after="200"/>
        <w:jc w:val="right"/>
      </w:pPr>
      <w:r>
        <w:rPr>
          <w:rFonts w:ascii="Arial" w:cs="Arial" w:eastAsia="Arial" w:hAnsi="Arial"/>
          <w:i/>
          <w:iCs/>
          <w:color w:val="6B5F58"/>
          <w:sz w:val="20"/>
          <w:szCs w:val="20"/>
          <w:rtl/>
        </w:rPr>
        <w:t xml:space="preserve">פרטי הקליניקה (השם, בעלת העסק, טלפון, כתובת, שם המשתמש באינסטגרם) הם פיקטיביים וניתנים להחלפה בקלות.</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2026-09-10T12:25:44.075Z</dcterms:created>
  <dcterms:modified xsi:type="dcterms:W3CDTF">2026-09-10T12:25:44.075Z</dcterms:modified>
</cp:coreProperties>
</file>

<file path=docProps/custom.xml><?xml version="1.0" encoding="utf-8"?>
<Properties xmlns="http://schemas.openxmlformats.org/officeDocument/2006/custom-properties" xmlns:vt="http://schemas.openxmlformats.org/officeDocument/2006/docPropsVTypes"/>
</file>