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937"/>
          <w:spacing w:val="10"/>
          <w:sz w:val="40"/>
          <w:szCs w:val="40"/>
        </w:rPr>
        <w:t xml:space="preserve">MAAYAN MATSLIAH</w:t>
      </w:r>
    </w:p>
    <w:p>
      <w:pPr>
        <w:spacing w:after="200"/>
        <w:jc w:val="center"/>
      </w:pPr>
      <w:r>
        <w:rPr>
          <w:rFonts w:ascii="Calibri" w:cs="Calibri" w:eastAsia="Calibri" w:hAnsi="Calibri"/>
          <w:color w:val="444444"/>
          <w:sz w:val="17"/>
          <w:szCs w:val="17"/>
        </w:rPr>
        <w:t xml:space="preserve">Boston, MA / New York, NY</w:t>
      </w:r>
      <w:r>
        <w:rPr>
          <w:rFonts w:ascii="Calibri" w:cs="Calibri" w:eastAsia="Calibri" w:hAnsi="Calibri"/>
          <w:color w:val="444444"/>
          <w:sz w:val="17"/>
          <w:szCs w:val="17"/>
        </w:rPr>
        <w:t xml:space="preserve">  |  </w:t>
      </w:r>
      <w:r>
        <w:rPr>
          <w:rFonts w:ascii="Calibri" w:cs="Calibri" w:eastAsia="Calibri" w:hAnsi="Calibri"/>
          <w:color w:val="444444"/>
          <w:sz w:val="17"/>
          <w:szCs w:val="17"/>
        </w:rPr>
        <w:t xml:space="preserve">matsliah.m@northeastern.edu</w:t>
      </w:r>
      <w:r>
        <w:rPr>
          <w:rFonts w:ascii="Calibri" w:cs="Calibri" w:eastAsia="Calibri" w:hAnsi="Calibri"/>
          <w:color w:val="444444"/>
          <w:sz w:val="17"/>
          <w:szCs w:val="17"/>
        </w:rPr>
        <w:t xml:space="preserve">  |  </w:t>
      </w:r>
      <w:hyperlink w:history="1" r:id="rId6wftbvkdwy6duatxhseb4">
        <w:r>
          <w:rPr>
            <w:rFonts w:ascii="Calibri" w:cs="Calibri" w:eastAsia="Calibri" w:hAnsi="Calibri"/>
            <w:color w:val="2563EB"/>
            <w:sz w:val="18"/>
            <w:szCs w:val="18"/>
          </w:rPr>
          <w:t xml:space="preserve">linkedin.com/in/maayan-matsliah</w:t>
        </w:r>
      </w:hyperlink>
      <w:r>
        <w:rPr>
          <w:rFonts w:ascii="Calibri" w:cs="Calibri" w:eastAsia="Calibri" w:hAnsi="Calibri"/>
          <w:color w:val="444444"/>
          <w:sz w:val="17"/>
          <w:szCs w:val="17"/>
        </w:rPr>
        <w:t xml:space="preserve">  |  </w:t>
      </w:r>
      <w:hyperlink w:history="1" r:id="rIdgtxjpjinj_ek3ybagq0o_">
        <w:r>
          <w:rPr>
            <w:rFonts w:ascii="Calibri" w:cs="Calibri" w:eastAsia="Calibri" w:hAnsi="Calibri"/>
            <w:color w:val="2563EB"/>
            <w:sz w:val="18"/>
            <w:szCs w:val="18"/>
          </w:rPr>
          <w:t xml:space="preserve">github.com/maayanmatsliah-tech</w:t>
        </w:r>
      </w:hyperlink>
      <w:r>
        <w:rPr>
          <w:rFonts w:ascii="Calibri" w:cs="Calibri" w:eastAsia="Calibri" w:hAnsi="Calibri"/>
          <w:color w:val="444444"/>
          <w:sz w:val="17"/>
          <w:szCs w:val="17"/>
        </w:rPr>
        <w:t xml:space="preserve">  |  </w:t>
      </w:r>
      <w:hyperlink w:history="1" r:id="rIdgt5wigledipw6ztgjcloq">
        <w:r>
          <w:rPr>
            <w:rFonts w:ascii="Calibri" w:cs="Calibri" w:eastAsia="Calibri" w:hAnsi="Calibri"/>
            <w:color w:val="2563EB"/>
            <w:sz w:val="18"/>
            <w:szCs w:val="18"/>
          </w:rPr>
          <w:t xml:space="preserve">maayanmatsliah-tech.github.io</w:t>
        </w:r>
      </w:hyperlink>
    </w:p>
    <w:p>
      <w:pPr>
        <w:pBdr>
          <w:bottom w:val="single" w:color="1F2937" w:sz="6" w:space="2"/>
        </w:pBdr>
        <w:spacing w:after="70" w:before="180"/>
      </w:pPr>
      <w:r>
        <w:rPr>
          <w:rFonts w:ascii="Calibri" w:cs="Calibri" w:eastAsia="Calibri" w:hAnsi="Calibri"/>
          <w:b/>
          <w:bCs/>
          <w:color w:val="1F2937"/>
          <w:spacing w:val="6"/>
          <w:sz w:val="21"/>
          <w:szCs w:val="21"/>
        </w:rPr>
        <w:t xml:space="preserve">EDUCATION</w:t>
      </w:r>
    </w:p>
    <w:p>
      <w:pPr>
        <w:tabs>
          <w:tab w:val="right" w:pos="9026"/>
        </w:tabs>
        <w:spacing w:after="0"/>
      </w:pPr>
      <w:r>
        <w:rPr>
          <w:rFonts w:ascii="Calibri" w:cs="Calibri" w:eastAsia="Calibri" w:hAnsi="Calibri"/>
          <w:b/>
          <w:bCs/>
          <w:color w:val="1A1A1A"/>
          <w:sz w:val="20"/>
          <w:szCs w:val="20"/>
        </w:rPr>
        <w:t xml:space="preserve">Northeastern University — B.S. in Computer Science, AI Concentration</w:t>
      </w:r>
      <w:r>
        <w:rPr>
          <w:rFonts w:ascii="Calibri" w:cs="Calibri" w:eastAsia="Calibri" w:hAnsi="Calibri"/>
          <w:i/>
          <w:iCs/>
          <w:color w:val="444444"/>
          <w:sz w:val="19"/>
          <w:szCs w:val="19"/>
        </w:rPr>
        <w:t xml:space="preserve">	Boston, MA</w:t>
      </w:r>
    </w:p>
    <w:p>
      <w:pPr>
        <w:tabs>
          <w:tab w:val="right" w:pos="9026"/>
        </w:tabs>
        <w:spacing w:after="40"/>
      </w:pPr>
      <w:r>
        <w:rPr>
          <w:rFonts w:ascii="Calibri" w:cs="Calibri" w:eastAsia="Calibri" w:hAnsi="Calibri"/>
          <w:i/>
          <w:iCs/>
          <w:color w:val="444444"/>
          <w:sz w:val="19"/>
          <w:szCs w:val="19"/>
        </w:rPr>
        <w:t xml:space="preserve">Expected May 2029   |   Break Through Tech AI/ML Fellow, 2026 – 2027   |   Dean's List, 2026</w:t>
      </w:r>
    </w:p>
    <w:p>
      <w:pPr>
        <w:spacing w:after="60"/>
      </w:pPr>
      <w:r>
        <w:rPr>
          <w:rFonts w:ascii="Calibri" w:cs="Calibri" w:eastAsia="Calibri" w:hAnsi="Calibri"/>
          <w:i/>
          <w:iCs/>
          <w:color w:val="444444"/>
          <w:sz w:val="19"/>
          <w:szCs w:val="19"/>
        </w:rPr>
        <w:t xml:space="preserve">Cumulative GPA: 3.9/4.0</w:t>
      </w:r>
    </w:p>
    <w:p>
      <w:pPr>
        <w:spacing w:after="60"/>
      </w:pPr>
      <w:r>
        <w:rPr>
          <w:rFonts w:ascii="Calibri" w:cs="Calibri" w:eastAsia="Calibri" w:hAnsi="Calibri"/>
          <w:i/>
          <w:iCs/>
          <w:color w:val="444444"/>
          <w:sz w:val="19"/>
          <w:szCs w:val="19"/>
        </w:rPr>
        <w:t xml:space="preserve">Relevant Coursework: Data Structures, Program Design &amp; Implementation II, Discrete Structures, Linear Algebra, Statistics</w:t>
      </w:r>
    </w:p>
    <w:p>
      <w:pPr>
        <w:pBdr>
          <w:bottom w:val="single" w:color="1F2937" w:sz="6" w:space="2"/>
        </w:pBdr>
        <w:spacing w:after="70" w:before="180"/>
      </w:pPr>
      <w:r>
        <w:rPr>
          <w:rFonts w:ascii="Calibri" w:cs="Calibri" w:eastAsia="Calibri" w:hAnsi="Calibri"/>
          <w:b/>
          <w:bCs/>
          <w:color w:val="1F2937"/>
          <w:spacing w:val="6"/>
          <w:sz w:val="21"/>
          <w:szCs w:val="21"/>
        </w:rPr>
        <w:t xml:space="preserve">TECHNICAL SKILLS</w:t>
      </w:r>
    </w:p>
    <w:p>
      <w:pPr>
        <w:spacing w:after="20"/>
      </w:pPr>
      <w:r>
        <w:rPr>
          <w:rFonts w:ascii="Calibri" w:cs="Calibri" w:eastAsia="Calibri" w:hAnsi="Calibri"/>
          <w:b/>
          <w:bCs/>
          <w:color w:val="1A1A1A"/>
          <w:sz w:val="20"/>
          <w:szCs w:val="20"/>
        </w:rPr>
        <w:t xml:space="preserve">Languages: </w:t>
      </w:r>
      <w:r>
        <w:rPr>
          <w:rFonts w:ascii="Calibri" w:cs="Calibri" w:eastAsia="Calibri" w:hAnsi="Calibri"/>
          <w:color w:val="1A1A1A"/>
          <w:sz w:val="20"/>
          <w:szCs w:val="20"/>
        </w:rPr>
        <w:t xml:space="preserve">Python, JavaScript, SQL, Bash</w:t>
      </w:r>
    </w:p>
    <w:p>
      <w:pPr>
        <w:spacing w:after="20"/>
      </w:pPr>
      <w:r>
        <w:rPr>
          <w:rFonts w:ascii="Calibri" w:cs="Calibri" w:eastAsia="Calibri" w:hAnsi="Calibri"/>
          <w:b/>
          <w:bCs/>
          <w:color w:val="1A1A1A"/>
          <w:sz w:val="20"/>
          <w:szCs w:val="20"/>
        </w:rPr>
        <w:t xml:space="preserve">Frameworks/Tools: </w:t>
      </w:r>
      <w:r>
        <w:rPr>
          <w:rFonts w:ascii="Calibri" w:cs="Calibri" w:eastAsia="Calibri" w:hAnsi="Calibri"/>
          <w:color w:val="1A1A1A"/>
          <w:sz w:val="20"/>
          <w:szCs w:val="20"/>
        </w:rPr>
        <w:t xml:space="preserve">Flask, PyTorch, Git/GitHub, DuckDB, REST APIs</w:t>
      </w:r>
    </w:p>
    <w:p>
      <w:pPr>
        <w:spacing w:after="20"/>
      </w:pPr>
      <w:r>
        <w:rPr>
          <w:rFonts w:ascii="Calibri" w:cs="Calibri" w:eastAsia="Calibri" w:hAnsi="Calibri"/>
          <w:b/>
          <w:bCs/>
          <w:color w:val="1A1A1A"/>
          <w:sz w:val="20"/>
          <w:szCs w:val="20"/>
        </w:rPr>
        <w:t xml:space="preserve">Concepts: </w:t>
      </w:r>
      <w:r>
        <w:rPr>
          <w:rFonts w:ascii="Calibri" w:cs="Calibri" w:eastAsia="Calibri" w:hAnsi="Calibri"/>
          <w:color w:val="1A1A1A"/>
          <w:sz w:val="20"/>
          <w:szCs w:val="20"/>
        </w:rPr>
        <w:t xml:space="preserve">Machine Learning, Computer Vision, Data Analysis &amp; Visualization, Version Control</w:t>
      </w:r>
    </w:p>
    <w:p>
      <w:pPr>
        <w:pBdr>
          <w:bottom w:val="single" w:color="1F2937" w:sz="6" w:space="2"/>
        </w:pBdr>
        <w:spacing w:after="70" w:before="180"/>
      </w:pPr>
      <w:r>
        <w:rPr>
          <w:rFonts w:ascii="Calibri" w:cs="Calibri" w:eastAsia="Calibri" w:hAnsi="Calibri"/>
          <w:b/>
          <w:bCs/>
          <w:color w:val="1F2937"/>
          <w:spacing w:val="6"/>
          <w:sz w:val="21"/>
          <w:szCs w:val="21"/>
        </w:rPr>
        <w:t xml:space="preserve">TECHNICAL PROJECTS</w:t>
      </w:r>
    </w:p>
    <w:p>
      <w:pPr>
        <w:tabs>
          <w:tab w:val="right" w:pos="9026"/>
        </w:tabs>
        <w:spacing w:after="40"/>
      </w:pPr>
      <w:r>
        <w:rPr>
          <w:rFonts w:ascii="Calibri" w:cs="Calibri" w:eastAsia="Calibri" w:hAnsi="Calibri"/>
          <w:b/>
          <w:bCs/>
          <w:color w:val="1A1A1A"/>
          <w:sz w:val="20"/>
          <w:szCs w:val="20"/>
        </w:rPr>
        <w:t xml:space="preserve">Citation Graph Analysis</w:t>
      </w:r>
      <w:r>
        <w:rPr>
          <w:rFonts w:ascii="Calibri" w:cs="Calibri" w:eastAsia="Calibri" w:hAnsi="Calibri"/>
          <w:sz w:val="19"/>
          <w:szCs w:val="19"/>
        </w:rPr>
        <w:t xml:space="preserve">	</w:t>
      </w:r>
      <w:r>
        <w:rPr>
          <w:rFonts w:ascii="Calibri" w:cs="Calibri" w:eastAsia="Calibri" w:hAnsi="Calibri"/>
          <w:i/>
          <w:iCs/>
          <w:color w:val="444444"/>
          <w:sz w:val="19"/>
          <w:szCs w:val="19"/>
        </w:rPr>
        <w:t xml:space="preserve">Python, SQL, DuckDB, OpenAlex API, Claude Code  |  </w:t>
      </w:r>
      <w:hyperlink w:history="1" r:id="rId1l2ybbrczt7l9cwutmbs0">
        <w:r>
          <w:rPr>
            <w:rFonts w:ascii="Calibri" w:cs="Calibri" w:eastAsia="Calibri" w:hAnsi="Calibri"/>
            <w:color w:val="2563EB"/>
            <w:sz w:val="18"/>
            <w:szCs w:val="18"/>
          </w:rPr>
          <w:t xml:space="preserve">GitHub</w:t>
        </w:r>
      </w:hyperlink>
    </w:p>
    <w:p>
      <w:pPr>
        <w:pStyle w:val="ListParagraph"/>
        <w:numPr>
          <w:ilvl w:val="0"/>
          <w:numId w:val="1"/>
        </w:numPr>
        <w:spacing w:after="40"/>
        <w:ind w:left="270" w:hanging="180"/>
      </w:pPr>
      <w:r>
        <w:rPr>
          <w:rFonts w:ascii="Calibri" w:cs="Calibri" w:eastAsia="Calibri" w:hAnsi="Calibri"/>
          <w:color w:val="1A1A1A"/>
          <w:sz w:val="20"/>
          <w:szCs w:val="20"/>
        </w:rPr>
        <w:t xml:space="preserve">Built a pipeline that streams and stores 250M+ academic citation records from S3 snapshots and REST API sources into a local database for large-scale graph analysis.</w:t>
      </w:r>
    </w:p>
    <w:p>
      <w:pPr>
        <w:pStyle w:val="ListParagraph"/>
        <w:numPr>
          <w:ilvl w:val="0"/>
          <w:numId w:val="1"/>
        </w:numPr>
        <w:spacing w:after="40"/>
        <w:ind w:left="270" w:hanging="180"/>
      </w:pPr>
      <w:r>
        <w:rPr>
          <w:rFonts w:ascii="Calibri" w:cs="Calibri" w:eastAsia="Calibri" w:hAnsi="Calibri"/>
          <w:color w:val="1A1A1A"/>
          <w:sz w:val="20"/>
          <w:szCs w:val="20"/>
        </w:rPr>
        <w:t xml:space="preserve">Investigated whether mutual paper citations increased after ChatGPT's release, designing and testing a hypothesis about AI's effect on research discovery speed.</w:t>
      </w:r>
    </w:p>
    <w:p>
      <w:pPr>
        <w:tabs>
          <w:tab w:val="right" w:pos="9026"/>
        </w:tabs>
        <w:spacing w:after="40"/>
      </w:pPr>
      <w:r>
        <w:rPr>
          <w:rFonts w:ascii="Calibri" w:cs="Calibri" w:eastAsia="Calibri" w:hAnsi="Calibri"/>
          <w:b/>
          <w:bCs/>
          <w:color w:val="1A1A1A"/>
          <w:sz w:val="20"/>
          <w:szCs w:val="20"/>
        </w:rPr>
        <w:t xml:space="preserve">Marine Debris Classifier</w:t>
      </w:r>
      <w:r>
        <w:rPr>
          <w:rFonts w:ascii="Calibri" w:cs="Calibri" w:eastAsia="Calibri" w:hAnsi="Calibri"/>
          <w:sz w:val="19"/>
          <w:szCs w:val="19"/>
        </w:rPr>
        <w:t xml:space="preserve">	</w:t>
      </w:r>
      <w:r>
        <w:rPr>
          <w:rFonts w:ascii="Calibri" w:cs="Calibri" w:eastAsia="Calibri" w:hAnsi="Calibri"/>
          <w:i/>
          <w:iCs/>
          <w:color w:val="444444"/>
          <w:sz w:val="19"/>
          <w:szCs w:val="19"/>
        </w:rPr>
        <w:t xml:space="preserve">Python, PyTorch, Computer Vision  |  </w:t>
      </w:r>
      <w:hyperlink w:history="1" r:id="rIdnlpgc9ttulivlh0uvbyqm">
        <w:r>
          <w:rPr>
            <w:rFonts w:ascii="Calibri" w:cs="Calibri" w:eastAsia="Calibri" w:hAnsi="Calibri"/>
            <w:color w:val="2563EB"/>
            <w:sz w:val="18"/>
            <w:szCs w:val="18"/>
          </w:rPr>
          <w:t xml:space="preserve">GitHub</w:t>
        </w:r>
      </w:hyperlink>
    </w:p>
    <w:p>
      <w:pPr>
        <w:pStyle w:val="ListParagraph"/>
        <w:numPr>
          <w:ilvl w:val="0"/>
          <w:numId w:val="1"/>
        </w:numPr>
        <w:spacing w:after="40"/>
        <w:ind w:left="270" w:hanging="180"/>
      </w:pPr>
      <w:r>
        <w:rPr>
          <w:rFonts w:ascii="Calibri" w:cs="Calibri" w:eastAsia="Calibri" w:hAnsi="Calibri"/>
          <w:color w:val="1A1A1A"/>
          <w:sz w:val="20"/>
          <w:szCs w:val="20"/>
        </w:rPr>
        <w:t xml:space="preserve">Developed a deep-learning image classifier to distinguish marine life from ocean debris in blurry underwater photos, built through a Women in Tech mentorship program.</w:t>
      </w:r>
    </w:p>
    <w:p>
      <w:pPr>
        <w:tabs>
          <w:tab w:val="right" w:pos="9026"/>
        </w:tabs>
        <w:spacing w:after="40"/>
      </w:pPr>
      <w:r>
        <w:rPr>
          <w:rFonts w:ascii="Calibri" w:cs="Calibri" w:eastAsia="Calibri" w:hAnsi="Calibri"/>
          <w:b/>
          <w:bCs/>
          <w:color w:val="1A1A1A"/>
          <w:sz w:val="20"/>
          <w:szCs w:val="20"/>
        </w:rPr>
        <w:t xml:space="preserve">Expense Tracker</w:t>
      </w:r>
      <w:r>
        <w:rPr>
          <w:rFonts w:ascii="Calibri" w:cs="Calibri" w:eastAsia="Calibri" w:hAnsi="Calibri"/>
          <w:sz w:val="19"/>
          <w:szCs w:val="19"/>
        </w:rPr>
        <w:t xml:space="preserve">	</w:t>
      </w:r>
      <w:r>
        <w:rPr>
          <w:rFonts w:ascii="Calibri" w:cs="Calibri" w:eastAsia="Calibri" w:hAnsi="Calibri"/>
          <w:i/>
          <w:iCs/>
          <w:color w:val="444444"/>
          <w:sz w:val="19"/>
          <w:szCs w:val="19"/>
        </w:rPr>
        <w:t xml:space="preserve">Python, Flask, HTML  |  </w:t>
      </w:r>
      <w:hyperlink w:history="1" r:id="rIdzte8jtsisjc3rbn5bgne9">
        <w:r>
          <w:rPr>
            <w:rFonts w:ascii="Calibri" w:cs="Calibri" w:eastAsia="Calibri" w:hAnsi="Calibri"/>
            <w:color w:val="2563EB"/>
            <w:sz w:val="18"/>
            <w:szCs w:val="18"/>
          </w:rPr>
          <w:t xml:space="preserve">GitHub</w:t>
        </w:r>
      </w:hyperlink>
      <w:r>
        <w:rPr>
          <w:rFonts w:ascii="Calibri" w:cs="Calibri" w:eastAsia="Calibri" w:hAnsi="Calibri"/>
          <w:i/>
          <w:iCs/>
          <w:color w:val="444444"/>
          <w:sz w:val="19"/>
          <w:szCs w:val="19"/>
        </w:rPr>
        <w:t xml:space="preserve">  |  </w:t>
      </w:r>
      <w:hyperlink w:history="1" r:id="rIdbbxjh9qgshsdjvceppsva">
        <w:r>
          <w:rPr>
            <w:rFonts w:ascii="Calibri" w:cs="Calibri" w:eastAsia="Calibri" w:hAnsi="Calibri"/>
            <w:color w:val="2563EB"/>
            <w:sz w:val="18"/>
            <w:szCs w:val="18"/>
          </w:rPr>
          <w:t xml:space="preserve">Live Demo</w:t>
        </w:r>
      </w:hyperlink>
    </w:p>
    <w:p>
      <w:pPr>
        <w:pStyle w:val="ListParagraph"/>
        <w:numPr>
          <w:ilvl w:val="0"/>
          <w:numId w:val="1"/>
        </w:numPr>
        <w:spacing w:after="40"/>
        <w:ind w:left="270" w:hanging="180"/>
      </w:pPr>
      <w:r>
        <w:rPr>
          <w:rFonts w:ascii="Calibri" w:cs="Calibri" w:eastAsia="Calibri" w:hAnsi="Calibri"/>
          <w:color w:val="1A1A1A"/>
          <w:sz w:val="20"/>
          <w:szCs w:val="20"/>
        </w:rPr>
        <w:t xml:space="preserve">Built and deployed a full-stack web app with real-time data visualization to track personal expenses and budgets while studying abroad in Greece.</w:t>
      </w:r>
    </w:p>
    <w:p>
      <w:pPr>
        <w:pBdr>
          <w:bottom w:val="single" w:color="1F2937" w:sz="6" w:space="2"/>
        </w:pBdr>
        <w:spacing w:after="70" w:before="180"/>
      </w:pPr>
      <w:r>
        <w:rPr>
          <w:rFonts w:ascii="Calibri" w:cs="Calibri" w:eastAsia="Calibri" w:hAnsi="Calibri"/>
          <w:b/>
          <w:bCs/>
          <w:color w:val="1F2937"/>
          <w:spacing w:val="6"/>
          <w:sz w:val="21"/>
          <w:szCs w:val="21"/>
        </w:rPr>
        <w:t xml:space="preserve">EXPERIENCE</w:t>
      </w:r>
    </w:p>
    <w:p>
      <w:pPr>
        <w:tabs>
          <w:tab w:val="right" w:pos="9026"/>
        </w:tabs>
        <w:spacing w:after="0"/>
      </w:pPr>
      <w:r>
        <w:rPr>
          <w:rFonts w:ascii="Calibri" w:cs="Calibri" w:eastAsia="Calibri" w:hAnsi="Calibri"/>
          <w:b/>
          <w:bCs/>
          <w:color w:val="1A1A1A"/>
          <w:sz w:val="20"/>
          <w:szCs w:val="20"/>
        </w:rPr>
        <w:t xml:space="preserve">Princeton Neuroscience Institute (FlyWire) — Intern Mentor &amp; Logistics Lead</w:t>
      </w:r>
      <w:r>
        <w:rPr>
          <w:rFonts w:ascii="Calibri" w:cs="Calibri" w:eastAsia="Calibri" w:hAnsi="Calibri"/>
          <w:i/>
          <w:iCs/>
          <w:color w:val="444444"/>
          <w:sz w:val="19"/>
          <w:szCs w:val="19"/>
        </w:rPr>
        <w:t xml:space="preserve">	Princeton, NJ  |  2023 – 2026</w:t>
      </w:r>
    </w:p>
    <w:p>
      <w:pPr>
        <w:pStyle w:val="ListParagraph"/>
        <w:numPr>
          <w:ilvl w:val="0"/>
          <w:numId w:val="1"/>
        </w:numPr>
        <w:spacing w:after="40"/>
        <w:ind w:left="270" w:hanging="180"/>
      </w:pPr>
      <w:r>
        <w:rPr>
          <w:rFonts w:ascii="Calibri" w:cs="Calibri" w:eastAsia="Calibri" w:hAnsi="Calibri"/>
          <w:color w:val="1A1A1A"/>
          <w:sz w:val="20"/>
          <w:szCs w:val="20"/>
        </w:rPr>
        <w:t xml:space="preserve">Accomplished accurate mapping of neural connectivity for the BANC connectomics dataset, as measured by validated neuron and synapse annotations, by identifying properties using the Codex AI platform.</w:t>
      </w:r>
    </w:p>
    <w:p>
      <w:pPr>
        <w:pStyle w:val="ListParagraph"/>
        <w:numPr>
          <w:ilvl w:val="0"/>
          <w:numId w:val="1"/>
        </w:numPr>
        <w:spacing w:after="40"/>
        <w:ind w:left="270" w:hanging="180"/>
      </w:pPr>
      <w:r>
        <w:rPr>
          <w:rFonts w:ascii="Calibri" w:cs="Calibri" w:eastAsia="Calibri" w:hAnsi="Calibri"/>
          <w:color w:val="1A1A1A"/>
          <w:sz w:val="20"/>
          <w:szCs w:val="20"/>
        </w:rPr>
        <w:t xml:space="preserve">Accomplished stronger technical readiness for the 2026 summer cohort, as measured by interns' hands-on data analysis and CS skills, by mentoring them within the FlyWire connectomics platform.</w:t>
      </w:r>
    </w:p>
    <w:p>
      <w:pPr>
        <w:pStyle w:val="ListParagraph"/>
        <w:numPr>
          <w:ilvl w:val="0"/>
          <w:numId w:val="1"/>
        </w:numPr>
        <w:spacing w:after="40"/>
        <w:ind w:left="270" w:hanging="180"/>
      </w:pPr>
      <w:r>
        <w:rPr>
          <w:rFonts w:ascii="Calibri" w:cs="Calibri" w:eastAsia="Calibri" w:hAnsi="Calibri"/>
          <w:color w:val="1A1A1A"/>
          <w:sz w:val="20"/>
          <w:szCs w:val="20"/>
        </w:rPr>
        <w:t xml:space="preserve">Accomplished smooth day-to-day program operations, as measured by consistent scheduling across the cohort, by owning end-to-end logistics coordination.</w:t>
      </w:r>
    </w:p>
    <w:p>
      <w:pPr>
        <w:tabs>
          <w:tab w:val="right" w:pos="9026"/>
        </w:tabs>
        <w:spacing w:after="0"/>
      </w:pPr>
      <w:r>
        <w:rPr>
          <w:rFonts w:ascii="Calibri" w:cs="Calibri" w:eastAsia="Calibri" w:hAnsi="Calibri"/>
          <w:b/>
          <w:bCs/>
          <w:color w:val="1A1A1A"/>
          <w:sz w:val="20"/>
          <w:szCs w:val="20"/>
        </w:rPr>
        <w:t xml:space="preserve">Break Through Tech — AI/ML Fellow</w:t>
      </w:r>
      <w:r>
        <w:rPr>
          <w:rFonts w:ascii="Calibri" w:cs="Calibri" w:eastAsia="Calibri" w:hAnsi="Calibri"/>
          <w:i/>
          <w:iCs/>
          <w:color w:val="444444"/>
          <w:sz w:val="19"/>
          <w:szCs w:val="19"/>
        </w:rPr>
        <w:t xml:space="preserve">	2026 – 2027</w:t>
      </w:r>
    </w:p>
    <w:p>
      <w:pPr>
        <w:pStyle w:val="ListParagraph"/>
        <w:numPr>
          <w:ilvl w:val="0"/>
          <w:numId w:val="1"/>
        </w:numPr>
        <w:spacing w:after="40"/>
        <w:ind w:left="270" w:hanging="180"/>
      </w:pPr>
      <w:r>
        <w:rPr>
          <w:rFonts w:ascii="Calibri" w:cs="Calibri" w:eastAsia="Calibri" w:hAnsi="Calibri"/>
          <w:color w:val="1A1A1A"/>
          <w:sz w:val="20"/>
          <w:szCs w:val="20"/>
        </w:rPr>
        <w:t xml:space="preserve">Accomplished a Cornell University machine learning certification, as measured by successful completion of the program's curriculum, by finishing the Machine Learning Foundations course through eCornell.</w:t>
      </w:r>
    </w:p>
    <w:p>
      <w:pPr>
        <w:pStyle w:val="ListParagraph"/>
        <w:numPr>
          <w:ilvl w:val="0"/>
          <w:numId w:val="1"/>
        </w:numPr>
        <w:spacing w:after="40"/>
        <w:ind w:left="270" w:hanging="180"/>
      </w:pPr>
      <w:r>
        <w:rPr>
          <w:rFonts w:ascii="Calibri" w:cs="Calibri" w:eastAsia="Calibri" w:hAnsi="Calibri"/>
          <w:color w:val="1A1A1A"/>
          <w:sz w:val="20"/>
          <w:szCs w:val="20"/>
        </w:rPr>
        <w:t xml:space="preserve">Accomplished practical ML proficiency, as measured by completed data science projects on real-world datasets, by applying industry-relevant tools within the year-long AI Program fellowship.</w:t>
      </w:r>
    </w:p>
    <w:p>
      <w:pPr>
        <w:tabs>
          <w:tab w:val="right" w:pos="9026"/>
        </w:tabs>
        <w:spacing w:after="0"/>
      </w:pPr>
      <w:r>
        <w:rPr>
          <w:rFonts w:ascii="Calibri" w:cs="Calibri" w:eastAsia="Calibri" w:hAnsi="Calibri"/>
          <w:b/>
          <w:bCs/>
          <w:color w:val="1A1A1A"/>
          <w:sz w:val="20"/>
          <w:szCs w:val="20"/>
        </w:rPr>
        <w:t xml:space="preserve">Open Source Contributor — GitHub</w:t>
      </w:r>
      <w:r>
        <w:rPr>
          <w:rFonts w:ascii="Calibri" w:cs="Calibri" w:eastAsia="Calibri" w:hAnsi="Calibri"/>
          <w:i/>
          <w:iCs/>
          <w:color w:val="444444"/>
          <w:sz w:val="19"/>
          <w:szCs w:val="19"/>
        </w:rPr>
        <w:t xml:space="preserve">	Jan 2026 – Present</w:t>
      </w:r>
    </w:p>
    <w:p>
      <w:pPr>
        <w:pStyle w:val="ListParagraph"/>
        <w:numPr>
          <w:ilvl w:val="0"/>
          <w:numId w:val="1"/>
        </w:numPr>
        <w:spacing w:after="40"/>
        <w:ind w:left="270" w:hanging="180"/>
      </w:pPr>
      <w:r>
        <w:rPr>
          <w:rFonts w:ascii="Calibri" w:cs="Calibri" w:eastAsia="Calibri" w:hAnsi="Calibri"/>
          <w:color w:val="1A1A1A"/>
          <w:sz w:val="20"/>
          <w:szCs w:val="20"/>
        </w:rPr>
        <w:t xml:space="preserve">Accomplished measurable improvements to production codebases, as measured by merged PRs across repositories with 200–700+ stars (including Microsoft's rag-experiment-accelerator, python-humanize/humanize, and the Munich Quantum Toolkit), by delivering refactors, bug fixes, and documentation updates.</w:t>
      </w:r>
    </w:p>
    <w:p>
      <w:pPr>
        <w:pStyle w:val="ListParagraph"/>
        <w:numPr>
          <w:ilvl w:val="0"/>
          <w:numId w:val="1"/>
        </w:numPr>
        <w:spacing w:after="40"/>
        <w:ind w:left="270" w:hanging="180"/>
      </w:pPr>
      <w:r>
        <w:rPr>
          <w:rFonts w:ascii="Calibri" w:cs="Calibri" w:eastAsia="Calibri" w:hAnsi="Calibri"/>
          <w:color w:val="1A1A1A"/>
          <w:sz w:val="20"/>
          <w:szCs w:val="20"/>
        </w:rPr>
        <w:t xml:space="preserve">Accomplished consistent contribution acceptance, as measured by changes approved and merged into production codebases, by collaborating with maintainers and contributors through code review cycles.</w:t>
      </w:r>
    </w:p>
    <w:p>
      <w:pPr>
        <w:tabs>
          <w:tab w:val="right" w:pos="9026"/>
        </w:tabs>
        <w:spacing w:after="0"/>
      </w:pPr>
      <w:r>
        <w:rPr>
          <w:rFonts w:ascii="Calibri" w:cs="Calibri" w:eastAsia="Calibri" w:hAnsi="Calibri"/>
          <w:b/>
          <w:bCs/>
          <w:color w:val="1A1A1A"/>
          <w:sz w:val="20"/>
          <w:szCs w:val="20"/>
        </w:rPr>
        <w:t xml:space="preserve">NUSci Magazine — Staff Writer</w:t>
      </w:r>
      <w:r>
        <w:rPr>
          <w:rFonts w:ascii="Calibri" w:cs="Calibri" w:eastAsia="Calibri" w:hAnsi="Calibri"/>
          <w:i/>
          <w:iCs/>
          <w:color w:val="444444"/>
          <w:sz w:val="19"/>
          <w:szCs w:val="19"/>
        </w:rPr>
        <w:t xml:space="preserve">	Boston, MA  |  2026</w:t>
      </w:r>
    </w:p>
    <w:p>
      <w:pPr>
        <w:pStyle w:val="ListParagraph"/>
        <w:numPr>
          <w:ilvl w:val="0"/>
          <w:numId w:val="1"/>
        </w:numPr>
        <w:spacing w:after="40"/>
        <w:ind w:left="270" w:hanging="180"/>
      </w:pPr>
      <w:r>
        <w:rPr>
          <w:rFonts w:ascii="Calibri" w:cs="Calibri" w:eastAsia="Calibri" w:hAnsi="Calibri"/>
          <w:color w:val="1A1A1A"/>
          <w:sz w:val="20"/>
          <w:szCs w:val="20"/>
        </w:rPr>
        <w:t xml:space="preserve">Accomplished increased reader engagement with CS and AI topics, as measured by published articles reaching the magazine's full readership, by writing on the evolving CS degree and the technological drivers of AGI.</w:t>
      </w:r>
    </w:p>
    <w:p>
      <w:pPr>
        <w:pStyle w:val="ListParagraph"/>
        <w:numPr>
          <w:ilvl w:val="0"/>
          <w:numId w:val="1"/>
        </w:numPr>
        <w:spacing w:after="40"/>
        <w:ind w:left="270" w:hanging="180"/>
      </w:pPr>
      <w:r>
        <w:rPr>
          <w:rFonts w:ascii="Calibri" w:cs="Calibri" w:eastAsia="Calibri" w:hAnsi="Calibri"/>
          <w:color w:val="1A1A1A"/>
          <w:sz w:val="20"/>
          <w:szCs w:val="20"/>
        </w:rPr>
        <w:t xml:space="preserve">Accomplished recognition ahead of the broader online-only submission pool, as measured by selection for the print edition, by producing high-quality writing on computer science and society.</w:t>
      </w:r>
    </w:p>
    <w:p>
      <w:pPr>
        <w:pBdr>
          <w:bottom w:val="single" w:color="1F2937" w:sz="6" w:space="2"/>
        </w:pBdr>
        <w:spacing w:after="70" w:before="180"/>
      </w:pPr>
      <w:r>
        <w:rPr>
          <w:rFonts w:ascii="Calibri" w:cs="Calibri" w:eastAsia="Calibri" w:hAnsi="Calibri"/>
          <w:b/>
          <w:bCs/>
          <w:color w:val="1F2937"/>
          <w:spacing w:val="6"/>
          <w:sz w:val="21"/>
          <w:szCs w:val="21"/>
        </w:rPr>
        <w:t xml:space="preserve">LEADERSHIP &amp; ADDITIONAL EXPERIENCE</w:t>
      </w:r>
    </w:p>
    <w:p>
      <w:pPr>
        <w:tabs>
          <w:tab w:val="right" w:pos="9026"/>
        </w:tabs>
        <w:spacing w:after="0"/>
      </w:pPr>
      <w:r>
        <w:rPr>
          <w:rFonts w:ascii="Calibri" w:cs="Calibri" w:eastAsia="Calibri" w:hAnsi="Calibri"/>
          <w:b/>
          <w:bCs/>
          <w:color w:val="1A1A1A"/>
          <w:sz w:val="20"/>
          <w:szCs w:val="20"/>
        </w:rPr>
        <w:t xml:space="preserve">Northeastern University — N.U.in Alumni Ambassador</w:t>
      </w:r>
      <w:r>
        <w:rPr>
          <w:rFonts w:ascii="Calibri" w:cs="Calibri" w:eastAsia="Calibri" w:hAnsi="Calibri"/>
          <w:i/>
          <w:iCs/>
          <w:color w:val="444444"/>
          <w:sz w:val="19"/>
          <w:szCs w:val="19"/>
        </w:rPr>
        <w:t xml:space="preserve">	Jan 2026 – May 2026</w:t>
      </w:r>
    </w:p>
    <w:p>
      <w:pPr>
        <w:pStyle w:val="ListParagraph"/>
        <w:numPr>
          <w:ilvl w:val="0"/>
          <w:numId w:val="1"/>
        </w:numPr>
        <w:spacing w:after="40"/>
        <w:ind w:left="270" w:hanging="180"/>
      </w:pPr>
      <w:r>
        <w:rPr>
          <w:rFonts w:ascii="Calibri" w:cs="Calibri" w:eastAsia="Calibri" w:hAnsi="Calibri"/>
          <w:color w:val="1A1A1A"/>
          <w:sz w:val="20"/>
          <w:szCs w:val="20"/>
        </w:rPr>
        <w:t xml:space="preserve">Serve as a panelist for prospective students and families, and create Pre-Departure Orientation content for incoming N.U.in students.</w:t>
      </w:r>
    </w:p>
    <w:sectPr>
      <w:pgSz w:w="12240" w:h="15840" w:orient="portrait"/>
      <w:pgMar w:top="460" w:right="700" w:bottom="46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wftbvkdwy6duatxhseb4" Type="http://schemas.openxmlformats.org/officeDocument/2006/relationships/hyperlink" Target="https://www.linkedin.com/in/maayan-matsliah-a523b3353/" TargetMode="External"/><Relationship Id="rIdgtxjpjinj_ek3ybagq0o_" Type="http://schemas.openxmlformats.org/officeDocument/2006/relationships/hyperlink" Target="https://github.com/maayanmatsliah-tech" TargetMode="External"/><Relationship Id="rIdgt5wigledipw6ztgjcloq" Type="http://schemas.openxmlformats.org/officeDocument/2006/relationships/hyperlink" Target="https://maayanmatsliah-tech.github.io/" TargetMode="External"/><Relationship Id="rId1l2ybbrczt7l9cwutmbs0" Type="http://schemas.openxmlformats.org/officeDocument/2006/relationships/hyperlink" Target="https://github.com/maayanmatsliah-tech/Citation-Graph-Analysis" TargetMode="External"/><Relationship Id="rIdnlpgc9ttulivlh0uvbyqm" Type="http://schemas.openxmlformats.org/officeDocument/2006/relationships/hyperlink" Target="https://github.com/maayanmatsliah-tech/Creature-vs-Trash" TargetMode="External"/><Relationship Id="rIdzte8jtsisjc3rbn5bgne9" Type="http://schemas.openxmlformats.org/officeDocument/2006/relationships/hyperlink" Target="https://github.com/maayanmatsliah-tech/Greece-Expense-Tracker" TargetMode="External"/><Relationship Id="rIdbbxjh9qgshsdjvceppsva" Type="http://schemas.openxmlformats.org/officeDocument/2006/relationships/hyperlink" Target="https://greece-expense-tracker.onrender.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2026-07-03T11:41:19.214Z</dcterms:created>
  <dcterms:modified xsi:type="dcterms:W3CDTF">2026-07-03T11:41:19.214Z</dcterms:modified>
</cp:coreProperties>
</file>

<file path=docProps/custom.xml><?xml version="1.0" encoding="utf-8"?>
<Properties xmlns="http://schemas.openxmlformats.org/officeDocument/2006/custom-properties" xmlns:vt="http://schemas.openxmlformats.org/officeDocument/2006/docPropsVTypes"/>
</file>