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060" w:type="dxa"/>
        <w:tblInd w:w="-1355" w:type="dxa"/>
        <w:tblLook w:val="04A0" w:firstRow="1" w:lastRow="0" w:firstColumn="1" w:lastColumn="0" w:noHBand="0" w:noVBand="1"/>
      </w:tblPr>
      <w:tblGrid>
        <w:gridCol w:w="6576"/>
        <w:gridCol w:w="5484"/>
      </w:tblGrid>
      <w:tr w:rsidR="00680E71" w:rsidTr="00680E71">
        <w:trPr>
          <w:trHeight w:val="11240"/>
        </w:trPr>
        <w:tc>
          <w:tcPr>
            <w:tcW w:w="6030" w:type="dxa"/>
            <w:tcBorders>
              <w:top w:val="nil"/>
              <w:left w:val="nil"/>
              <w:bottom w:val="nil"/>
              <w:right w:val="nil"/>
            </w:tcBorders>
          </w:tcPr>
          <w:p w:rsidR="00680E71" w:rsidRDefault="00680E71">
            <w:r>
              <w:rPr>
                <w:noProof/>
              </w:rPr>
              <w:drawing>
                <wp:inline distT="0" distB="0" distL="0" distR="0">
                  <wp:extent cx="4037965" cy="66960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ry3.jpg"/>
                          <pic:cNvPicPr/>
                        </pic:nvPicPr>
                        <pic:blipFill>
                          <a:blip r:embed="rId4">
                            <a:extLst>
                              <a:ext uri="{28A0092B-C50C-407E-A947-70E740481C1C}">
                                <a14:useLocalDpi xmlns:a14="http://schemas.microsoft.com/office/drawing/2010/main" val="0"/>
                              </a:ext>
                            </a:extLst>
                          </a:blip>
                          <a:stretch>
                            <a:fillRect/>
                          </a:stretch>
                        </pic:blipFill>
                        <pic:spPr>
                          <a:xfrm>
                            <a:off x="0" y="0"/>
                            <a:ext cx="4054202" cy="6723000"/>
                          </a:xfrm>
                          <a:prstGeom prst="rect">
                            <a:avLst/>
                          </a:prstGeom>
                        </pic:spPr>
                      </pic:pic>
                    </a:graphicData>
                  </a:graphic>
                </wp:inline>
              </w:drawing>
            </w:r>
          </w:p>
        </w:tc>
        <w:tc>
          <w:tcPr>
            <w:tcW w:w="6030" w:type="dxa"/>
            <w:tcBorders>
              <w:top w:val="nil"/>
              <w:left w:val="nil"/>
              <w:bottom w:val="nil"/>
              <w:right w:val="nil"/>
            </w:tcBorders>
          </w:tcPr>
          <w:p w:rsidR="00680E71" w:rsidRPr="00680E71" w:rsidRDefault="00680E71" w:rsidP="00680E71">
            <w:pPr>
              <w:spacing w:before="100" w:beforeAutospacing="1" w:after="100" w:afterAutospacing="1"/>
              <w:rPr>
                <w:rFonts w:asciiTheme="majorHAnsi" w:eastAsia="Times New Roman" w:hAnsiTheme="majorHAnsi" w:cstheme="majorHAnsi"/>
                <w:sz w:val="28"/>
                <w:szCs w:val="28"/>
              </w:rPr>
            </w:pPr>
            <w:r>
              <w:rPr>
                <w:rFonts w:ascii="Berlin Sans FB" w:hAnsi="Berlin Sans FB"/>
                <w:sz w:val="48"/>
                <w:szCs w:val="48"/>
              </w:rPr>
              <w:t xml:space="preserve">       UNLINED DIARY</w:t>
            </w:r>
            <w:r>
              <w:rPr>
                <w:rFonts w:ascii="Berlin Sans FB" w:hAnsi="Berlin Sans FB"/>
                <w:sz w:val="48"/>
                <w:szCs w:val="48"/>
              </w:rPr>
              <w:br/>
            </w:r>
            <w:r>
              <w:rPr>
                <w:rFonts w:ascii="Berlin Sans FB" w:hAnsi="Berlin Sans FB"/>
                <w:sz w:val="48"/>
                <w:szCs w:val="48"/>
              </w:rPr>
              <w:br/>
            </w:r>
            <w:r>
              <w:rPr>
                <w:rFonts w:ascii="Berlin Sans FB" w:hAnsi="Berlin Sans FB"/>
                <w:sz w:val="32"/>
                <w:szCs w:val="32"/>
              </w:rPr>
              <w:t>Description:</w:t>
            </w:r>
            <w:r>
              <w:rPr>
                <w:rFonts w:ascii="Berlin Sans FB" w:hAnsi="Berlin Sans FB"/>
                <w:sz w:val="32"/>
                <w:szCs w:val="32"/>
              </w:rPr>
              <w:br/>
            </w:r>
            <w:r w:rsidRPr="00680E71">
              <w:rPr>
                <w:rFonts w:ascii="Berlin Sans FB" w:hAnsi="Berlin Sans FB"/>
                <w:sz w:val="36"/>
                <w:szCs w:val="36"/>
              </w:rPr>
              <w:t xml:space="preserve">                   </w:t>
            </w:r>
            <w:r w:rsidRPr="00680E71">
              <w:rPr>
                <w:rFonts w:ascii="Segoe UI Symbol" w:hAnsi="Segoe UI Symbol" w:cs="Segoe UI Symbol"/>
                <w:sz w:val="36"/>
                <w:szCs w:val="36"/>
              </w:rPr>
              <w:t>💰</w:t>
            </w:r>
            <w:r w:rsidRPr="00680E71">
              <w:rPr>
                <w:rFonts w:asciiTheme="majorHAnsi" w:hAnsiTheme="majorHAnsi" w:cstheme="majorHAnsi"/>
                <w:sz w:val="36"/>
                <w:szCs w:val="36"/>
              </w:rPr>
              <w:t>Price:</w:t>
            </w:r>
            <w:r>
              <w:rPr>
                <w:rFonts w:asciiTheme="majorHAnsi" w:hAnsiTheme="majorHAnsi" w:cstheme="majorHAnsi"/>
                <w:sz w:val="36"/>
                <w:szCs w:val="36"/>
              </w:rPr>
              <w:t xml:space="preserve"> </w:t>
            </w:r>
            <w:r w:rsidRPr="00680E71">
              <w:rPr>
                <w:rFonts w:asciiTheme="majorHAnsi" w:hAnsiTheme="majorHAnsi" w:cstheme="majorHAnsi"/>
                <w:b/>
                <w:sz w:val="36"/>
                <w:szCs w:val="36"/>
              </w:rPr>
              <w:t>Rs.650</w:t>
            </w:r>
            <w:r>
              <w:rPr>
                <w:rFonts w:asciiTheme="majorHAnsi" w:hAnsiTheme="majorHAnsi" w:cstheme="majorHAnsi"/>
                <w:b/>
                <w:sz w:val="36"/>
                <w:szCs w:val="36"/>
              </w:rPr>
              <w:br/>
            </w:r>
            <w:r w:rsidRPr="00680E71">
              <w:rPr>
                <w:rFonts w:asciiTheme="majorHAnsi" w:hAnsiTheme="majorHAnsi" w:cstheme="majorHAnsi"/>
                <w:sz w:val="28"/>
                <w:szCs w:val="28"/>
              </w:rPr>
              <w:t xml:space="preserve">The </w:t>
            </w:r>
            <w:r w:rsidRPr="00680E71">
              <w:rPr>
                <w:rStyle w:val="Strong"/>
                <w:rFonts w:asciiTheme="majorHAnsi" w:hAnsiTheme="majorHAnsi" w:cstheme="majorHAnsi"/>
                <w:sz w:val="28"/>
                <w:szCs w:val="28"/>
              </w:rPr>
              <w:t>Unlined Diary</w:t>
            </w:r>
            <w:r w:rsidRPr="00680E71">
              <w:rPr>
                <w:rFonts w:asciiTheme="majorHAnsi" w:hAnsiTheme="majorHAnsi" w:cstheme="majorHAnsi"/>
                <w:sz w:val="28"/>
                <w:szCs w:val="28"/>
              </w:rPr>
              <w:t xml:space="preserve"> offers ultimate freedom for creative expression, perfect for those who love to sketch, journal, brainstorm, or write without boundaries. Free from ruled lines, this diary encourages unrestricted creativity, making it ideal for artists, writers, designers, and deep thinkers. Its clean, open pages paired with a premium cover make it both functional and stylish.</w:t>
            </w:r>
            <w:r>
              <w:rPr>
                <w:rFonts w:asciiTheme="majorHAnsi" w:hAnsiTheme="majorHAnsi" w:cstheme="majorHAnsi"/>
                <w:sz w:val="28"/>
                <w:szCs w:val="28"/>
              </w:rPr>
              <w:br/>
            </w:r>
            <w:r w:rsidRPr="00680E71">
              <w:rPr>
                <w:rFonts w:ascii="Segoe UI Symbol" w:hAnsi="Segoe UI Symbol" w:cs="Segoe UI Symbol"/>
                <w:sz w:val="32"/>
                <w:szCs w:val="32"/>
              </w:rPr>
              <w:t>✨</w:t>
            </w:r>
            <w:r w:rsidRPr="00680E71">
              <w:rPr>
                <w:rFonts w:asciiTheme="majorHAnsi" w:hAnsiTheme="majorHAnsi" w:cstheme="majorHAnsi"/>
                <w:sz w:val="32"/>
                <w:szCs w:val="32"/>
              </w:rPr>
              <w:t>Key Features</w:t>
            </w:r>
            <w:proofErr w:type="gramStart"/>
            <w:r w:rsidRPr="00680E71">
              <w:rPr>
                <w:rFonts w:asciiTheme="majorHAnsi" w:hAnsiTheme="majorHAnsi" w:cstheme="majorHAnsi"/>
                <w:sz w:val="32"/>
                <w:szCs w:val="32"/>
              </w:rPr>
              <w:t>:</w:t>
            </w:r>
            <w:proofErr w:type="gramEnd"/>
            <w:r>
              <w:rPr>
                <w:rFonts w:asciiTheme="majorHAnsi" w:hAnsiTheme="majorHAnsi" w:cstheme="majorHAnsi"/>
                <w:sz w:val="32"/>
                <w:szCs w:val="32"/>
              </w:rPr>
              <w:br/>
            </w:r>
            <w:r w:rsidRPr="00680E71">
              <w:rPr>
                <w:rFonts w:ascii="Segoe UI Symbol" w:eastAsia="Times New Roman" w:hAnsi="Segoe UI Symbol" w:cs="Segoe UI Symbol"/>
                <w:sz w:val="28"/>
                <w:szCs w:val="28"/>
              </w:rPr>
              <w:t>📖</w:t>
            </w:r>
            <w:r w:rsidRPr="00680E71">
              <w:rPr>
                <w:rFonts w:asciiTheme="majorHAnsi" w:eastAsia="Times New Roman" w:hAnsiTheme="majorHAnsi" w:cstheme="majorHAnsi"/>
                <w:sz w:val="28"/>
                <w:szCs w:val="28"/>
              </w:rPr>
              <w:t xml:space="preserve"> </w:t>
            </w:r>
            <w:r w:rsidRPr="00680E71">
              <w:rPr>
                <w:rFonts w:asciiTheme="majorHAnsi" w:eastAsia="Times New Roman" w:hAnsiTheme="majorHAnsi" w:cstheme="majorHAnsi"/>
                <w:b/>
                <w:bCs/>
                <w:sz w:val="28"/>
                <w:szCs w:val="28"/>
              </w:rPr>
              <w:t>Unlined, Blank Pages:</w:t>
            </w:r>
            <w:r w:rsidRPr="00680E71">
              <w:rPr>
                <w:rFonts w:asciiTheme="majorHAnsi" w:eastAsia="Times New Roman" w:hAnsiTheme="majorHAnsi" w:cstheme="majorHAnsi"/>
                <w:sz w:val="28"/>
                <w:szCs w:val="28"/>
              </w:rPr>
              <w:t xml:space="preserve"> Offers complete freedom for drawing, writing, doodling, or mind-mapping.</w:t>
            </w:r>
          </w:p>
          <w:p w:rsidR="00680E71" w:rsidRPr="00680E71" w:rsidRDefault="00680E71" w:rsidP="00680E71">
            <w:pPr>
              <w:spacing w:before="100" w:beforeAutospacing="1" w:after="100" w:afterAutospacing="1"/>
              <w:rPr>
                <w:rFonts w:asciiTheme="majorHAnsi" w:eastAsia="Times New Roman" w:hAnsiTheme="majorHAnsi" w:cstheme="majorHAnsi"/>
                <w:sz w:val="28"/>
                <w:szCs w:val="28"/>
              </w:rPr>
            </w:pPr>
            <w:r w:rsidRPr="00680E71">
              <w:rPr>
                <w:rFonts w:ascii="Segoe UI Symbol" w:eastAsia="Times New Roman" w:hAnsi="Segoe UI Symbol" w:cs="Segoe UI Symbol"/>
                <w:sz w:val="28"/>
                <w:szCs w:val="28"/>
              </w:rPr>
              <w:t>📝</w:t>
            </w:r>
            <w:r w:rsidRPr="00680E71">
              <w:rPr>
                <w:rFonts w:asciiTheme="majorHAnsi" w:eastAsia="Times New Roman" w:hAnsiTheme="majorHAnsi" w:cstheme="majorHAnsi"/>
                <w:sz w:val="28"/>
                <w:szCs w:val="28"/>
              </w:rPr>
              <w:t xml:space="preserve"> </w:t>
            </w:r>
            <w:r w:rsidRPr="00680E71">
              <w:rPr>
                <w:rFonts w:asciiTheme="majorHAnsi" w:eastAsia="Times New Roman" w:hAnsiTheme="majorHAnsi" w:cstheme="majorHAnsi"/>
                <w:b/>
                <w:bCs/>
                <w:sz w:val="28"/>
                <w:szCs w:val="28"/>
              </w:rPr>
              <w:t>Thick, High-Quality Paper:</w:t>
            </w:r>
            <w:r w:rsidRPr="00680E71">
              <w:rPr>
                <w:rFonts w:asciiTheme="majorHAnsi" w:eastAsia="Times New Roman" w:hAnsiTheme="majorHAnsi" w:cstheme="majorHAnsi"/>
                <w:sz w:val="28"/>
                <w:szCs w:val="28"/>
              </w:rPr>
              <w:t xml:space="preserve"> Smooth, bleed-resistant pages that support all kinds of writing instruments.</w:t>
            </w:r>
          </w:p>
          <w:p w:rsidR="00680E71" w:rsidRPr="00680E71" w:rsidRDefault="00680E71" w:rsidP="00680E71">
            <w:pPr>
              <w:spacing w:before="100" w:beforeAutospacing="1" w:after="100" w:afterAutospacing="1"/>
              <w:rPr>
                <w:rFonts w:asciiTheme="majorHAnsi" w:eastAsia="Times New Roman" w:hAnsiTheme="majorHAnsi" w:cstheme="majorHAnsi"/>
                <w:sz w:val="28"/>
                <w:szCs w:val="28"/>
              </w:rPr>
            </w:pPr>
            <w:r w:rsidRPr="00680E71">
              <w:rPr>
                <w:rFonts w:ascii="Segoe UI Symbol" w:eastAsia="Times New Roman" w:hAnsi="Segoe UI Symbol" w:cs="Segoe UI Symbol"/>
                <w:sz w:val="28"/>
                <w:szCs w:val="28"/>
              </w:rPr>
              <w:t>📔</w:t>
            </w:r>
            <w:r w:rsidRPr="00680E71">
              <w:rPr>
                <w:rFonts w:asciiTheme="majorHAnsi" w:eastAsia="Times New Roman" w:hAnsiTheme="majorHAnsi" w:cstheme="majorHAnsi"/>
                <w:sz w:val="28"/>
                <w:szCs w:val="28"/>
              </w:rPr>
              <w:t xml:space="preserve"> </w:t>
            </w:r>
            <w:r w:rsidRPr="00680E71">
              <w:rPr>
                <w:rFonts w:asciiTheme="majorHAnsi" w:eastAsia="Times New Roman" w:hAnsiTheme="majorHAnsi" w:cstheme="majorHAnsi"/>
                <w:b/>
                <w:bCs/>
                <w:sz w:val="28"/>
                <w:szCs w:val="28"/>
              </w:rPr>
              <w:t>Durable Cover Options:</w:t>
            </w:r>
            <w:r w:rsidRPr="00680E71">
              <w:rPr>
                <w:rFonts w:asciiTheme="majorHAnsi" w:eastAsia="Times New Roman" w:hAnsiTheme="majorHAnsi" w:cstheme="majorHAnsi"/>
                <w:sz w:val="28"/>
                <w:szCs w:val="28"/>
              </w:rPr>
              <w:t xml:space="preserve"> Available in hardcover, softcover, leather, or faux leather for style and protection.</w:t>
            </w:r>
          </w:p>
          <w:p w:rsidR="00680E71" w:rsidRPr="00680E71" w:rsidRDefault="00680E71" w:rsidP="00680E71">
            <w:pPr>
              <w:spacing w:before="100" w:beforeAutospacing="1" w:after="100" w:afterAutospacing="1"/>
              <w:rPr>
                <w:rFonts w:asciiTheme="majorHAnsi" w:eastAsia="Times New Roman" w:hAnsiTheme="majorHAnsi" w:cstheme="majorHAnsi"/>
                <w:sz w:val="28"/>
                <w:szCs w:val="28"/>
              </w:rPr>
            </w:pPr>
            <w:r w:rsidRPr="00680E71">
              <w:rPr>
                <w:rFonts w:ascii="Segoe UI Symbol" w:eastAsia="Times New Roman" w:hAnsi="Segoe UI Symbol" w:cs="Segoe UI Symbol"/>
                <w:sz w:val="28"/>
                <w:szCs w:val="28"/>
              </w:rPr>
              <w:t>🎨</w:t>
            </w:r>
            <w:r w:rsidRPr="00680E71">
              <w:rPr>
                <w:rFonts w:asciiTheme="majorHAnsi" w:eastAsia="Times New Roman" w:hAnsiTheme="majorHAnsi" w:cstheme="majorHAnsi"/>
                <w:sz w:val="28"/>
                <w:szCs w:val="28"/>
              </w:rPr>
              <w:t xml:space="preserve"> </w:t>
            </w:r>
            <w:r w:rsidRPr="00680E71">
              <w:rPr>
                <w:rFonts w:asciiTheme="majorHAnsi" w:eastAsia="Times New Roman" w:hAnsiTheme="majorHAnsi" w:cstheme="majorHAnsi"/>
                <w:b/>
                <w:bCs/>
                <w:sz w:val="28"/>
                <w:szCs w:val="28"/>
              </w:rPr>
              <w:t>Ideal for Creative Use:</w:t>
            </w:r>
            <w:r w:rsidRPr="00680E71">
              <w:rPr>
                <w:rFonts w:asciiTheme="majorHAnsi" w:eastAsia="Times New Roman" w:hAnsiTheme="majorHAnsi" w:cstheme="majorHAnsi"/>
                <w:sz w:val="28"/>
                <w:szCs w:val="28"/>
              </w:rPr>
              <w:t xml:space="preserve"> Perfect for journaling, sketching, idea capturing, bullet journaling, or scrapbooking.</w:t>
            </w:r>
            <w:bookmarkStart w:id="0" w:name="_GoBack"/>
            <w:bookmarkEnd w:id="0"/>
          </w:p>
          <w:p w:rsidR="00680E71" w:rsidRPr="00680E71" w:rsidRDefault="00680E71">
            <w:pPr>
              <w:rPr>
                <w:rFonts w:ascii="Berlin Sans FB" w:hAnsi="Berlin Sans FB"/>
                <w:sz w:val="32"/>
                <w:szCs w:val="32"/>
              </w:rPr>
            </w:pPr>
          </w:p>
        </w:tc>
      </w:tr>
    </w:tbl>
    <w:p w:rsidR="000109E8" w:rsidRDefault="00CA308E"/>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71"/>
    <w:rsid w:val="00680E71"/>
    <w:rsid w:val="00A36B24"/>
    <w:rsid w:val="00C53377"/>
    <w:rsid w:val="00CA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CC946-F87A-4D06-8E27-30C51ED2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80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79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2025-04-06T12:01:00Z</dcterms:created>
  <dcterms:modified xsi:type="dcterms:W3CDTF">2025-04-06T12:13:00Z</dcterms:modified>
</cp:coreProperties>
</file>