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00" w:after="80"/>
      </w:pPr>
      <w:r>
        <w:rPr>
          <w:b/>
          <w:sz w:val="40"/>
          <w:color w:val="0066FF"/>
        </w:rPr>
        <w:t xml:space="preserve">ATELIEROS — AUTO WORKSHOP OPERATING SYSTEM</w:t>
      </w:r>
    </w:p>
    <w:p>
      <w:pPr>
        <w:jc w:val="center"/>
        <w:spacing w:before="0" w:after="60"/>
      </w:pPr>
      <w:r>
        <w:rPr>
          <w:b/>
          <w:sz w:val="26"/>
          <w:color w:val="475569"/>
        </w:rPr>
        <w:t xml:space="preserve">MASTER PRODUCT REQUIREMENTS &amp; ARCHITECTURE SPECIFICATION</w:t>
      </w:r>
    </w:p>
    <w:p>
      <w:pPr>
        <w:jc w:val="center"/>
        <w:spacing w:before="0" w:after="300"/>
      </w:pPr>
      <w:r>
        <w:rPr>
          <w:sz w:val="20"/>
          <w:color w:val="64748B"/>
        </w:rPr>
        <w:t xml:space="preserve">Engineered for France 🇫🇷 &amp; Switzerland 🇨🇭 • Dual Language: English &amp; Français</w:t>
      </w:r>
    </w:p>
    <w:p>
      <w:pPr>
        <w:pBdr>
          <w:left w:val="single" w:sz="24" w:space="12" w:color="0066FF"/>
        </w:pBdr>
        <w:shd w:val="clear" w:color="auto" w:fill="F0F7FF"/>
        <w:spacing w:before="140" w:after="140"/>
        <w:ind w:left="240" w:right="240"/>
      </w:pPr>
      <w:r>
        <w:rPr>
          <w:b/>
          <w:color w:val="0066FF"/>
          <w:sz w:val="22"/>
        </w:rPr>
        <w:t xml:space="preserve">⚠️ IMPORTANT COST VARIANCE NOTICE: </w:t>
      </w:r>
      <w:r>
        <w:rPr>
          <w:color w:val="334155"/>
          <w:sz w:val="21"/>
        </w:rPr>
        <w:t xml:space="preserve">All cost estimates, API token fees, hosting plans, and messaging charges in this document are conservative baseline estimates based on current standard vendor rates. Actual operational charges may vary depending on repair order volume, database storage growth, peak SMS/WhatsApp messaging traffic, selected French PDP provider contracts, and client customization preferences.</w:t>
      </w:r>
    </w:p>
    <w:p>
      <w:pPr>
        <w:spacing w:before="300" w:after="150"/>
      </w:pPr>
      <w:r>
        <w:rPr>
          <w:b/>
          <w:sz w:val="36"/>
          <w:color w:val="0066FF"/>
        </w:rPr>
        <w:t xml:space="preserve">1. EXECUTIVE SUMMARY &amp; CORE MISSION</w:t>
      </w:r>
    </w:p>
    <w:p>
      <w:r>
        <w:t xml:space="preserve">AtelierOS is a modern, high-precision Operating System for automotive repair workshops operating in France and Switzerland. It eliminates administrative friction and double-booking errors by unifying workshop agenda scheduling, mechanic tablet stations, instant magic-link quote approvals, and regulatory electronic invoicing into a single cohesive platform.</w:t>
      </w:r>
    </w:p>
    <w:p>
      <w:pPr>
        <w:spacing w:before="240" w:after="100"/>
      </w:pPr>
      <w:r>
        <w:rPr>
          <w:b/>
          <w:sz w:val="28"/>
          <w:color w:val="101010"/>
        </w:rPr>
        <w:t xml:space="preserve">The 4 Core Requirements from Luca Sigon</w:t>
      </w:r>
    </w:p>
    <w:p>
      <w:pPr>
        <w:ind w:left="360"/>
        <w:spacing w:after="80"/>
      </w:pPr>
      <w:r>
        <w:rPr>
          <w:color w:val="0066FF"/>
          <w:b/>
        </w:rPr>
        <w:t xml:space="preserve">▪ </w:t>
      </w:r>
      <w:r>
        <w:rPr>
          <w:b/>
          <w:color w:val="101010"/>
        </w:rPr>
        <w:t xml:space="preserve">1. French E-Invoicing: </w:t>
      </w:r>
      <w:r>
        <w:t xml:space="preserve">AtelierOS generates invoices internally and connects via a pluggable API connector to an approved French Plateforme Agréée (PA/PDP) or Chorus Pro (B2G), keeping staff inside the SaaS with 0 manual uploads.</w:t>
      </w:r>
    </w:p>
    <w:p>
      <w:pPr>
        <w:ind w:left="360"/>
        <w:spacing w:after="80"/>
      </w:pPr>
      <w:r>
        <w:rPr>
          <w:color w:val="0066FF"/>
          <w:b/>
        </w:rPr>
        <w:t xml:space="preserve">▪ </w:t>
      </w:r>
      <w:r>
        <w:rPr>
          <w:b/>
          <w:color w:val="101010"/>
        </w:rPr>
        <w:t xml:space="preserve">2. Swiss &amp; Cross-Border Customers: </w:t>
      </w:r>
      <w:r>
        <w:t xml:space="preserve">Built from Day 1 for France &amp; Switzerland with dual-currency (EUR € / CHF CHF), dynamic VAT rules (FR 20.0% vs CH 8.1%), Swiss UID numbers, and Swiss QR-Bill structured BVR generation.</w:t>
      </w:r>
    </w:p>
    <w:p>
      <w:pPr>
        <w:ind w:left="360"/>
        <w:spacing w:after="80"/>
      </w:pPr>
      <w:r>
        <w:rPr>
          <w:color w:val="0066FF"/>
          <w:b/>
        </w:rPr>
        <w:t xml:space="preserve">▪ </w:t>
      </w:r>
      <w:r>
        <w:rPr>
          <w:b/>
          <w:color w:val="101010"/>
        </w:rPr>
        <w:t xml:space="preserve">3. Web Booking (No WhatsApp Dependency): </w:t>
      </w:r>
      <w:r>
        <w:t xml:space="preserve">A dedicated 60-second browser booking wizard accessible via SMS/Email link sharing the EXACT SAME central calendar engine (lift specs, mechanic skills, 15m buffers) with zero WhatsApp dependency.</w:t>
      </w:r>
    </w:p>
    <w:p>
      <w:pPr>
        <w:ind w:left="360"/>
        <w:spacing w:after="80"/>
      </w:pPr>
      <w:r>
        <w:rPr>
          <w:color w:val="0066FF"/>
          <w:b/>
        </w:rPr>
        <w:t xml:space="preserve">▪ </w:t>
      </w:r>
      <w:r>
        <w:rPr>
          <w:b/>
          <w:color w:val="101010"/>
        </w:rPr>
        <w:t xml:space="preserve">4. AI-Assisted Intake: </w:t>
      </w:r>
      <w:r>
        <w:t xml:space="preserve">OpenAI-powered receptionist that understands natural language symptoms ("car squeaks when braking") and books available slots directly from the central scheduling engine.</w:t>
      </w:r>
    </w:p>
    <w:p>
      <w:pPr>
        <w:spacing w:before="300" w:after="150"/>
      </w:pPr>
      <w:r>
        <w:rPr>
          <w:b/>
          <w:sz w:val="36"/>
          <w:color w:val="0066FF"/>
        </w:rPr>
        <w:t xml:space="preserve">2. FRENCH E-INVOICING &amp; PDP CLARIFICATION</w:t>
      </w:r>
    </w:p>
    <w:p>
      <w:r>
        <w:t xml:space="preserve">There is an important regulatory separation of duties between AtelierOS and external French tax platforms:</w:t>
      </w:r>
    </w:p>
    <w:p>
      <w:pPr>
        <w:ind w:left="360"/>
        <w:spacing w:after="80"/>
      </w:pPr>
      <w:r>
        <w:rPr>
          <w:color w:val="0066FF"/>
          <w:b/>
        </w:rPr>
        <w:t xml:space="preserve">▪ </w:t>
      </w:r>
      <w:r>
        <w:rPr>
          <w:b/>
          <w:color w:val="101010"/>
        </w:rPr>
        <w:t xml:space="preserve">AtelierOS Invoicing Core: </w:t>
      </w:r>
      <w:r>
        <w:t xml:space="preserve">Calculates parts, labor, deterministic multi-country VAT, generates sequential invoice numbers (FAC-FR-2026-0058), compiles Factur-X / UBL 2.1 XML data, builds Swiss QR-Bills, and renders hybrid PDF documents.</w:t>
      </w:r>
    </w:p>
    <w:p>
      <w:pPr>
        <w:ind w:left="360"/>
        <w:spacing w:after="80"/>
      </w:pPr>
      <w:r>
        <w:rPr>
          <w:color w:val="0066FF"/>
          <w:b/>
        </w:rPr>
        <w:t xml:space="preserve">▪ </w:t>
      </w:r>
      <w:r>
        <w:rPr>
          <w:b/>
          <w:color w:val="101010"/>
        </w:rPr>
        <w:t xml:space="preserve">Plateforme Agréée (PA / PDP): </w:t>
      </w:r>
      <w:r>
        <w:t xml:space="preserve">Normal B2B electronic invoice transmission and B2C/Cross-Border transaction e-reporting to the French DGFiP network. Paid directly by the garage to their chosen provider (e.g. Pennylane, Sage, etc.). AtelierOS charges €0/mo extra.</w:t>
      </w:r>
    </w:p>
    <w:p>
      <w:pPr>
        <w:ind w:left="360"/>
        <w:spacing w:after="80"/>
      </w:pPr>
      <w:r>
        <w:rPr>
          <w:color w:val="0066FF"/>
          <w:b/>
        </w:rPr>
        <w:t xml:space="preserve">▪ </w:t>
      </w:r>
      <w:r>
        <w:rPr>
          <w:b/>
          <w:color w:val="101010"/>
        </w:rPr>
        <w:t xml:space="preserve">Chorus Pro (PPF / B2G): </w:t>
      </w:r>
      <w:r>
        <w:t xml:space="preserve">Dedicated exclusively to French government/public sector clients (town halls, police, public hospitals). 100% Free state-funded API platform.</w:t>
      </w:r>
    </w:p>
    <w:p>
      <w:pPr>
        <w:spacing w:before="300" w:after="150"/>
      </w:pPr>
      <w:r>
        <w:rPr>
          <w:b/>
          <w:sz w:val="36"/>
          <w:color w:val="0066FF"/>
        </w:rPr>
        <w:t xml:space="preserve">3. ESTIMATED THIRD-PARTY INFRASTRUCTURE &amp; MONTHLY CHARGES</w:t>
      </w:r>
    </w:p>
    <w:p>
      <w:r>
        <w:t xml:space="preserve">The table below provides a transparent breakdown of baseline operational estimates for both a single-garage MVP pilot and a 10-garage production scale:</w:t>
      </w:r>
    </w:p>
    <w:p>
      <w:pPr>
        <w:ind w:left="360"/>
        <w:spacing w:after="80"/>
      </w:pPr>
      <w:r>
        <w:rPr>
          <w:color w:val="0066FF"/>
          <w:b/>
        </w:rPr>
        <w:t xml:space="preserve">▪ </w:t>
      </w:r>
      <w:r>
        <w:rPr>
          <w:b/>
          <w:color w:val="101010"/>
        </w:rPr>
        <w:t xml:space="preserve">Brevo Email Automation: </w:t>
      </w:r>
      <w:r>
        <w:t xml:space="preserve">€0.00/mo (Free 300 emails/day) for MVP pilot; €19.00/mo (Starter up to 20,000 emails/mo) for 10 garages.</w:t>
      </w:r>
    </w:p>
    <w:p>
      <w:pPr>
        <w:ind w:left="360"/>
        <w:spacing w:after="80"/>
      </w:pPr>
      <w:r>
        <w:rPr>
          <w:color w:val="0066FF"/>
          <w:b/>
        </w:rPr>
        <w:t xml:space="preserve">▪ </w:t>
      </w:r>
      <w:r>
        <w:rPr>
          <w:b/>
          <w:color w:val="101010"/>
        </w:rPr>
        <w:t xml:space="preserve">WhatsApp &amp; SMS Alerts: </w:t>
      </w:r>
      <w:r>
        <w:t xml:space="preserve">€5.00/mo (Meta grants 1,000 free conversations/mo) for MVP; €25.00 - €40.00/mo pooled PAYG across 10 garages.</w:t>
      </w:r>
    </w:p>
    <w:p>
      <w:pPr>
        <w:ind w:left="360"/>
        <w:spacing w:after="80"/>
      </w:pPr>
      <w:r>
        <w:rPr>
          <w:color w:val="0066FF"/>
          <w:b/>
        </w:rPr>
        <w:t xml:space="preserve">▪ </w:t>
      </w:r>
      <w:r>
        <w:rPr>
          <w:b/>
          <w:color w:val="101010"/>
        </w:rPr>
        <w:t xml:space="preserve">OpenAI Diagnostic Intake: </w:t>
      </w:r>
      <w:r>
        <w:t xml:space="preserve">€2.50/mo (~1.5M tokens GPT-4o-mini) for MVP; €15.00 - €25.00/mo shared token pool for 10 garages.</w:t>
      </w:r>
    </w:p>
    <w:p>
      <w:pPr>
        <w:ind w:left="360"/>
        <w:spacing w:after="80"/>
      </w:pPr>
      <w:r>
        <w:rPr>
          <w:color w:val="0066FF"/>
          <w:b/>
        </w:rPr>
        <w:t xml:space="preserve">▪ </w:t>
      </w:r>
      <w:r>
        <w:rPr>
          <w:b/>
          <w:color w:val="101010"/>
        </w:rPr>
        <w:t xml:space="preserve">Supabase PostgreSQL 16: </w:t>
      </w:r>
      <w:r>
        <w:t xml:space="preserve">€0.00/mo (Free tier 500MB DB, 1GB storage) for MVP; €23.00/mo ($25 Pro Tier with daily backups &amp; PITR) for 10 garages.</w:t>
      </w:r>
    </w:p>
    <w:p>
      <w:pPr>
        <w:ind w:left="360"/>
        <w:spacing w:after="80"/>
      </w:pPr>
      <w:r>
        <w:rPr>
          <w:color w:val="0066FF"/>
          <w:b/>
        </w:rPr>
        <w:t xml:space="preserve">▪ </w:t>
      </w:r>
      <w:r>
        <w:rPr>
          <w:b/>
          <w:color w:val="101010"/>
        </w:rPr>
        <w:t xml:space="preserve">Vercel Edge Hosting: </w:t>
      </w:r>
      <w:r>
        <w:t xml:space="preserve">€0.00/mo (Hobby Tier) for MVP; €18.50/mo ($20 Pro Tier per team developer) for 10 garages.</w:t>
      </w:r>
    </w:p>
    <w:p>
      <w:pPr>
        <w:ind w:left="360"/>
        <w:spacing w:after="80"/>
      </w:pPr>
      <w:r>
        <w:rPr>
          <w:color w:val="0066FF"/>
          <w:b/>
        </w:rPr>
        <w:t xml:space="preserve">▪ </w:t>
      </w:r>
      <w:r>
        <w:rPr>
          <w:b/>
          <w:color w:val="101010"/>
        </w:rPr>
        <w:t xml:space="preserve">Approved French PDP: </w:t>
      </w:r>
      <w:r>
        <w:t xml:space="preserve">Chorus Pro is 100% Free; PA/PDP subscription is managed directly by the garage. AtelierOS surcharge: €0.00/mo.</w:t>
      </w:r>
    </w:p>
    <w:p>
      <w:pPr>
        <w:spacing w:before="80" w:after="120"/>
      </w:pPr>
      <w:r>
        <w:rPr>
          <w:b/>
          <w:color w:val="0066FF"/>
        </w:rPr>
        <w:t xml:space="preserve">ESTIMATED PILOT TOTAL: ~€7.50 / month • ESTIMATED 10-GARAGE TOTAL: ~€100.50 / month (~€10 / garage / month)</w:t>
      </w:r>
    </w:p>
    <w:p>
      <w:pPr>
        <w:spacing w:before="300" w:after="150"/>
      </w:pPr>
      <w:r>
        <w:rPr>
          <w:b/>
          <w:sz w:val="36"/>
          <w:color w:val="0066FF"/>
        </w:rPr>
        <w:t xml:space="preserve">4. RÉSUMÉ EN FRANÇAIS (FRENCH SPECIFICATION)</w:t>
      </w:r>
    </w:p>
    <w:p>
      <w:r>
        <w:t xml:space="preserve">AtelierOS est le système d'exploitation nouvelle génération pour ateliers automobiles en France et en Suisse. Il intègre le planning centralisé, les tablettes mécaniciens 48px résistantes aux graisses, la validation de devis par lien magique en moins de 3 minutes et la facturation conforme Factur-X / QR-Facture suisse.</w:t>
      </w:r>
    </w:p>
    <w:p>
      <w:pPr>
        <w:ind w:left="360"/>
        <w:spacing w:after="80"/>
      </w:pPr>
      <w:r>
        <w:rPr>
          <w:color w:val="0066FF"/>
          <w:b/>
        </w:rPr>
        <w:t xml:space="preserve">▪ </w:t>
      </w:r>
      <w:r>
        <w:rPr>
          <w:b/>
          <w:color w:val="101010"/>
        </w:rPr>
        <w:t xml:space="preserve">Facturation Électronique Française: </w:t>
      </w:r>
      <w:r>
        <w:t xml:space="preserve">Connexion API standardisée vers une Plateforme Agréée (PA) pour les entreprises et Chorus Pro pour le secteur public, avec mise à jour automatique des statuts (Transmise -&gt; Validée -&gt; Acceptée).</w:t>
      </w:r>
    </w:p>
    <w:p>
      <w:pPr>
        <w:ind w:left="360"/>
        <w:spacing w:after="80"/>
      </w:pPr>
      <w:r>
        <w:rPr>
          <w:color w:val="0066FF"/>
          <w:b/>
        </w:rPr>
        <w:t xml:space="preserve">▪ </w:t>
      </w:r>
      <w:r>
        <w:rPr>
          <w:b/>
          <w:color w:val="101010"/>
        </w:rPr>
        <w:t xml:space="preserve">Clients Suisses &amp; Transfrontaliers: </w:t>
      </w:r>
      <w:r>
        <w:t xml:space="preserve">Gestion native EUR (€) et CHF (CHF), calcul déterministe de la TVA (France 20.0% / Suisse 8.1%), numéros IDE suisses et générateur de QR-Facture BVR structurée à 27 chiffres.</w:t>
      </w:r>
    </w:p>
    <w:p>
      <w:pPr>
        <w:ind w:left="360"/>
        <w:spacing w:after="80"/>
      </w:pPr>
      <w:r>
        <w:rPr>
          <w:color w:val="0066FF"/>
          <w:b/>
        </w:rPr>
        <w:t xml:space="preserve">▪ </w:t>
      </w:r>
      <w:r>
        <w:rPr>
          <w:b/>
          <w:color w:val="101010"/>
        </w:rPr>
        <w:t xml:space="preserve">Prise de Rendez-Vous Web: </w:t>
      </w:r>
      <w:r>
        <w:t xml:space="preserve">Page web accessible en 60 secondes sans dépendance à WhatsApp, connectée au même moteur de planning (ponts élévateurs, compétences mécaniciens, battements 15 min).</w:t>
      </w:r>
    </w:p>
    <w:p>
      <w:pPr>
        <w:ind w:left="360"/>
        <w:spacing w:after="80"/>
      </w:pPr>
      <w:r>
        <w:rPr>
          <w:color w:val="0066FF"/>
          <w:b/>
        </w:rPr>
        <w:t xml:space="preserve">▪ </w:t>
      </w:r>
      <w:r>
        <w:rPr>
          <w:b/>
          <w:color w:val="101010"/>
        </w:rPr>
        <w:t xml:space="preserve">Accueil par IA (AutoAI): </w:t>
      </w:r>
      <w:r>
        <w:t xml:space="preserve">Compréhension des symptômes en langage naturel et proposition de créneaux réels directement reliés au planning central.</w:t>
      </w:r>
    </w:p>
    <w:p>
      <w:pPr>
        <w:spacing w:before="300" w:after="150"/>
      </w:pPr>
      <w:r>
        <w:rPr>
          <w:b/>
          <w:sz w:val="36"/>
          <w:color w:val="0066FF"/>
        </w:rPr>
        <w:t xml:space="preserve">5. CLIENT REVIEW &amp; FEEDBACK REQUEST</w:t>
      </w:r>
    </w:p>
    <w:p>
      <w:pPr>
        <w:spacing w:before="0" w:after="80"/>
      </w:pPr>
      <w:r>
        <w:t xml:space="preserve">We are committed to delivering the exact workflow that best supports your workshop operations.</w:t>
      </w:r>
    </w:p>
    <w:p>
      <w:pPr>
        <w:pBdr>
          <w:left w:val="single" w:sz="24" w:space="12" w:color="0066FF"/>
        </w:pBdr>
        <w:shd w:val="clear" w:color="auto" w:fill="F0F7FF"/>
        <w:spacing w:before="140" w:after="140"/>
        <w:ind w:left="240" w:right="240"/>
      </w:pPr>
      <w:r>
        <w:rPr>
          <w:b/>
          <w:color w:val="0066FF"/>
          <w:sz w:val="22"/>
        </w:rPr>
        <w:t xml:space="preserve">💬 CLIENT FEEDBACK INVITATION: </w:t>
      </w:r>
      <w:r>
        <w:rPr>
          <w:color w:val="334155"/>
          <w:sz w:val="21"/>
        </w:rPr>
        <w:t xml:space="preserve">Please let us know if you would like any adjustments, if anything needs refinement or clarification, or if your garage accountant has specific preferences regarding the Plateforme Agréée (PA) provider selection. We are ready to adjust any technical detail upon your request!</w:t>
      </w:r>
    </w:p>
    <w:p>
      <w:pPr>
        <w:jc w:val="center"/>
        <w:spacing w:before="200" w:after="120"/>
      </w:pPr>
      <w:r>
        <w:rPr>
          <w:sz w:val="18"/>
          <w:color w:val="94A3B8"/>
        </w:rPr>
        <w:t xml:space="preserve">Document Version 4.3.0 • AtelierOS Engineering Team • 2026</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Segoe UI" w:hAnsi="Segoe UI" w:cs="Segoe UI"/>
        <w:sz w:val="22"/>
        <w:color w:val="2D3748"/>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