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6301C">
      <w:pPr>
        <w:spacing w:before="0" w:after="0"/>
      </w:pPr>
    </w:p>
    <w:p w14:paraId="1F955328">
      <w:pPr>
        <w:spacing w:before="0" w:after="0"/>
      </w:pPr>
    </w:p>
    <w:p w14:paraId="1139E926">
      <w:pPr>
        <w:spacing w:before="0" w:after="200"/>
        <w:jc w:val="center"/>
        <w:rPr>
          <w:rFonts w:hint="default" w:ascii="Calibri" w:hAnsi="Calibri" w:cs="Calibri"/>
          <w:sz w:val="24"/>
          <w:szCs w:val="24"/>
        </w:rPr>
      </w:pPr>
      <w:r>
        <w:rPr>
          <w:rFonts w:hint="default" w:ascii="Calibri" w:hAnsi="Calibri" w:cs="Calibri"/>
          <w:sz w:val="24"/>
          <w:szCs w:val="24"/>
        </w:rPr>
        <w:drawing>
          <wp:inline distT="0" distB="0" distL="0" distR="0">
            <wp:extent cx="1981200" cy="118872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
                    <a:stretch>
                      <a:fillRect/>
                    </a:stretch>
                  </pic:blipFill>
                  <pic:spPr>
                    <a:xfrm>
                      <a:off x="0" y="0"/>
                      <a:ext cx="1981200" cy="1188720"/>
                    </a:xfrm>
                    <a:prstGeom prst="rect">
                      <a:avLst/>
                    </a:prstGeom>
                  </pic:spPr>
                </pic:pic>
              </a:graphicData>
            </a:graphic>
          </wp:inline>
        </w:drawing>
      </w:r>
    </w:p>
    <w:p w14:paraId="6147AE51">
      <w:pPr>
        <w:spacing w:before="0" w:after="0"/>
      </w:pPr>
    </w:p>
    <w:p w14:paraId="5EF637A2">
      <w:pPr>
        <w:spacing w:before="0" w:after="120"/>
        <w:jc w:val="center"/>
        <w:rPr>
          <w:b/>
          <w:bCs/>
          <w:sz w:val="36"/>
          <w:szCs w:val="36"/>
        </w:rPr>
      </w:pPr>
      <w:r>
        <w:rPr>
          <w:rFonts w:ascii="Times New Roman" w:hAnsi="Times New Roman" w:eastAsia="Times New Roman" w:cs="Times New Roman"/>
          <w:b/>
          <w:bCs/>
          <w:sz w:val="36"/>
          <w:szCs w:val="36"/>
        </w:rPr>
        <w:t>SecureVault Password Manager</w:t>
      </w:r>
    </w:p>
    <w:p w14:paraId="2477233E">
      <w:pPr>
        <w:spacing w:before="0" w:after="0"/>
      </w:pPr>
    </w:p>
    <w:p w14:paraId="4364E6C2">
      <w:pPr>
        <w:spacing w:before="0" w:after="80"/>
        <w:jc w:val="center"/>
        <w:rPr>
          <w:sz w:val="28"/>
          <w:szCs w:val="28"/>
        </w:rPr>
      </w:pPr>
      <w:r>
        <w:rPr>
          <w:rFonts w:ascii="Times New Roman" w:hAnsi="Times New Roman" w:eastAsia="Times New Roman" w:cs="Times New Roman"/>
          <w:sz w:val="28"/>
          <w:szCs w:val="28"/>
        </w:rPr>
        <w:t>Instructor: Sir Ali Hassan</w:t>
      </w:r>
    </w:p>
    <w:p w14:paraId="3936A0E2">
      <w:pPr>
        <w:spacing w:before="0" w:after="8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Program: BSSE - Session 2024-2028 (Semester 4)</w:t>
      </w:r>
    </w:p>
    <w:p w14:paraId="0726ADFD">
      <w:pPr>
        <w:spacing w:before="0" w:after="80"/>
        <w:jc w:val="center"/>
        <w:rPr>
          <w:rFonts w:hint="default" w:ascii="Times New Roman" w:hAnsi="Times New Roman" w:eastAsia="Times New Roman" w:cs="Times New Roman"/>
          <w:sz w:val="28"/>
          <w:szCs w:val="28"/>
          <w:lang w:val="en-US"/>
        </w:rPr>
      </w:pPr>
      <w:r>
        <w:rPr>
          <w:rFonts w:hint="default" w:cs="Times New Roman"/>
          <w:sz w:val="28"/>
          <w:szCs w:val="28"/>
          <w:lang w:val="en-US"/>
        </w:rPr>
        <w:t>Subject: Database Systems (LAB)</w:t>
      </w:r>
    </w:p>
    <w:p w14:paraId="43EDB56B">
      <w:pPr>
        <w:spacing w:before="0" w:after="80"/>
        <w:jc w:val="center"/>
        <w:rPr>
          <w:rFonts w:hint="default"/>
          <w:sz w:val="28"/>
          <w:szCs w:val="28"/>
          <w:lang w:val="en-US"/>
        </w:rPr>
      </w:pPr>
      <w:r>
        <w:rPr>
          <w:rFonts w:hint="default"/>
          <w:sz w:val="28"/>
          <w:szCs w:val="28"/>
          <w:lang w:val="en-US"/>
        </w:rPr>
        <w:t>Submitted By: Maaz Arshad Akhund &amp; Bushra Asad</w:t>
      </w:r>
    </w:p>
    <w:p w14:paraId="52BB0359">
      <w:pPr>
        <w:spacing w:before="0" w:after="80"/>
        <w:jc w:val="center"/>
        <w:rPr>
          <w:rFonts w:hint="default"/>
          <w:sz w:val="28"/>
          <w:szCs w:val="28"/>
          <w:lang w:val="en-US"/>
        </w:rPr>
      </w:pPr>
    </w:p>
    <w:p w14:paraId="210ABB03">
      <w:pPr>
        <w:spacing w:before="0" w:after="80"/>
        <w:jc w:val="both"/>
        <w:rPr>
          <w:rFonts w:hint="default"/>
          <w:sz w:val="28"/>
          <w:szCs w:val="28"/>
          <w:lang w:val="en-US"/>
        </w:rPr>
      </w:pPr>
    </w:p>
    <w:p w14:paraId="6FB8CAAE">
      <w:pPr>
        <w:spacing w:before="0" w:after="80"/>
        <w:jc w:val="both"/>
        <w:rPr>
          <w:rFonts w:hint="default"/>
          <w:sz w:val="28"/>
          <w:szCs w:val="28"/>
          <w:lang w:val="en-US"/>
        </w:rPr>
      </w:pPr>
    </w:p>
    <w:p w14:paraId="3E2EAB07">
      <w:pPr>
        <w:spacing w:before="200" w:after="100"/>
        <w:rPr>
          <w:sz w:val="36"/>
          <w:szCs w:val="36"/>
        </w:rPr>
      </w:pPr>
      <w:r>
        <w:rPr>
          <w:rFonts w:ascii="Times New Roman" w:hAnsi="Times New Roman" w:eastAsia="Times New Roman" w:cs="Times New Roman"/>
          <w:b/>
          <w:bCs/>
          <w:sz w:val="36"/>
          <w:szCs w:val="36"/>
        </w:rPr>
        <w:t>Project Overview</w:t>
      </w:r>
    </w:p>
    <w:p w14:paraId="0BE61798">
      <w:pPr>
        <w:spacing w:line="360" w:lineRule="auto"/>
        <w:rPr>
          <w:rFonts w:ascii="Times New Roman" w:hAnsi="Times New Roman" w:eastAsia="Times New Roman" w:cs="Times New Roman"/>
          <w:sz w:val="24"/>
          <w:szCs w:val="24"/>
        </w:rPr>
      </w:pPr>
      <w:r>
        <w:rPr>
          <w:rFonts w:hint="default" w:ascii="Times New Roman" w:hAnsi="Times New Roman" w:eastAsia="SimSun" w:cs="Times New Roman"/>
          <w:sz w:val="24"/>
          <w:szCs w:val="24"/>
        </w:rPr>
        <w:t>The SecureVault Password Manager is a locally hosted, web</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based application designed to help users securely store and manage their login credentials for multiple websites in one place. The system is built using Python with the Flask framework on the backend and MySQL as the database. Instead of storing passwords as plain text, SecureVault encrypts every password entry using AES-256 encryption before saving it to the database, meaning even if the database were compromised, the actual passwords would not be readable. Users access the system through a master password which is never stored directly but instead saved as a hash, adding another layer of security. Once logged in, the system creates a session token to keep the user authenticated across requests. Every action a user performs, whether adding, viewing, or deleting a password entry, is recorded in an audit log so there is always a traceable history of activity. The project was developed as a lab semester project in pairs, focusing on applying real database design principles alongside backend development to build something that reflects a realistic use case.</w:t>
      </w:r>
      <w:r>
        <w:rPr>
          <w:rFonts w:ascii="Times New Roman" w:hAnsi="Times New Roman" w:eastAsia="Times New Roman" w:cs="Times New Roman"/>
          <w:sz w:val="24"/>
          <w:szCs w:val="24"/>
        </w:rPr>
        <w:br w:type="page"/>
      </w:r>
    </w:p>
    <w:p w14:paraId="67FBB478">
      <w:pPr>
        <w:rPr>
          <w:rFonts w:hint="default" w:cs="Times New Roman"/>
          <w:b/>
          <w:bCs/>
          <w:sz w:val="36"/>
          <w:szCs w:val="36"/>
          <w:lang w:val="en-US"/>
        </w:rPr>
      </w:pPr>
      <w:r>
        <w:rPr>
          <w:rFonts w:hint="default" w:cs="Times New Roman"/>
          <w:b/>
          <w:bCs/>
          <w:sz w:val="36"/>
          <w:szCs w:val="36"/>
          <w:lang w:val="en-US"/>
        </w:rPr>
        <w:t>VC Table</w:t>
      </w:r>
    </w:p>
    <w:p w14:paraId="3CEEE186">
      <w:pPr>
        <w:rPr>
          <w:rFonts w:hint="default" w:cs="Times New Roman"/>
          <w:b/>
          <w:bCs/>
          <w:sz w:val="36"/>
          <w:szCs w:val="36"/>
          <w:lang w:val="en-US"/>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5"/>
      </w:tblGrid>
      <w:tr w14:paraId="6B5E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725ECFA">
            <w:pPr>
              <w:widowControl w:val="0"/>
              <w:spacing w:before="0" w:after="80"/>
              <w:jc w:val="center"/>
              <w:rPr>
                <w:rFonts w:hint="default"/>
                <w:sz w:val="24"/>
                <w:szCs w:val="24"/>
                <w:vertAlign w:val="baseline"/>
                <w:lang w:val="en-US"/>
              </w:rPr>
            </w:pPr>
            <w:r>
              <w:rPr>
                <w:rFonts w:hint="default"/>
                <w:b/>
                <w:bCs/>
                <w:sz w:val="24"/>
                <w:szCs w:val="24"/>
                <w:vertAlign w:val="baseline"/>
                <w:lang w:val="en-US"/>
              </w:rPr>
              <w:t>Milestone</w:t>
            </w:r>
          </w:p>
        </w:tc>
        <w:tc>
          <w:tcPr>
            <w:tcW w:w="1915" w:type="dxa"/>
          </w:tcPr>
          <w:p w14:paraId="7BA6D072">
            <w:pPr>
              <w:widowControl w:val="0"/>
              <w:spacing w:before="0" w:after="80"/>
              <w:jc w:val="center"/>
              <w:rPr>
                <w:rFonts w:hint="default"/>
                <w:sz w:val="24"/>
                <w:szCs w:val="24"/>
                <w:vertAlign w:val="baseline"/>
                <w:lang w:val="en-US"/>
              </w:rPr>
            </w:pPr>
            <w:r>
              <w:rPr>
                <w:rFonts w:hint="default"/>
                <w:b/>
                <w:bCs/>
                <w:sz w:val="24"/>
                <w:szCs w:val="24"/>
                <w:vertAlign w:val="baseline"/>
                <w:lang w:val="en-US"/>
              </w:rPr>
              <w:t>Progress</w:t>
            </w:r>
          </w:p>
        </w:tc>
        <w:tc>
          <w:tcPr>
            <w:tcW w:w="1915" w:type="dxa"/>
          </w:tcPr>
          <w:p w14:paraId="2BD9C0EE">
            <w:pPr>
              <w:widowControl w:val="0"/>
              <w:spacing w:before="0" w:after="80"/>
              <w:jc w:val="center"/>
              <w:rPr>
                <w:rFonts w:hint="default"/>
                <w:sz w:val="24"/>
                <w:szCs w:val="24"/>
                <w:vertAlign w:val="baseline"/>
                <w:lang w:val="en-US"/>
              </w:rPr>
            </w:pPr>
            <w:r>
              <w:rPr>
                <w:rFonts w:hint="default"/>
                <w:b/>
                <w:bCs/>
                <w:sz w:val="24"/>
                <w:szCs w:val="24"/>
                <w:vertAlign w:val="baseline"/>
                <w:lang w:val="en-US"/>
              </w:rPr>
              <w:t xml:space="preserve">Version </w:t>
            </w:r>
          </w:p>
        </w:tc>
        <w:tc>
          <w:tcPr>
            <w:tcW w:w="1915" w:type="dxa"/>
          </w:tcPr>
          <w:p w14:paraId="30CEE139">
            <w:pPr>
              <w:widowControl w:val="0"/>
              <w:spacing w:before="0" w:after="80"/>
              <w:jc w:val="center"/>
              <w:rPr>
                <w:rFonts w:hint="default"/>
                <w:b/>
                <w:bCs/>
                <w:sz w:val="24"/>
                <w:szCs w:val="24"/>
                <w:vertAlign w:val="baseline"/>
                <w:lang w:val="en-US"/>
              </w:rPr>
            </w:pPr>
            <w:r>
              <w:rPr>
                <w:rFonts w:hint="default"/>
                <w:b/>
                <w:bCs/>
                <w:sz w:val="24"/>
                <w:szCs w:val="24"/>
                <w:vertAlign w:val="baseline"/>
                <w:lang w:val="en-US"/>
              </w:rPr>
              <w:t>Remarks</w:t>
            </w:r>
          </w:p>
        </w:tc>
        <w:tc>
          <w:tcPr>
            <w:tcW w:w="1915" w:type="dxa"/>
          </w:tcPr>
          <w:p w14:paraId="66E52980">
            <w:pPr>
              <w:widowControl w:val="0"/>
              <w:spacing w:before="0" w:after="80"/>
              <w:jc w:val="center"/>
              <w:rPr>
                <w:rFonts w:hint="default"/>
                <w:b/>
                <w:bCs/>
                <w:sz w:val="24"/>
                <w:szCs w:val="24"/>
                <w:vertAlign w:val="baseline"/>
                <w:lang w:val="en-US"/>
              </w:rPr>
            </w:pPr>
            <w:r>
              <w:rPr>
                <w:rFonts w:hint="default"/>
                <w:b/>
                <w:bCs/>
                <w:sz w:val="24"/>
                <w:szCs w:val="24"/>
                <w:vertAlign w:val="baseline"/>
                <w:lang w:val="en-US"/>
              </w:rPr>
              <w:t>Date</w:t>
            </w:r>
          </w:p>
        </w:tc>
      </w:tr>
      <w:tr w14:paraId="0A9A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F97126D">
            <w:pPr>
              <w:widowControl w:val="0"/>
              <w:spacing w:before="0" w:after="80"/>
              <w:jc w:val="center"/>
              <w:rPr>
                <w:rFonts w:hint="default"/>
                <w:sz w:val="24"/>
                <w:szCs w:val="24"/>
                <w:vertAlign w:val="baseline"/>
                <w:lang w:val="en-US"/>
              </w:rPr>
            </w:pPr>
            <w:r>
              <w:rPr>
                <w:rFonts w:hint="default"/>
                <w:sz w:val="24"/>
                <w:szCs w:val="24"/>
                <w:vertAlign w:val="baseline"/>
                <w:lang w:val="en-US"/>
              </w:rPr>
              <w:t>Schema</w:t>
            </w:r>
          </w:p>
        </w:tc>
        <w:tc>
          <w:tcPr>
            <w:tcW w:w="1915" w:type="dxa"/>
          </w:tcPr>
          <w:p w14:paraId="10C4BAD2">
            <w:pPr>
              <w:widowControl w:val="0"/>
              <w:spacing w:before="0" w:after="80"/>
              <w:jc w:val="center"/>
              <w:rPr>
                <w:rFonts w:hint="default"/>
                <w:sz w:val="24"/>
                <w:szCs w:val="24"/>
                <w:vertAlign w:val="baseline"/>
                <w:lang w:val="en-US"/>
              </w:rPr>
            </w:pPr>
            <w:r>
              <w:rPr>
                <w:rFonts w:hint="default"/>
                <w:sz w:val="24"/>
                <w:szCs w:val="24"/>
                <w:vertAlign w:val="baseline"/>
                <w:lang w:val="en-US"/>
              </w:rPr>
              <w:t>Made the Schema tables on 19 April 2026 for the project having the basic layout</w:t>
            </w:r>
          </w:p>
        </w:tc>
        <w:tc>
          <w:tcPr>
            <w:tcW w:w="1915" w:type="dxa"/>
          </w:tcPr>
          <w:p w14:paraId="62B154E1">
            <w:pPr>
              <w:widowControl w:val="0"/>
              <w:spacing w:before="0" w:after="80"/>
              <w:jc w:val="center"/>
              <w:rPr>
                <w:rFonts w:hint="default"/>
                <w:sz w:val="24"/>
                <w:szCs w:val="24"/>
                <w:vertAlign w:val="baseline"/>
                <w:lang w:val="en-US"/>
              </w:rPr>
            </w:pPr>
            <w:r>
              <w:rPr>
                <w:rFonts w:hint="default"/>
                <w:sz w:val="24"/>
                <w:szCs w:val="24"/>
                <w:vertAlign w:val="baseline"/>
                <w:lang w:val="en-US"/>
              </w:rPr>
              <w:t>1.0</w:t>
            </w:r>
          </w:p>
        </w:tc>
        <w:tc>
          <w:tcPr>
            <w:tcW w:w="1915" w:type="dxa"/>
          </w:tcPr>
          <w:p w14:paraId="1A7C3189">
            <w:pPr>
              <w:widowControl w:val="0"/>
              <w:spacing w:before="0" w:after="80"/>
              <w:jc w:val="center"/>
              <w:rPr>
                <w:rFonts w:hint="default"/>
                <w:sz w:val="24"/>
                <w:szCs w:val="24"/>
                <w:vertAlign w:val="baseline"/>
                <w:lang w:val="en-US"/>
              </w:rPr>
            </w:pPr>
            <w:r>
              <w:rPr>
                <w:rFonts w:hint="default"/>
                <w:sz w:val="24"/>
                <w:szCs w:val="24"/>
                <w:vertAlign w:val="baseline"/>
                <w:lang w:val="en-US"/>
              </w:rPr>
              <w:t>Completed</w:t>
            </w:r>
          </w:p>
        </w:tc>
        <w:tc>
          <w:tcPr>
            <w:tcW w:w="1915" w:type="dxa"/>
          </w:tcPr>
          <w:p w14:paraId="4FC619CF">
            <w:pPr>
              <w:widowControl w:val="0"/>
              <w:spacing w:before="0" w:after="80"/>
              <w:jc w:val="center"/>
              <w:rPr>
                <w:rFonts w:hint="default"/>
                <w:sz w:val="24"/>
                <w:szCs w:val="24"/>
                <w:vertAlign w:val="baseline"/>
                <w:lang w:val="en-US"/>
              </w:rPr>
            </w:pPr>
            <w:r>
              <w:rPr>
                <w:rFonts w:hint="default"/>
                <w:sz w:val="24"/>
                <w:szCs w:val="24"/>
                <w:vertAlign w:val="baseline"/>
                <w:lang w:val="en-US"/>
              </w:rPr>
              <w:t>(19 April 2026)</w:t>
            </w:r>
          </w:p>
        </w:tc>
      </w:tr>
      <w:tr w14:paraId="54F19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C3166DA">
            <w:pPr>
              <w:widowControl w:val="0"/>
              <w:spacing w:before="0" w:after="80"/>
              <w:jc w:val="center"/>
              <w:rPr>
                <w:rFonts w:hint="default"/>
                <w:sz w:val="24"/>
                <w:szCs w:val="24"/>
                <w:vertAlign w:val="baseline"/>
                <w:lang w:val="en-US"/>
              </w:rPr>
            </w:pPr>
            <w:r>
              <w:rPr>
                <w:rFonts w:hint="default"/>
                <w:sz w:val="24"/>
                <w:szCs w:val="24"/>
                <w:vertAlign w:val="baseline"/>
                <w:lang w:val="en-US"/>
              </w:rPr>
              <w:t>ERD</w:t>
            </w:r>
          </w:p>
        </w:tc>
        <w:tc>
          <w:tcPr>
            <w:tcW w:w="1915" w:type="dxa"/>
          </w:tcPr>
          <w:p w14:paraId="7BC0A20C">
            <w:pPr>
              <w:widowControl w:val="0"/>
              <w:spacing w:before="0" w:after="80"/>
              <w:jc w:val="center"/>
              <w:rPr>
                <w:rFonts w:hint="default"/>
                <w:sz w:val="24"/>
                <w:szCs w:val="24"/>
                <w:vertAlign w:val="baseline"/>
                <w:lang w:val="en-US"/>
              </w:rPr>
            </w:pPr>
            <w:r>
              <w:rPr>
                <w:rFonts w:hint="default"/>
                <w:sz w:val="24"/>
                <w:szCs w:val="24"/>
                <w:vertAlign w:val="baseline"/>
                <w:lang w:val="en-US"/>
              </w:rPr>
              <w:t>Made the ERD Diagram having the basic layout for the project in the diagram format as the 1</w:t>
            </w:r>
            <w:r>
              <w:rPr>
                <w:rFonts w:hint="default"/>
                <w:sz w:val="24"/>
                <w:szCs w:val="24"/>
                <w:vertAlign w:val="superscript"/>
                <w:lang w:val="en-US"/>
              </w:rPr>
              <w:t>st</w:t>
            </w:r>
            <w:r>
              <w:rPr>
                <w:rFonts w:hint="default"/>
                <w:sz w:val="24"/>
                <w:szCs w:val="24"/>
                <w:vertAlign w:val="baseline"/>
                <w:lang w:val="en-US"/>
              </w:rPr>
              <w:t xml:space="preserve"> milestone</w:t>
            </w:r>
          </w:p>
        </w:tc>
        <w:tc>
          <w:tcPr>
            <w:tcW w:w="1915" w:type="dxa"/>
          </w:tcPr>
          <w:p w14:paraId="29753F37">
            <w:pPr>
              <w:widowControl w:val="0"/>
              <w:spacing w:before="0" w:after="80"/>
              <w:jc w:val="center"/>
              <w:rPr>
                <w:rFonts w:hint="default"/>
                <w:sz w:val="24"/>
                <w:szCs w:val="24"/>
                <w:vertAlign w:val="baseline"/>
                <w:lang w:val="en-US"/>
              </w:rPr>
            </w:pPr>
            <w:r>
              <w:rPr>
                <w:rFonts w:hint="default"/>
                <w:sz w:val="24"/>
                <w:szCs w:val="24"/>
                <w:vertAlign w:val="baseline"/>
                <w:lang w:val="en-US"/>
              </w:rPr>
              <w:t>1.1</w:t>
            </w:r>
          </w:p>
        </w:tc>
        <w:tc>
          <w:tcPr>
            <w:tcW w:w="1915" w:type="dxa"/>
          </w:tcPr>
          <w:p w14:paraId="7B26D919">
            <w:pPr>
              <w:widowControl w:val="0"/>
              <w:spacing w:before="0" w:after="80"/>
              <w:jc w:val="center"/>
              <w:rPr>
                <w:rFonts w:hint="default"/>
                <w:sz w:val="24"/>
                <w:szCs w:val="24"/>
                <w:vertAlign w:val="baseline"/>
                <w:lang w:val="en-US"/>
              </w:rPr>
            </w:pPr>
            <w:r>
              <w:rPr>
                <w:rFonts w:hint="default"/>
                <w:sz w:val="24"/>
                <w:szCs w:val="24"/>
                <w:vertAlign w:val="baseline"/>
                <w:lang w:val="en-US"/>
              </w:rPr>
              <w:t>Completed</w:t>
            </w:r>
          </w:p>
        </w:tc>
        <w:tc>
          <w:tcPr>
            <w:tcW w:w="1915" w:type="dxa"/>
          </w:tcPr>
          <w:p w14:paraId="0C75E486">
            <w:pPr>
              <w:widowControl w:val="0"/>
              <w:spacing w:before="0" w:after="80"/>
              <w:jc w:val="center"/>
              <w:rPr>
                <w:rFonts w:hint="default"/>
                <w:sz w:val="24"/>
                <w:szCs w:val="24"/>
                <w:vertAlign w:val="baseline"/>
                <w:lang w:val="en-US"/>
              </w:rPr>
            </w:pPr>
            <w:r>
              <w:rPr>
                <w:rFonts w:hint="default"/>
                <w:sz w:val="24"/>
                <w:szCs w:val="24"/>
                <w:vertAlign w:val="baseline"/>
                <w:lang w:val="en-US"/>
              </w:rPr>
              <w:t>(25 April 2026)</w:t>
            </w:r>
          </w:p>
        </w:tc>
      </w:tr>
      <w:tr w14:paraId="73B8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07EA8C2">
            <w:pPr>
              <w:widowControl w:val="0"/>
              <w:spacing w:before="0" w:after="80"/>
              <w:jc w:val="center"/>
              <w:rPr>
                <w:rFonts w:hint="default"/>
                <w:sz w:val="24"/>
                <w:szCs w:val="24"/>
                <w:vertAlign w:val="baseline"/>
                <w:lang w:val="en-US"/>
              </w:rPr>
            </w:pPr>
            <w:r>
              <w:rPr>
                <w:rFonts w:hint="default"/>
                <w:sz w:val="24"/>
                <w:szCs w:val="24"/>
                <w:vertAlign w:val="baseline"/>
                <w:lang w:val="en-US"/>
              </w:rPr>
              <w:t>ERD</w:t>
            </w:r>
          </w:p>
        </w:tc>
        <w:tc>
          <w:tcPr>
            <w:tcW w:w="1915" w:type="dxa"/>
          </w:tcPr>
          <w:p w14:paraId="2732922D">
            <w:pPr>
              <w:widowControl w:val="0"/>
              <w:spacing w:before="0" w:after="80"/>
              <w:jc w:val="center"/>
              <w:rPr>
                <w:rFonts w:hint="default"/>
                <w:sz w:val="24"/>
                <w:szCs w:val="24"/>
                <w:vertAlign w:val="baseline"/>
                <w:lang w:val="en-US"/>
              </w:rPr>
            </w:pPr>
            <w:r>
              <w:rPr>
                <w:rFonts w:hint="default"/>
                <w:sz w:val="24"/>
                <w:szCs w:val="24"/>
                <w:vertAlign w:val="baseline"/>
                <w:lang w:val="en-US"/>
              </w:rPr>
              <w:t>Made the new ERD Diagram and did changes to the schema added new tables as per sirs instruction and project scope</w:t>
            </w:r>
          </w:p>
        </w:tc>
        <w:tc>
          <w:tcPr>
            <w:tcW w:w="1915" w:type="dxa"/>
          </w:tcPr>
          <w:p w14:paraId="64643B44">
            <w:pPr>
              <w:widowControl w:val="0"/>
              <w:spacing w:before="0" w:after="80"/>
              <w:jc w:val="center"/>
              <w:rPr>
                <w:rFonts w:hint="default"/>
                <w:sz w:val="24"/>
                <w:szCs w:val="24"/>
                <w:vertAlign w:val="baseline"/>
                <w:lang w:val="en-US"/>
              </w:rPr>
            </w:pPr>
            <w:r>
              <w:rPr>
                <w:rFonts w:hint="default"/>
                <w:sz w:val="24"/>
                <w:szCs w:val="24"/>
                <w:vertAlign w:val="baseline"/>
                <w:lang w:val="en-US"/>
              </w:rPr>
              <w:t>1.2</w:t>
            </w:r>
          </w:p>
        </w:tc>
        <w:tc>
          <w:tcPr>
            <w:tcW w:w="1915" w:type="dxa"/>
          </w:tcPr>
          <w:p w14:paraId="7FE84AD8">
            <w:pPr>
              <w:widowControl w:val="0"/>
              <w:spacing w:before="0" w:after="80"/>
              <w:jc w:val="center"/>
              <w:rPr>
                <w:rFonts w:hint="default"/>
                <w:sz w:val="24"/>
                <w:szCs w:val="24"/>
                <w:vertAlign w:val="baseline"/>
                <w:lang w:val="en-US"/>
              </w:rPr>
            </w:pPr>
            <w:r>
              <w:rPr>
                <w:rFonts w:hint="default"/>
                <w:sz w:val="24"/>
                <w:szCs w:val="24"/>
                <w:vertAlign w:val="baseline"/>
                <w:lang w:val="en-US"/>
              </w:rPr>
              <w:t>Completed</w:t>
            </w:r>
          </w:p>
        </w:tc>
        <w:tc>
          <w:tcPr>
            <w:tcW w:w="1915" w:type="dxa"/>
          </w:tcPr>
          <w:p w14:paraId="74BB8F63">
            <w:pPr>
              <w:widowControl w:val="0"/>
              <w:spacing w:before="0" w:after="80"/>
              <w:jc w:val="center"/>
              <w:rPr>
                <w:rFonts w:hint="default"/>
                <w:sz w:val="24"/>
                <w:szCs w:val="24"/>
                <w:vertAlign w:val="baseline"/>
                <w:lang w:val="en-US"/>
              </w:rPr>
            </w:pPr>
            <w:r>
              <w:rPr>
                <w:rFonts w:hint="default"/>
                <w:sz w:val="24"/>
                <w:szCs w:val="24"/>
                <w:vertAlign w:val="baseline"/>
                <w:lang w:val="en-US"/>
              </w:rPr>
              <w:t>(12 May 2026)</w:t>
            </w:r>
          </w:p>
        </w:tc>
      </w:tr>
    </w:tbl>
    <w:p w14:paraId="52C484D9">
      <w:pPr>
        <w:spacing w:before="0" w:after="0"/>
      </w:pPr>
    </w:p>
    <w:p w14:paraId="4287F263">
      <w:pPr>
        <w:spacing w:before="0" w:after="0"/>
      </w:pPr>
    </w:p>
    <w:p w14:paraId="3A632497">
      <w:pPr>
        <w:rPr>
          <w:rFonts w:hint="default"/>
          <w:b/>
          <w:bCs/>
          <w:sz w:val="36"/>
          <w:szCs w:val="36"/>
          <w:u w:val="none"/>
          <w:lang w:val="en-US"/>
        </w:rPr>
      </w:pPr>
      <w:r>
        <w:br w:type="page"/>
      </w:r>
      <w:r>
        <w:rPr>
          <w:rFonts w:hint="default"/>
          <w:b/>
          <w:bCs/>
          <w:sz w:val="36"/>
          <w:szCs w:val="36"/>
          <w:u w:val="none"/>
          <w:lang w:val="en-US"/>
        </w:rPr>
        <w:t>Database Schema MySQL</w:t>
      </w:r>
    </w:p>
    <w:p w14:paraId="41362EFA">
      <w:pPr>
        <w:rPr>
          <w:rFonts w:hint="default"/>
          <w:b/>
          <w:bCs/>
          <w:sz w:val="20"/>
          <w:szCs w:val="20"/>
        </w:rPr>
      </w:pPr>
      <w:r>
        <w:rPr>
          <w:rFonts w:hint="default"/>
          <w:b/>
          <w:bCs/>
          <w:sz w:val="20"/>
          <w:szCs w:val="20"/>
        </w:rPr>
        <w:t>CREATE DATABASE securevault;</w:t>
      </w:r>
    </w:p>
    <w:p w14:paraId="2B6A3DC7">
      <w:pPr>
        <w:rPr>
          <w:rFonts w:hint="default"/>
          <w:b/>
          <w:bCs/>
          <w:sz w:val="20"/>
          <w:szCs w:val="20"/>
        </w:rPr>
      </w:pPr>
      <w:r>
        <w:rPr>
          <w:rFonts w:hint="default"/>
          <w:b/>
          <w:bCs/>
          <w:sz w:val="20"/>
          <w:szCs w:val="20"/>
        </w:rPr>
        <w:t>USE securevault;</w:t>
      </w:r>
    </w:p>
    <w:p w14:paraId="3439721A">
      <w:pPr>
        <w:rPr>
          <w:rFonts w:hint="default"/>
          <w:b/>
          <w:bCs/>
          <w:sz w:val="20"/>
          <w:szCs w:val="20"/>
        </w:rPr>
      </w:pPr>
    </w:p>
    <w:p w14:paraId="01D234E3">
      <w:pPr>
        <w:rPr>
          <w:rFonts w:hint="default"/>
          <w:b/>
          <w:bCs/>
          <w:sz w:val="20"/>
          <w:szCs w:val="20"/>
        </w:rPr>
      </w:pPr>
      <w:r>
        <w:rPr>
          <w:rFonts w:hint="default"/>
          <w:b/>
          <w:bCs/>
          <w:sz w:val="20"/>
          <w:szCs w:val="20"/>
        </w:rPr>
        <w:t>CREATE TABLE users (</w:t>
      </w:r>
    </w:p>
    <w:p w14:paraId="1A5F52A7">
      <w:pPr>
        <w:rPr>
          <w:rFonts w:hint="default"/>
          <w:b/>
          <w:bCs/>
          <w:sz w:val="20"/>
          <w:szCs w:val="20"/>
        </w:rPr>
      </w:pPr>
      <w:r>
        <w:rPr>
          <w:rFonts w:hint="default"/>
          <w:b/>
          <w:bCs/>
          <w:sz w:val="20"/>
          <w:szCs w:val="20"/>
        </w:rPr>
        <w:t xml:space="preserve">    user_id INT AUTO_INCREMENT PRIMARY KEY,</w:t>
      </w:r>
    </w:p>
    <w:p w14:paraId="6CE9CD4C">
      <w:pPr>
        <w:rPr>
          <w:rFonts w:hint="default"/>
          <w:b/>
          <w:bCs/>
          <w:sz w:val="20"/>
          <w:szCs w:val="20"/>
        </w:rPr>
      </w:pPr>
      <w:r>
        <w:rPr>
          <w:rFonts w:hint="default"/>
          <w:b/>
          <w:bCs/>
          <w:sz w:val="20"/>
          <w:szCs w:val="20"/>
        </w:rPr>
        <w:t xml:space="preserve">    username VARCHAR(100) UNIQUE NOT NULL,</w:t>
      </w:r>
    </w:p>
    <w:p w14:paraId="1B714177">
      <w:pPr>
        <w:rPr>
          <w:rFonts w:hint="default"/>
          <w:b/>
          <w:bCs/>
          <w:sz w:val="20"/>
          <w:szCs w:val="20"/>
        </w:rPr>
      </w:pPr>
      <w:r>
        <w:rPr>
          <w:rFonts w:hint="default"/>
          <w:b/>
          <w:bCs/>
          <w:sz w:val="20"/>
          <w:szCs w:val="20"/>
        </w:rPr>
        <w:t xml:space="preserve">    master_password_hash VARCHAR(255) NOT NULL,</w:t>
      </w:r>
    </w:p>
    <w:p w14:paraId="1FBC4419">
      <w:pPr>
        <w:rPr>
          <w:rFonts w:hint="default"/>
          <w:b/>
          <w:bCs/>
          <w:sz w:val="20"/>
          <w:szCs w:val="20"/>
        </w:rPr>
      </w:pPr>
      <w:r>
        <w:rPr>
          <w:rFonts w:hint="default"/>
          <w:b/>
          <w:bCs/>
          <w:sz w:val="20"/>
          <w:szCs w:val="20"/>
        </w:rPr>
        <w:t xml:space="preserve">    created_at TIMESTAMP DEFAULT CURRENT_TIMESTAMP</w:t>
      </w:r>
    </w:p>
    <w:p w14:paraId="7A52C88B">
      <w:pPr>
        <w:rPr>
          <w:rFonts w:hint="default"/>
          <w:b/>
          <w:bCs/>
          <w:sz w:val="20"/>
          <w:szCs w:val="20"/>
        </w:rPr>
      </w:pPr>
      <w:r>
        <w:rPr>
          <w:rFonts w:hint="default"/>
          <w:b/>
          <w:bCs/>
          <w:sz w:val="20"/>
          <w:szCs w:val="20"/>
        </w:rPr>
        <w:t>);</w:t>
      </w:r>
    </w:p>
    <w:p w14:paraId="62383619">
      <w:pPr>
        <w:rPr>
          <w:rFonts w:hint="default"/>
          <w:b/>
          <w:bCs/>
          <w:sz w:val="20"/>
          <w:szCs w:val="20"/>
        </w:rPr>
      </w:pPr>
    </w:p>
    <w:p w14:paraId="5012B5BD">
      <w:pPr>
        <w:rPr>
          <w:rFonts w:hint="default"/>
          <w:b/>
          <w:bCs/>
          <w:sz w:val="20"/>
          <w:szCs w:val="20"/>
        </w:rPr>
      </w:pPr>
      <w:r>
        <w:rPr>
          <w:rFonts w:hint="default"/>
          <w:b/>
          <w:bCs/>
          <w:sz w:val="20"/>
          <w:szCs w:val="20"/>
        </w:rPr>
        <w:t>CREATE TABLE credential_types (</w:t>
      </w:r>
    </w:p>
    <w:p w14:paraId="3666115A">
      <w:pPr>
        <w:rPr>
          <w:rFonts w:hint="default"/>
          <w:b/>
          <w:bCs/>
          <w:sz w:val="20"/>
          <w:szCs w:val="20"/>
        </w:rPr>
      </w:pPr>
      <w:r>
        <w:rPr>
          <w:rFonts w:hint="default"/>
          <w:b/>
          <w:bCs/>
          <w:sz w:val="20"/>
          <w:szCs w:val="20"/>
        </w:rPr>
        <w:t xml:space="preserve">    type_id INT AUTO_INCREMENT PRIMARY KEY,</w:t>
      </w:r>
    </w:p>
    <w:p w14:paraId="0F0F56CF">
      <w:pPr>
        <w:rPr>
          <w:rFonts w:hint="default"/>
          <w:b/>
          <w:bCs/>
          <w:sz w:val="20"/>
          <w:szCs w:val="20"/>
        </w:rPr>
      </w:pPr>
      <w:r>
        <w:rPr>
          <w:rFonts w:hint="default"/>
          <w:b/>
          <w:bCs/>
          <w:sz w:val="20"/>
          <w:szCs w:val="20"/>
        </w:rPr>
        <w:t xml:space="preserve">    type_name VARCHAR(50) NOT NULL,</w:t>
      </w:r>
    </w:p>
    <w:p w14:paraId="312E7810">
      <w:pPr>
        <w:rPr>
          <w:rFonts w:hint="default"/>
          <w:b/>
          <w:bCs/>
          <w:sz w:val="20"/>
          <w:szCs w:val="20"/>
        </w:rPr>
      </w:pPr>
      <w:r>
        <w:rPr>
          <w:rFonts w:hint="default"/>
          <w:b/>
          <w:bCs/>
          <w:sz w:val="20"/>
          <w:szCs w:val="20"/>
        </w:rPr>
        <w:t xml:space="preserve">    security_level ENUM('critical', 'high', 'medium', 'low') NOT NULL,</w:t>
      </w:r>
    </w:p>
    <w:p w14:paraId="38621414">
      <w:pPr>
        <w:rPr>
          <w:rFonts w:hint="default"/>
          <w:b/>
          <w:bCs/>
          <w:sz w:val="20"/>
          <w:szCs w:val="20"/>
        </w:rPr>
      </w:pPr>
      <w:r>
        <w:rPr>
          <w:rFonts w:hint="default"/>
          <w:b/>
          <w:bCs/>
          <w:sz w:val="20"/>
          <w:szCs w:val="20"/>
        </w:rPr>
        <w:t xml:space="preserve">    requires_reauth BOOLEAN DEFAULT FALSE,</w:t>
      </w:r>
    </w:p>
    <w:p w14:paraId="56F98B3A">
      <w:pPr>
        <w:rPr>
          <w:rFonts w:hint="default"/>
          <w:b/>
          <w:bCs/>
          <w:sz w:val="20"/>
          <w:szCs w:val="20"/>
        </w:rPr>
      </w:pPr>
      <w:r>
        <w:rPr>
          <w:rFonts w:hint="default"/>
          <w:b/>
          <w:bCs/>
          <w:sz w:val="20"/>
          <w:szCs w:val="20"/>
        </w:rPr>
        <w:t xml:space="preserve">    clipboard_timeout INT DEFAULT 30,</w:t>
      </w:r>
    </w:p>
    <w:p w14:paraId="3AE36693">
      <w:pPr>
        <w:rPr>
          <w:rFonts w:hint="default"/>
          <w:b/>
          <w:bCs/>
          <w:sz w:val="20"/>
          <w:szCs w:val="20"/>
        </w:rPr>
      </w:pPr>
      <w:r>
        <w:rPr>
          <w:rFonts w:hint="default"/>
          <w:b/>
          <w:bCs/>
          <w:sz w:val="20"/>
          <w:szCs w:val="20"/>
        </w:rPr>
        <w:t xml:space="preserve">    description VARCHAR(255)</w:t>
      </w:r>
    </w:p>
    <w:p w14:paraId="3F3EACFC">
      <w:pPr>
        <w:rPr>
          <w:rFonts w:hint="default"/>
          <w:b/>
          <w:bCs/>
          <w:sz w:val="20"/>
          <w:szCs w:val="20"/>
        </w:rPr>
      </w:pPr>
      <w:r>
        <w:rPr>
          <w:rFonts w:hint="default"/>
          <w:b/>
          <w:bCs/>
          <w:sz w:val="20"/>
          <w:szCs w:val="20"/>
        </w:rPr>
        <w:t>);</w:t>
      </w:r>
    </w:p>
    <w:p w14:paraId="0582E7E7">
      <w:pPr>
        <w:rPr>
          <w:rFonts w:hint="default"/>
          <w:b/>
          <w:bCs/>
          <w:sz w:val="20"/>
          <w:szCs w:val="20"/>
        </w:rPr>
      </w:pPr>
    </w:p>
    <w:p w14:paraId="4FE3DC15">
      <w:pPr>
        <w:rPr>
          <w:rFonts w:hint="default"/>
          <w:b/>
          <w:bCs/>
          <w:sz w:val="20"/>
          <w:szCs w:val="20"/>
        </w:rPr>
      </w:pPr>
      <w:r>
        <w:rPr>
          <w:rFonts w:hint="default"/>
          <w:b/>
          <w:bCs/>
          <w:sz w:val="20"/>
          <w:szCs w:val="20"/>
        </w:rPr>
        <w:t>CREATE TABLE vault (</w:t>
      </w:r>
    </w:p>
    <w:p w14:paraId="49F4FC14">
      <w:pPr>
        <w:rPr>
          <w:rFonts w:hint="default"/>
          <w:b/>
          <w:bCs/>
          <w:sz w:val="20"/>
          <w:szCs w:val="20"/>
        </w:rPr>
      </w:pPr>
      <w:r>
        <w:rPr>
          <w:rFonts w:hint="default"/>
          <w:b/>
          <w:bCs/>
          <w:sz w:val="20"/>
          <w:szCs w:val="20"/>
        </w:rPr>
        <w:t xml:space="preserve">    vault_id INT AUTO_INCREMENT PRIMARY KEY,</w:t>
      </w:r>
    </w:p>
    <w:p w14:paraId="6A56F707">
      <w:pPr>
        <w:rPr>
          <w:rFonts w:hint="default"/>
          <w:b/>
          <w:bCs/>
          <w:sz w:val="20"/>
          <w:szCs w:val="20"/>
        </w:rPr>
      </w:pPr>
      <w:r>
        <w:rPr>
          <w:rFonts w:hint="default"/>
          <w:b/>
          <w:bCs/>
          <w:sz w:val="20"/>
          <w:szCs w:val="20"/>
        </w:rPr>
        <w:t xml:space="preserve">    user_id INT NOT NULL,</w:t>
      </w:r>
    </w:p>
    <w:p w14:paraId="4EF66F1C">
      <w:pPr>
        <w:rPr>
          <w:rFonts w:hint="default"/>
          <w:b/>
          <w:bCs/>
          <w:sz w:val="20"/>
          <w:szCs w:val="20"/>
        </w:rPr>
      </w:pPr>
      <w:r>
        <w:rPr>
          <w:rFonts w:hint="default"/>
          <w:b/>
          <w:bCs/>
          <w:sz w:val="20"/>
          <w:szCs w:val="20"/>
        </w:rPr>
        <w:t xml:space="preserve">    type_id INT,</w:t>
      </w:r>
    </w:p>
    <w:p w14:paraId="4D191766">
      <w:pPr>
        <w:rPr>
          <w:rFonts w:hint="default"/>
          <w:b/>
          <w:bCs/>
          <w:sz w:val="20"/>
          <w:szCs w:val="20"/>
        </w:rPr>
      </w:pPr>
      <w:r>
        <w:rPr>
          <w:rFonts w:hint="default"/>
          <w:b/>
          <w:bCs/>
          <w:sz w:val="20"/>
          <w:szCs w:val="20"/>
        </w:rPr>
        <w:t xml:space="preserve">    site_name VARCHAR(100) NOT NULL,</w:t>
      </w:r>
    </w:p>
    <w:p w14:paraId="3C43712B">
      <w:pPr>
        <w:rPr>
          <w:rFonts w:hint="default"/>
          <w:b/>
          <w:bCs/>
          <w:sz w:val="20"/>
          <w:szCs w:val="20"/>
        </w:rPr>
      </w:pPr>
      <w:r>
        <w:rPr>
          <w:rFonts w:hint="default"/>
          <w:b/>
          <w:bCs/>
          <w:sz w:val="20"/>
          <w:szCs w:val="20"/>
        </w:rPr>
        <w:t xml:space="preserve">    username VARCHAR(100) NOT NULL,</w:t>
      </w:r>
    </w:p>
    <w:p w14:paraId="3A155A42">
      <w:pPr>
        <w:rPr>
          <w:rFonts w:hint="default"/>
          <w:b/>
          <w:bCs/>
          <w:sz w:val="20"/>
          <w:szCs w:val="20"/>
        </w:rPr>
      </w:pPr>
      <w:r>
        <w:rPr>
          <w:rFonts w:hint="default"/>
          <w:b/>
          <w:bCs/>
          <w:sz w:val="20"/>
          <w:szCs w:val="20"/>
        </w:rPr>
        <w:t xml:space="preserve">    encrypted_password TEXT NOT NULL,</w:t>
      </w:r>
    </w:p>
    <w:p w14:paraId="2FEB4618">
      <w:pPr>
        <w:rPr>
          <w:rFonts w:hint="default"/>
          <w:b/>
          <w:bCs/>
          <w:sz w:val="20"/>
          <w:szCs w:val="20"/>
        </w:rPr>
      </w:pPr>
      <w:r>
        <w:rPr>
          <w:rFonts w:hint="default"/>
          <w:b/>
          <w:bCs/>
          <w:sz w:val="20"/>
          <w:szCs w:val="20"/>
        </w:rPr>
        <w:t xml:space="preserve">    notes TEXT,</w:t>
      </w:r>
    </w:p>
    <w:p w14:paraId="4CE6CF17">
      <w:pPr>
        <w:rPr>
          <w:rFonts w:hint="default"/>
          <w:b/>
          <w:bCs/>
          <w:sz w:val="20"/>
          <w:szCs w:val="20"/>
        </w:rPr>
      </w:pPr>
      <w:r>
        <w:rPr>
          <w:rFonts w:hint="default"/>
          <w:b/>
          <w:bCs/>
          <w:sz w:val="20"/>
          <w:szCs w:val="20"/>
        </w:rPr>
        <w:t xml:space="preserve">    last_updated TIMESTAMP DEFAULT CURRENT_TIMESTAMP ON UPDATE CURRENT_TIMESTAMP,</w:t>
      </w:r>
    </w:p>
    <w:p w14:paraId="02A823FC">
      <w:pPr>
        <w:rPr>
          <w:rFonts w:hint="default"/>
          <w:b/>
          <w:bCs/>
          <w:sz w:val="20"/>
          <w:szCs w:val="20"/>
        </w:rPr>
      </w:pPr>
      <w:r>
        <w:rPr>
          <w:rFonts w:hint="default"/>
          <w:b/>
          <w:bCs/>
          <w:sz w:val="20"/>
          <w:szCs w:val="20"/>
        </w:rPr>
        <w:t xml:space="preserve">    created_at TIMESTAMP DEFAULT CURRENT_TIMESTAMP,</w:t>
      </w:r>
    </w:p>
    <w:p w14:paraId="5B113CBC">
      <w:pPr>
        <w:rPr>
          <w:rFonts w:hint="default"/>
          <w:b/>
          <w:bCs/>
          <w:sz w:val="20"/>
          <w:szCs w:val="20"/>
        </w:rPr>
      </w:pPr>
      <w:r>
        <w:rPr>
          <w:rFonts w:hint="default"/>
          <w:b/>
          <w:bCs/>
          <w:sz w:val="20"/>
          <w:szCs w:val="20"/>
        </w:rPr>
        <w:t xml:space="preserve">    FOREIGN KEY (user_id) REFERENCES users(user_id),</w:t>
      </w:r>
    </w:p>
    <w:p w14:paraId="233B2A56">
      <w:pPr>
        <w:rPr>
          <w:rFonts w:hint="default"/>
          <w:b/>
          <w:bCs/>
          <w:sz w:val="20"/>
          <w:szCs w:val="20"/>
        </w:rPr>
      </w:pPr>
      <w:r>
        <w:rPr>
          <w:rFonts w:hint="default"/>
          <w:b/>
          <w:bCs/>
          <w:sz w:val="20"/>
          <w:szCs w:val="20"/>
        </w:rPr>
        <w:t xml:space="preserve">    FOREIGN KEY (type_id) REFERENCES credential_types(type_id)</w:t>
      </w:r>
    </w:p>
    <w:p w14:paraId="5723B05C">
      <w:pPr>
        <w:rPr>
          <w:rFonts w:hint="default"/>
          <w:b/>
          <w:bCs/>
          <w:sz w:val="20"/>
          <w:szCs w:val="20"/>
        </w:rPr>
      </w:pPr>
      <w:r>
        <w:rPr>
          <w:rFonts w:hint="default"/>
          <w:b/>
          <w:bCs/>
          <w:sz w:val="20"/>
          <w:szCs w:val="20"/>
        </w:rPr>
        <w:t>);</w:t>
      </w:r>
    </w:p>
    <w:p w14:paraId="3D3B8828">
      <w:pPr>
        <w:rPr>
          <w:rFonts w:hint="default"/>
          <w:b/>
          <w:bCs/>
          <w:sz w:val="20"/>
          <w:szCs w:val="20"/>
        </w:rPr>
      </w:pPr>
    </w:p>
    <w:p w14:paraId="5A857947">
      <w:pPr>
        <w:rPr>
          <w:rFonts w:hint="default"/>
          <w:b/>
          <w:bCs/>
          <w:sz w:val="20"/>
          <w:szCs w:val="20"/>
        </w:rPr>
      </w:pPr>
      <w:r>
        <w:rPr>
          <w:rFonts w:hint="default"/>
          <w:b/>
          <w:bCs/>
          <w:sz w:val="20"/>
          <w:szCs w:val="20"/>
        </w:rPr>
        <w:t>CREATE TABLE bank_credentials (</w:t>
      </w:r>
    </w:p>
    <w:p w14:paraId="37378146">
      <w:pPr>
        <w:rPr>
          <w:rFonts w:hint="default"/>
          <w:b/>
          <w:bCs/>
          <w:sz w:val="20"/>
          <w:szCs w:val="20"/>
        </w:rPr>
      </w:pPr>
      <w:r>
        <w:rPr>
          <w:rFonts w:hint="default"/>
          <w:b/>
          <w:bCs/>
          <w:sz w:val="20"/>
          <w:szCs w:val="20"/>
        </w:rPr>
        <w:t xml:space="preserve">    bank_id INT AUTO_INCREMENT PRIMARY KEY,</w:t>
      </w:r>
    </w:p>
    <w:p w14:paraId="0BFCA558">
      <w:pPr>
        <w:rPr>
          <w:rFonts w:hint="default"/>
          <w:b/>
          <w:bCs/>
          <w:sz w:val="20"/>
          <w:szCs w:val="20"/>
        </w:rPr>
      </w:pPr>
      <w:r>
        <w:rPr>
          <w:rFonts w:hint="default"/>
          <w:b/>
          <w:bCs/>
          <w:sz w:val="20"/>
          <w:szCs w:val="20"/>
        </w:rPr>
        <w:t xml:space="preserve">    vault_id INT NOT NULL UNIQUE,</w:t>
      </w:r>
    </w:p>
    <w:p w14:paraId="705D9E06">
      <w:pPr>
        <w:rPr>
          <w:rFonts w:hint="default"/>
          <w:b/>
          <w:bCs/>
          <w:sz w:val="20"/>
          <w:szCs w:val="20"/>
        </w:rPr>
      </w:pPr>
      <w:r>
        <w:rPr>
          <w:rFonts w:hint="default"/>
          <w:b/>
          <w:bCs/>
          <w:sz w:val="20"/>
          <w:szCs w:val="20"/>
        </w:rPr>
        <w:t xml:space="preserve">    bank_name VARCHAR(100) NOT NULL,</w:t>
      </w:r>
    </w:p>
    <w:p w14:paraId="6980761B">
      <w:pPr>
        <w:rPr>
          <w:rFonts w:hint="default"/>
          <w:b/>
          <w:bCs/>
          <w:sz w:val="20"/>
          <w:szCs w:val="20"/>
        </w:rPr>
      </w:pPr>
      <w:r>
        <w:rPr>
          <w:rFonts w:hint="default"/>
          <w:b/>
          <w:bCs/>
          <w:sz w:val="20"/>
          <w:szCs w:val="20"/>
        </w:rPr>
        <w:t xml:space="preserve">    account_number_encrypted TEXT,</w:t>
      </w:r>
    </w:p>
    <w:p w14:paraId="60E8DD60">
      <w:pPr>
        <w:rPr>
          <w:rFonts w:hint="default"/>
          <w:b/>
          <w:bCs/>
          <w:sz w:val="20"/>
          <w:szCs w:val="20"/>
        </w:rPr>
      </w:pPr>
      <w:r>
        <w:rPr>
          <w:rFonts w:hint="default"/>
          <w:b/>
          <w:bCs/>
          <w:sz w:val="20"/>
          <w:szCs w:val="20"/>
        </w:rPr>
        <w:t xml:space="preserve">    card_last_four CHAR(4),</w:t>
      </w:r>
    </w:p>
    <w:p w14:paraId="2C284484">
      <w:pPr>
        <w:rPr>
          <w:rFonts w:hint="default"/>
          <w:b/>
          <w:bCs/>
          <w:sz w:val="20"/>
          <w:szCs w:val="20"/>
        </w:rPr>
      </w:pPr>
      <w:r>
        <w:rPr>
          <w:rFonts w:hint="default"/>
          <w:b/>
          <w:bCs/>
          <w:sz w:val="20"/>
          <w:szCs w:val="20"/>
        </w:rPr>
        <w:t xml:space="preserve">    account_type ENUM('savings', 'current', 'credit', 'wallet') NOT NULL,</w:t>
      </w:r>
    </w:p>
    <w:p w14:paraId="5DF7C6BC">
      <w:pPr>
        <w:rPr>
          <w:rFonts w:hint="default"/>
          <w:b/>
          <w:bCs/>
          <w:sz w:val="20"/>
          <w:szCs w:val="20"/>
        </w:rPr>
      </w:pPr>
      <w:r>
        <w:rPr>
          <w:rFonts w:hint="default"/>
          <w:b/>
          <w:bCs/>
          <w:sz w:val="20"/>
          <w:szCs w:val="20"/>
        </w:rPr>
        <w:t xml:space="preserve">    pin_encrypted TEXT,</w:t>
      </w:r>
    </w:p>
    <w:p w14:paraId="54B96D74">
      <w:pPr>
        <w:rPr>
          <w:rFonts w:hint="default"/>
          <w:b/>
          <w:bCs/>
          <w:sz w:val="20"/>
          <w:szCs w:val="20"/>
        </w:rPr>
      </w:pPr>
      <w:r>
        <w:rPr>
          <w:rFonts w:hint="default"/>
          <w:b/>
          <w:bCs/>
          <w:sz w:val="20"/>
          <w:szCs w:val="20"/>
        </w:rPr>
        <w:t xml:space="preserve">    created_at TIMESTAMP DEFAULT CURRENT_TIMESTAMP,</w:t>
      </w:r>
    </w:p>
    <w:p w14:paraId="113F687D">
      <w:pPr>
        <w:rPr>
          <w:rFonts w:hint="default"/>
          <w:b/>
          <w:bCs/>
          <w:sz w:val="20"/>
          <w:szCs w:val="20"/>
        </w:rPr>
      </w:pPr>
      <w:r>
        <w:rPr>
          <w:rFonts w:hint="default"/>
          <w:b/>
          <w:bCs/>
          <w:sz w:val="20"/>
          <w:szCs w:val="20"/>
        </w:rPr>
        <w:t xml:space="preserve">    FOREIGN KEY (vault_id) REFERENCES vault(vault_id)</w:t>
      </w:r>
    </w:p>
    <w:p w14:paraId="4D33FB52">
      <w:pPr>
        <w:rPr>
          <w:rFonts w:hint="default"/>
          <w:b/>
          <w:bCs/>
          <w:sz w:val="20"/>
          <w:szCs w:val="20"/>
        </w:rPr>
      </w:pPr>
      <w:r>
        <w:rPr>
          <w:rFonts w:hint="default"/>
          <w:b/>
          <w:bCs/>
          <w:sz w:val="20"/>
          <w:szCs w:val="20"/>
        </w:rPr>
        <w:t>);</w:t>
      </w:r>
    </w:p>
    <w:p w14:paraId="50A2BB6E">
      <w:pPr>
        <w:rPr>
          <w:rFonts w:hint="default"/>
          <w:b/>
          <w:bCs/>
          <w:sz w:val="20"/>
          <w:szCs w:val="20"/>
        </w:rPr>
      </w:pPr>
    </w:p>
    <w:p w14:paraId="6624EBA6">
      <w:pPr>
        <w:rPr>
          <w:rFonts w:hint="default"/>
          <w:b/>
          <w:bCs/>
          <w:sz w:val="20"/>
          <w:szCs w:val="20"/>
        </w:rPr>
      </w:pPr>
      <w:r>
        <w:rPr>
          <w:rFonts w:hint="default"/>
          <w:b/>
          <w:bCs/>
          <w:sz w:val="20"/>
          <w:szCs w:val="20"/>
        </w:rPr>
        <w:t>CREATE TABLE failed_login_attempts (</w:t>
      </w:r>
    </w:p>
    <w:p w14:paraId="323611E6">
      <w:pPr>
        <w:rPr>
          <w:rFonts w:hint="default"/>
          <w:b/>
          <w:bCs/>
          <w:sz w:val="20"/>
          <w:szCs w:val="20"/>
        </w:rPr>
      </w:pPr>
      <w:r>
        <w:rPr>
          <w:rFonts w:hint="default"/>
          <w:b/>
          <w:bCs/>
          <w:sz w:val="20"/>
          <w:szCs w:val="20"/>
        </w:rPr>
        <w:t xml:space="preserve">    attempt_id INT AUTO_INCREMENT PRIMARY KEY,</w:t>
      </w:r>
    </w:p>
    <w:p w14:paraId="15DB92F9">
      <w:pPr>
        <w:rPr>
          <w:rFonts w:hint="default"/>
          <w:b/>
          <w:bCs/>
          <w:sz w:val="20"/>
          <w:szCs w:val="20"/>
        </w:rPr>
      </w:pPr>
      <w:r>
        <w:rPr>
          <w:rFonts w:hint="default"/>
          <w:b/>
          <w:bCs/>
          <w:sz w:val="20"/>
          <w:szCs w:val="20"/>
        </w:rPr>
        <w:t xml:space="preserve">    user_id INT NOT NULL,</w:t>
      </w:r>
    </w:p>
    <w:p w14:paraId="48344ECC">
      <w:pPr>
        <w:rPr>
          <w:rFonts w:hint="default"/>
          <w:b/>
          <w:bCs/>
          <w:sz w:val="20"/>
          <w:szCs w:val="20"/>
        </w:rPr>
      </w:pPr>
      <w:r>
        <w:rPr>
          <w:rFonts w:hint="default"/>
          <w:b/>
          <w:bCs/>
          <w:sz w:val="20"/>
          <w:szCs w:val="20"/>
        </w:rPr>
        <w:t xml:space="preserve">    attempted_at TIMESTAMP DEFAULT CURRENT_TIMESTAMP,</w:t>
      </w:r>
    </w:p>
    <w:p w14:paraId="0AB0FA0F">
      <w:pPr>
        <w:rPr>
          <w:rFonts w:hint="default"/>
          <w:b/>
          <w:bCs/>
          <w:sz w:val="20"/>
          <w:szCs w:val="20"/>
        </w:rPr>
      </w:pPr>
      <w:r>
        <w:rPr>
          <w:rFonts w:hint="default"/>
          <w:b/>
          <w:bCs/>
          <w:sz w:val="20"/>
          <w:szCs w:val="20"/>
        </w:rPr>
        <w:t xml:space="preserve">    ip_address VARCHAR(45),</w:t>
      </w:r>
    </w:p>
    <w:p w14:paraId="70F12A15">
      <w:pPr>
        <w:rPr>
          <w:rFonts w:hint="default"/>
          <w:b/>
          <w:bCs/>
          <w:sz w:val="20"/>
          <w:szCs w:val="20"/>
        </w:rPr>
      </w:pPr>
      <w:r>
        <w:rPr>
          <w:rFonts w:hint="default"/>
          <w:b/>
          <w:bCs/>
          <w:sz w:val="20"/>
          <w:szCs w:val="20"/>
        </w:rPr>
        <w:t xml:space="preserve">    FOREIGN KEY (user_id) REFERENCES users(user_id)</w:t>
      </w:r>
    </w:p>
    <w:p w14:paraId="5EF5A2DB">
      <w:pPr>
        <w:rPr>
          <w:rFonts w:hint="default"/>
          <w:b/>
          <w:bCs/>
          <w:sz w:val="20"/>
          <w:szCs w:val="20"/>
        </w:rPr>
      </w:pPr>
      <w:r>
        <w:rPr>
          <w:rFonts w:hint="default"/>
          <w:b/>
          <w:bCs/>
          <w:sz w:val="20"/>
          <w:szCs w:val="20"/>
        </w:rPr>
        <w:t>);</w:t>
      </w:r>
    </w:p>
    <w:p w14:paraId="1A47CA22">
      <w:pPr>
        <w:rPr>
          <w:rFonts w:hint="default"/>
          <w:b/>
          <w:bCs/>
          <w:sz w:val="20"/>
          <w:szCs w:val="20"/>
        </w:rPr>
      </w:pPr>
    </w:p>
    <w:p w14:paraId="0BB1074F">
      <w:pPr>
        <w:rPr>
          <w:rFonts w:hint="default"/>
          <w:b/>
          <w:bCs/>
          <w:sz w:val="20"/>
          <w:szCs w:val="20"/>
        </w:rPr>
      </w:pPr>
      <w:r>
        <w:rPr>
          <w:rFonts w:hint="default"/>
          <w:b/>
          <w:bCs/>
          <w:sz w:val="20"/>
          <w:szCs w:val="20"/>
        </w:rPr>
        <w:t>CREATE TABLE password_history (</w:t>
      </w:r>
    </w:p>
    <w:p w14:paraId="0ED28EE8">
      <w:pPr>
        <w:rPr>
          <w:rFonts w:hint="default"/>
          <w:b/>
          <w:bCs/>
          <w:sz w:val="20"/>
          <w:szCs w:val="20"/>
        </w:rPr>
      </w:pPr>
      <w:r>
        <w:rPr>
          <w:rFonts w:hint="default"/>
          <w:b/>
          <w:bCs/>
          <w:sz w:val="20"/>
          <w:szCs w:val="20"/>
        </w:rPr>
        <w:t xml:space="preserve">    history_id INT AUTO_INCREMENT PRIMARY KEY,</w:t>
      </w:r>
    </w:p>
    <w:p w14:paraId="641E2325">
      <w:pPr>
        <w:rPr>
          <w:rFonts w:hint="default"/>
          <w:b/>
          <w:bCs/>
          <w:sz w:val="20"/>
          <w:szCs w:val="20"/>
        </w:rPr>
      </w:pPr>
      <w:r>
        <w:rPr>
          <w:rFonts w:hint="default"/>
          <w:b/>
          <w:bCs/>
          <w:sz w:val="20"/>
          <w:szCs w:val="20"/>
        </w:rPr>
        <w:t xml:space="preserve">    vault_id INT NOT NULL,</w:t>
      </w:r>
    </w:p>
    <w:p w14:paraId="38898267">
      <w:pPr>
        <w:rPr>
          <w:rFonts w:hint="default"/>
          <w:b/>
          <w:bCs/>
          <w:sz w:val="20"/>
          <w:szCs w:val="20"/>
        </w:rPr>
      </w:pPr>
      <w:r>
        <w:rPr>
          <w:rFonts w:hint="default"/>
          <w:b/>
          <w:bCs/>
          <w:sz w:val="20"/>
          <w:szCs w:val="20"/>
        </w:rPr>
        <w:t xml:space="preserve">    encrypted_password TEXT NOT NULL,</w:t>
      </w:r>
    </w:p>
    <w:p w14:paraId="6892CFE7">
      <w:pPr>
        <w:rPr>
          <w:rFonts w:hint="default"/>
          <w:b/>
          <w:bCs/>
          <w:sz w:val="20"/>
          <w:szCs w:val="20"/>
        </w:rPr>
      </w:pPr>
      <w:r>
        <w:rPr>
          <w:rFonts w:hint="default"/>
          <w:b/>
          <w:bCs/>
          <w:sz w:val="20"/>
          <w:szCs w:val="20"/>
        </w:rPr>
        <w:t xml:space="preserve">    changed_at TIMESTAMP DEFAULT CURRENT_TIMESTAMP,</w:t>
      </w:r>
    </w:p>
    <w:p w14:paraId="5392D939">
      <w:pPr>
        <w:rPr>
          <w:rFonts w:hint="default"/>
          <w:b/>
          <w:bCs/>
          <w:sz w:val="20"/>
          <w:szCs w:val="20"/>
        </w:rPr>
      </w:pPr>
      <w:r>
        <w:rPr>
          <w:rFonts w:hint="default"/>
          <w:b/>
          <w:bCs/>
          <w:sz w:val="20"/>
          <w:szCs w:val="20"/>
        </w:rPr>
        <w:t xml:space="preserve">    FOREIGN KEY (vault_id) REFERENCES vault(vault_id)</w:t>
      </w:r>
    </w:p>
    <w:p w14:paraId="55B276BD">
      <w:pPr>
        <w:rPr>
          <w:rFonts w:hint="default"/>
          <w:b/>
          <w:bCs/>
          <w:sz w:val="20"/>
          <w:szCs w:val="20"/>
        </w:rPr>
      </w:pPr>
      <w:r>
        <w:rPr>
          <w:rFonts w:hint="default"/>
          <w:b/>
          <w:bCs/>
          <w:sz w:val="20"/>
          <w:szCs w:val="20"/>
        </w:rPr>
        <w:t>);</w:t>
      </w:r>
    </w:p>
    <w:p w14:paraId="728DE1F9">
      <w:pPr>
        <w:rPr>
          <w:rFonts w:hint="default"/>
          <w:b/>
          <w:bCs/>
          <w:sz w:val="20"/>
          <w:szCs w:val="20"/>
        </w:rPr>
      </w:pPr>
    </w:p>
    <w:p w14:paraId="42271EB7">
      <w:pPr>
        <w:rPr>
          <w:rFonts w:hint="default"/>
          <w:b/>
          <w:bCs/>
          <w:sz w:val="20"/>
          <w:szCs w:val="20"/>
        </w:rPr>
      </w:pPr>
      <w:r>
        <w:rPr>
          <w:rFonts w:hint="default"/>
          <w:b/>
          <w:bCs/>
          <w:sz w:val="20"/>
          <w:szCs w:val="20"/>
        </w:rPr>
        <w:t>CREATE TABLE user_preferences (</w:t>
      </w:r>
    </w:p>
    <w:p w14:paraId="26137E27">
      <w:pPr>
        <w:rPr>
          <w:rFonts w:hint="default"/>
          <w:b/>
          <w:bCs/>
          <w:sz w:val="20"/>
          <w:szCs w:val="20"/>
        </w:rPr>
      </w:pPr>
      <w:r>
        <w:rPr>
          <w:rFonts w:hint="default"/>
          <w:b/>
          <w:bCs/>
          <w:sz w:val="20"/>
          <w:szCs w:val="20"/>
        </w:rPr>
        <w:t xml:space="preserve">    pref_id INT AUTO_INCREMENT PRIMARY KEY,</w:t>
      </w:r>
    </w:p>
    <w:p w14:paraId="19DD21F6">
      <w:pPr>
        <w:rPr>
          <w:rFonts w:hint="default"/>
          <w:b/>
          <w:bCs/>
          <w:sz w:val="20"/>
          <w:szCs w:val="20"/>
        </w:rPr>
      </w:pPr>
      <w:r>
        <w:rPr>
          <w:rFonts w:hint="default"/>
          <w:b/>
          <w:bCs/>
          <w:sz w:val="20"/>
          <w:szCs w:val="20"/>
        </w:rPr>
        <w:t xml:space="preserve">    user_id INT NOT NULL UNIQUE,</w:t>
      </w:r>
    </w:p>
    <w:p w14:paraId="3E2A3F24">
      <w:pPr>
        <w:rPr>
          <w:rFonts w:hint="default"/>
          <w:b/>
          <w:bCs/>
          <w:sz w:val="20"/>
          <w:szCs w:val="20"/>
        </w:rPr>
      </w:pPr>
      <w:r>
        <w:rPr>
          <w:rFonts w:hint="default"/>
          <w:b/>
          <w:bCs/>
          <w:sz w:val="20"/>
          <w:szCs w:val="20"/>
        </w:rPr>
        <w:t xml:space="preserve">    auto_logout_minutes INT DEFAULT 10,</w:t>
      </w:r>
    </w:p>
    <w:p w14:paraId="17535B99">
      <w:pPr>
        <w:rPr>
          <w:rFonts w:hint="default"/>
          <w:b/>
          <w:bCs/>
          <w:sz w:val="20"/>
          <w:szCs w:val="20"/>
        </w:rPr>
      </w:pPr>
      <w:r>
        <w:rPr>
          <w:rFonts w:hint="default"/>
          <w:b/>
          <w:bCs/>
          <w:sz w:val="20"/>
          <w:szCs w:val="20"/>
        </w:rPr>
        <w:t xml:space="preserve">    clipboard_clear_seconds INT DEFAULT 30,</w:t>
      </w:r>
    </w:p>
    <w:p w14:paraId="79E3468A">
      <w:pPr>
        <w:rPr>
          <w:rFonts w:hint="default"/>
          <w:b/>
          <w:bCs/>
          <w:sz w:val="20"/>
          <w:szCs w:val="20"/>
        </w:rPr>
      </w:pPr>
      <w:r>
        <w:rPr>
          <w:rFonts w:hint="default"/>
          <w:b/>
          <w:bCs/>
          <w:sz w:val="20"/>
          <w:szCs w:val="20"/>
        </w:rPr>
        <w:t xml:space="preserve">    theme ENUM('light', 'dark') DEFAULT 'dark',</w:t>
      </w:r>
    </w:p>
    <w:p w14:paraId="3407D263">
      <w:pPr>
        <w:rPr>
          <w:rFonts w:hint="default"/>
          <w:b/>
          <w:bCs/>
          <w:sz w:val="20"/>
          <w:szCs w:val="20"/>
        </w:rPr>
      </w:pPr>
      <w:r>
        <w:rPr>
          <w:rFonts w:hint="default"/>
          <w:b/>
          <w:bCs/>
          <w:sz w:val="20"/>
          <w:szCs w:val="20"/>
        </w:rPr>
        <w:t xml:space="preserve">    default_security_level ENUM('critical', 'high', 'medium', 'low') DEFAULT 'medium',</w:t>
      </w:r>
    </w:p>
    <w:p w14:paraId="4518F68E">
      <w:pPr>
        <w:rPr>
          <w:rFonts w:hint="default"/>
          <w:b/>
          <w:bCs/>
          <w:sz w:val="20"/>
          <w:szCs w:val="20"/>
        </w:rPr>
      </w:pPr>
      <w:r>
        <w:rPr>
          <w:rFonts w:hint="default"/>
          <w:b/>
          <w:bCs/>
          <w:sz w:val="20"/>
          <w:szCs w:val="20"/>
        </w:rPr>
        <w:t xml:space="preserve">    created_at TIMESTAMP DEFAULT CURRENT_TIMESTAMP,</w:t>
      </w:r>
    </w:p>
    <w:p w14:paraId="719EE233">
      <w:pPr>
        <w:rPr>
          <w:rFonts w:hint="default"/>
          <w:b/>
          <w:bCs/>
          <w:sz w:val="20"/>
          <w:szCs w:val="20"/>
        </w:rPr>
      </w:pPr>
      <w:r>
        <w:rPr>
          <w:rFonts w:hint="default"/>
          <w:b/>
          <w:bCs/>
          <w:sz w:val="20"/>
          <w:szCs w:val="20"/>
        </w:rPr>
        <w:t xml:space="preserve">    FOREIGN KEY (user_id) REFERENCES users(user_id)</w:t>
      </w:r>
    </w:p>
    <w:p w14:paraId="6E753530">
      <w:pPr>
        <w:rPr>
          <w:rFonts w:hint="default"/>
          <w:b/>
          <w:bCs/>
          <w:sz w:val="20"/>
          <w:szCs w:val="20"/>
        </w:rPr>
      </w:pPr>
      <w:r>
        <w:rPr>
          <w:rFonts w:hint="default"/>
          <w:b/>
          <w:bCs/>
          <w:sz w:val="20"/>
          <w:szCs w:val="20"/>
        </w:rPr>
        <w:t>);</w:t>
      </w:r>
    </w:p>
    <w:p w14:paraId="70DF9360">
      <w:pPr>
        <w:rPr>
          <w:rFonts w:hint="default"/>
          <w:b/>
          <w:bCs/>
          <w:sz w:val="20"/>
          <w:szCs w:val="20"/>
        </w:rPr>
      </w:pPr>
    </w:p>
    <w:p w14:paraId="403F7AA7">
      <w:pPr>
        <w:rPr>
          <w:rFonts w:hint="default"/>
          <w:b/>
          <w:bCs/>
          <w:sz w:val="20"/>
          <w:szCs w:val="20"/>
        </w:rPr>
      </w:pPr>
      <w:r>
        <w:rPr>
          <w:rFonts w:hint="default"/>
          <w:b/>
          <w:bCs/>
          <w:sz w:val="20"/>
          <w:szCs w:val="20"/>
        </w:rPr>
        <w:t>CREATE TABLE sessions (</w:t>
      </w:r>
    </w:p>
    <w:p w14:paraId="334EB82E">
      <w:pPr>
        <w:rPr>
          <w:rFonts w:hint="default"/>
          <w:b/>
          <w:bCs/>
          <w:sz w:val="20"/>
          <w:szCs w:val="20"/>
        </w:rPr>
      </w:pPr>
      <w:r>
        <w:rPr>
          <w:rFonts w:hint="default"/>
          <w:b/>
          <w:bCs/>
          <w:sz w:val="20"/>
          <w:szCs w:val="20"/>
        </w:rPr>
        <w:t xml:space="preserve">    session_id INT AUTO_INCREMENT PRIMARY KEY,</w:t>
      </w:r>
    </w:p>
    <w:p w14:paraId="1C57C6EA">
      <w:pPr>
        <w:rPr>
          <w:rFonts w:hint="default"/>
          <w:b/>
          <w:bCs/>
          <w:sz w:val="20"/>
          <w:szCs w:val="20"/>
        </w:rPr>
      </w:pPr>
      <w:r>
        <w:rPr>
          <w:rFonts w:hint="default"/>
          <w:b/>
          <w:bCs/>
          <w:sz w:val="20"/>
          <w:szCs w:val="20"/>
        </w:rPr>
        <w:t xml:space="preserve">    user_id INT NOT NULL,</w:t>
      </w:r>
    </w:p>
    <w:p w14:paraId="16C2E27E">
      <w:pPr>
        <w:rPr>
          <w:rFonts w:hint="default"/>
          <w:b/>
          <w:bCs/>
          <w:sz w:val="20"/>
          <w:szCs w:val="20"/>
        </w:rPr>
      </w:pPr>
      <w:r>
        <w:rPr>
          <w:rFonts w:hint="default"/>
          <w:b/>
          <w:bCs/>
          <w:sz w:val="20"/>
          <w:szCs w:val="20"/>
        </w:rPr>
        <w:t xml:space="preserve">    session_token VARCHAR(255),</w:t>
      </w:r>
    </w:p>
    <w:p w14:paraId="54F5339B">
      <w:pPr>
        <w:rPr>
          <w:rFonts w:hint="default"/>
          <w:b/>
          <w:bCs/>
          <w:sz w:val="20"/>
          <w:szCs w:val="20"/>
        </w:rPr>
      </w:pPr>
      <w:r>
        <w:rPr>
          <w:rFonts w:hint="default"/>
          <w:b/>
          <w:bCs/>
          <w:sz w:val="20"/>
          <w:szCs w:val="20"/>
        </w:rPr>
        <w:t xml:space="preserve">    created_at TIMESTAMP DEFAULT CURRENT_TIMESTAMP,</w:t>
      </w:r>
    </w:p>
    <w:p w14:paraId="1564A281">
      <w:pPr>
        <w:rPr>
          <w:rFonts w:hint="default"/>
          <w:b/>
          <w:bCs/>
          <w:sz w:val="20"/>
          <w:szCs w:val="20"/>
        </w:rPr>
      </w:pPr>
      <w:r>
        <w:rPr>
          <w:rFonts w:hint="default"/>
          <w:b/>
          <w:bCs/>
          <w:sz w:val="20"/>
          <w:szCs w:val="20"/>
        </w:rPr>
        <w:t xml:space="preserve">    expires_at TIMESTAMP,</w:t>
      </w:r>
    </w:p>
    <w:p w14:paraId="248F527A">
      <w:pPr>
        <w:rPr>
          <w:rFonts w:hint="default"/>
          <w:b/>
          <w:bCs/>
          <w:sz w:val="20"/>
          <w:szCs w:val="20"/>
        </w:rPr>
      </w:pPr>
      <w:r>
        <w:rPr>
          <w:rFonts w:hint="default"/>
          <w:b/>
          <w:bCs/>
          <w:sz w:val="20"/>
          <w:szCs w:val="20"/>
        </w:rPr>
        <w:t xml:space="preserve">    FOREIGN KEY (user_id) REFERENCES users(user_id)</w:t>
      </w:r>
    </w:p>
    <w:p w14:paraId="125E1E4D">
      <w:pPr>
        <w:rPr>
          <w:rFonts w:hint="default"/>
          <w:b/>
          <w:bCs/>
          <w:sz w:val="20"/>
          <w:szCs w:val="20"/>
        </w:rPr>
      </w:pPr>
      <w:r>
        <w:rPr>
          <w:rFonts w:hint="default"/>
          <w:b/>
          <w:bCs/>
          <w:sz w:val="20"/>
          <w:szCs w:val="20"/>
        </w:rPr>
        <w:t>);</w:t>
      </w:r>
    </w:p>
    <w:p w14:paraId="5A8D2321">
      <w:pPr>
        <w:rPr>
          <w:rFonts w:hint="default"/>
          <w:b/>
          <w:bCs/>
          <w:sz w:val="20"/>
          <w:szCs w:val="20"/>
        </w:rPr>
      </w:pPr>
    </w:p>
    <w:p w14:paraId="1A1E5DF7">
      <w:pPr>
        <w:rPr>
          <w:rFonts w:hint="default"/>
          <w:b/>
          <w:bCs/>
          <w:sz w:val="20"/>
          <w:szCs w:val="20"/>
        </w:rPr>
      </w:pPr>
      <w:r>
        <w:rPr>
          <w:rFonts w:hint="default"/>
          <w:b/>
          <w:bCs/>
          <w:sz w:val="20"/>
          <w:szCs w:val="20"/>
        </w:rPr>
        <w:t>CREATE TABLE audit_log (</w:t>
      </w:r>
    </w:p>
    <w:p w14:paraId="30B8AC83">
      <w:pPr>
        <w:rPr>
          <w:rFonts w:hint="default"/>
          <w:b/>
          <w:bCs/>
          <w:sz w:val="20"/>
          <w:szCs w:val="20"/>
        </w:rPr>
      </w:pPr>
      <w:r>
        <w:rPr>
          <w:rFonts w:hint="default"/>
          <w:b/>
          <w:bCs/>
          <w:sz w:val="20"/>
          <w:szCs w:val="20"/>
        </w:rPr>
        <w:t xml:space="preserve">    log_id INT AUTO_INCREMENT PRIMARY KEY,</w:t>
      </w:r>
    </w:p>
    <w:p w14:paraId="76514E40">
      <w:pPr>
        <w:rPr>
          <w:rFonts w:hint="default"/>
          <w:b/>
          <w:bCs/>
          <w:sz w:val="20"/>
          <w:szCs w:val="20"/>
        </w:rPr>
      </w:pPr>
      <w:r>
        <w:rPr>
          <w:rFonts w:hint="default"/>
          <w:b/>
          <w:bCs/>
          <w:sz w:val="20"/>
          <w:szCs w:val="20"/>
        </w:rPr>
        <w:t xml:space="preserve">    user_id INT NOT NULL,</w:t>
      </w:r>
    </w:p>
    <w:p w14:paraId="239AE394">
      <w:pPr>
        <w:rPr>
          <w:rFonts w:hint="default"/>
          <w:b/>
          <w:bCs/>
          <w:sz w:val="20"/>
          <w:szCs w:val="20"/>
        </w:rPr>
      </w:pPr>
      <w:r>
        <w:rPr>
          <w:rFonts w:hint="default"/>
          <w:b/>
          <w:bCs/>
          <w:sz w:val="20"/>
          <w:szCs w:val="20"/>
        </w:rPr>
        <w:t xml:space="preserve">    vault_id INT,</w:t>
      </w:r>
    </w:p>
    <w:p w14:paraId="288CB18C">
      <w:pPr>
        <w:rPr>
          <w:rFonts w:hint="default"/>
          <w:b/>
          <w:bCs/>
          <w:sz w:val="20"/>
          <w:szCs w:val="20"/>
        </w:rPr>
      </w:pPr>
      <w:r>
        <w:rPr>
          <w:rFonts w:hint="default"/>
          <w:b/>
          <w:bCs/>
          <w:sz w:val="20"/>
          <w:szCs w:val="20"/>
        </w:rPr>
        <w:t xml:space="preserve">    action VARCHAR(20) NOT NULL,</w:t>
      </w:r>
    </w:p>
    <w:p w14:paraId="4C6736FC">
      <w:pPr>
        <w:rPr>
          <w:rFonts w:hint="default"/>
          <w:b/>
          <w:bCs/>
          <w:sz w:val="20"/>
          <w:szCs w:val="20"/>
        </w:rPr>
      </w:pPr>
      <w:r>
        <w:rPr>
          <w:rFonts w:hint="default"/>
          <w:b/>
          <w:bCs/>
          <w:sz w:val="20"/>
          <w:szCs w:val="20"/>
        </w:rPr>
        <w:t xml:space="preserve">    action_time TIMESTAMP DEFAULT CURRENT_TIMESTAMP,</w:t>
      </w:r>
    </w:p>
    <w:p w14:paraId="3672F95E">
      <w:pPr>
        <w:rPr>
          <w:rFonts w:hint="default"/>
          <w:b/>
          <w:bCs/>
          <w:sz w:val="20"/>
          <w:szCs w:val="20"/>
        </w:rPr>
      </w:pPr>
      <w:r>
        <w:rPr>
          <w:rFonts w:hint="default"/>
          <w:b/>
          <w:bCs/>
          <w:sz w:val="20"/>
          <w:szCs w:val="20"/>
        </w:rPr>
        <w:t xml:space="preserve">    FOREIGN KEY (user_id) REFERENCES users(user_id),</w:t>
      </w:r>
    </w:p>
    <w:p w14:paraId="539A20B6">
      <w:pPr>
        <w:rPr>
          <w:rFonts w:hint="default"/>
          <w:b/>
          <w:bCs/>
          <w:sz w:val="20"/>
          <w:szCs w:val="20"/>
        </w:rPr>
      </w:pPr>
      <w:r>
        <w:rPr>
          <w:rFonts w:hint="default"/>
          <w:b/>
          <w:bCs/>
          <w:sz w:val="20"/>
          <w:szCs w:val="20"/>
        </w:rPr>
        <w:t xml:space="preserve">    FOREIGN KEY (vault_id) REFERENCES vault(vault_id)</w:t>
      </w:r>
    </w:p>
    <w:p w14:paraId="6D856ED1">
      <w:pPr>
        <w:rPr>
          <w:rFonts w:hint="default"/>
          <w:b/>
          <w:bCs/>
          <w:sz w:val="20"/>
          <w:szCs w:val="20"/>
        </w:rPr>
      </w:pPr>
      <w:r>
        <w:rPr>
          <w:rFonts w:hint="default"/>
          <w:b/>
          <w:bCs/>
          <w:sz w:val="20"/>
          <w:szCs w:val="20"/>
        </w:rPr>
        <w:t>);</w:t>
      </w:r>
    </w:p>
    <w:p w14:paraId="43E75A0E">
      <w:pPr>
        <w:rPr>
          <w:rFonts w:hint="default"/>
          <w:b/>
          <w:bCs/>
        </w:rPr>
      </w:pPr>
      <w:r>
        <w:rPr>
          <w:rFonts w:hint="default"/>
          <w:b/>
          <w:bCs/>
        </w:rPr>
        <w:br w:type="page"/>
      </w:r>
    </w:p>
    <w:p w14:paraId="177E2C78">
      <w:pPr>
        <w:spacing w:before="0" w:after="0"/>
        <w:rPr>
          <w:rFonts w:hint="default"/>
          <w:b/>
          <w:bCs/>
          <w:sz w:val="36"/>
          <w:szCs w:val="36"/>
          <w:u w:val="none"/>
          <w:lang w:val="en-US"/>
        </w:rPr>
      </w:pPr>
      <w:r>
        <w:rPr>
          <w:rFonts w:hint="default"/>
          <w:b/>
          <w:bCs/>
          <w:sz w:val="36"/>
          <w:szCs w:val="36"/>
          <w:u w:val="none"/>
          <w:lang w:val="en-US"/>
        </w:rPr>
        <w:t>Description of Schema</w:t>
      </w:r>
    </w:p>
    <w:p w14:paraId="541CE129">
      <w:pPr>
        <w:spacing w:before="0" w:after="0"/>
        <w:rPr>
          <w:rFonts w:hint="default"/>
          <w:b w:val="0"/>
          <w:bCs w:val="0"/>
          <w:sz w:val="36"/>
          <w:szCs w:val="36"/>
          <w:u w:val="none"/>
          <w:lang w:val="en-US"/>
        </w:rPr>
      </w:pPr>
    </w:p>
    <w:p w14:paraId="597492BF">
      <w:pPr>
        <w:spacing w:before="0" w:after="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database has four tables. The </w:t>
      </w:r>
      <w:r>
        <w:rPr>
          <w:rStyle w:val="17"/>
          <w:rFonts w:hint="default" w:ascii="Times New Roman" w:hAnsi="Times New Roman" w:eastAsia="SimSun" w:cs="Times New Roman"/>
          <w:sz w:val="24"/>
          <w:szCs w:val="24"/>
        </w:rPr>
        <w:t>users</w:t>
      </w:r>
      <w:r>
        <w:rPr>
          <w:rFonts w:hint="default" w:ascii="Times New Roman" w:hAnsi="Times New Roman" w:eastAsia="SimSun" w:cs="Times New Roman"/>
          <w:sz w:val="24"/>
          <w:szCs w:val="24"/>
        </w:rPr>
        <w:t xml:space="preserve"> table stores account information for each registered user, including their username and a hashed version of their master password. The </w:t>
      </w:r>
      <w:r>
        <w:rPr>
          <w:rStyle w:val="17"/>
          <w:rFonts w:hint="default" w:ascii="Times New Roman" w:hAnsi="Times New Roman" w:eastAsia="SimSun" w:cs="Times New Roman"/>
          <w:sz w:val="24"/>
          <w:szCs w:val="24"/>
        </w:rPr>
        <w:t>vault</w:t>
      </w:r>
      <w:r>
        <w:rPr>
          <w:rFonts w:hint="default" w:ascii="Times New Roman" w:hAnsi="Times New Roman" w:eastAsia="SimSun" w:cs="Times New Roman"/>
          <w:sz w:val="24"/>
          <w:szCs w:val="24"/>
        </w:rPr>
        <w:t xml:space="preserve"> table holds the actual password entries, where each row stores encrypted credentials for a specific website and is linked to the user who owns it. The </w:t>
      </w:r>
      <w:r>
        <w:rPr>
          <w:rStyle w:val="17"/>
          <w:rFonts w:hint="default" w:ascii="Times New Roman" w:hAnsi="Times New Roman" w:eastAsia="SimSun" w:cs="Times New Roman"/>
          <w:sz w:val="24"/>
          <w:szCs w:val="24"/>
        </w:rPr>
        <w:t>sessions</w:t>
      </w:r>
      <w:r>
        <w:rPr>
          <w:rFonts w:hint="default" w:ascii="Times New Roman" w:hAnsi="Times New Roman" w:eastAsia="SimSun" w:cs="Times New Roman"/>
          <w:sz w:val="24"/>
          <w:szCs w:val="24"/>
        </w:rPr>
        <w:t xml:space="preserve"> table keeps track of active logins by storing a session token for each user along with when it was created and when it expires. The </w:t>
      </w:r>
      <w:r>
        <w:rPr>
          <w:rStyle w:val="17"/>
          <w:rFonts w:hint="default" w:ascii="Times New Roman" w:hAnsi="Times New Roman" w:eastAsia="SimSun" w:cs="Times New Roman"/>
          <w:sz w:val="24"/>
          <w:szCs w:val="24"/>
        </w:rPr>
        <w:t>audit_log</w:t>
      </w:r>
      <w:r>
        <w:rPr>
          <w:rFonts w:hint="default" w:ascii="Times New Roman" w:hAnsi="Times New Roman" w:eastAsia="SimSun" w:cs="Times New Roman"/>
          <w:sz w:val="24"/>
          <w:szCs w:val="24"/>
        </w:rPr>
        <w:t xml:space="preserve"> table records every action a user performs in the system, such as adding or deleting a password, so there is a complete history of activity.</w:t>
      </w:r>
    </w:p>
    <w:p w14:paraId="0A1588FE">
      <w:pPr>
        <w:spacing w:before="0" w:after="0"/>
        <w:rPr>
          <w:rFonts w:hint="default" w:ascii="Times New Roman" w:hAnsi="Times New Roman" w:eastAsia="SimSun" w:cs="Times New Roman"/>
          <w:sz w:val="24"/>
          <w:szCs w:val="24"/>
        </w:rPr>
      </w:pPr>
    </w:p>
    <w:p w14:paraId="06A313D5">
      <w:pPr>
        <w:spacing w:before="0" w:after="0"/>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ERD (Entity Relation Diagram)</w:t>
      </w:r>
    </w:p>
    <w:p w14:paraId="4F18609F">
      <w:pPr>
        <w:spacing w:before="0" w:after="0"/>
        <w:rPr>
          <w:rFonts w:hint="default" w:ascii="Times New Roman" w:hAnsi="Times New Roman" w:eastAsia="SimSun" w:cs="Times New Roman"/>
          <w:b/>
          <w:bCs/>
          <w:sz w:val="36"/>
          <w:szCs w:val="36"/>
          <w:lang w:val="en-US"/>
        </w:rPr>
      </w:pPr>
    </w:p>
    <w:p w14:paraId="44CF0265">
      <w:pPr>
        <w:spacing w:before="0" w:after="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drawing>
          <wp:inline distT="0" distB="0" distL="114300" distR="114300">
            <wp:extent cx="6100445" cy="4963160"/>
            <wp:effectExtent l="0" t="0" r="14605" b="8890"/>
            <wp:docPr id="2" name="Picture 2"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RD"/>
                    <pic:cNvPicPr>
                      <a:picLocks noChangeAspect="1"/>
                    </pic:cNvPicPr>
                  </pic:nvPicPr>
                  <pic:blipFill>
                    <a:blip r:embed="rId5"/>
                    <a:stretch>
                      <a:fillRect/>
                    </a:stretch>
                  </pic:blipFill>
                  <pic:spPr>
                    <a:xfrm>
                      <a:off x="0" y="0"/>
                      <a:ext cx="6100445" cy="4963160"/>
                    </a:xfrm>
                    <a:prstGeom prst="rect">
                      <a:avLst/>
                    </a:prstGeom>
                  </pic:spPr>
                </pic:pic>
              </a:graphicData>
            </a:graphic>
          </wp:inline>
        </w:drawing>
      </w:r>
    </w:p>
    <w:p w14:paraId="0820191E">
      <w:pPr>
        <w:spacing w:before="0" w:after="0"/>
        <w:jc w:val="both"/>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ERD Description</w:t>
      </w:r>
    </w:p>
    <w:p w14:paraId="68231D28">
      <w:pPr>
        <w:pStyle w:val="16"/>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ERD shows multiple entities connected through the </w:t>
      </w:r>
      <w:r>
        <w:rPr>
          <w:rStyle w:val="14"/>
          <w:rFonts w:hint="default" w:ascii="Calibri" w:hAnsi="Calibri" w:cs="Calibri"/>
          <w:sz w:val="24"/>
          <w:szCs w:val="24"/>
        </w:rPr>
        <w:t>users</w:t>
      </w:r>
      <w:r>
        <w:rPr>
          <w:rFonts w:hint="default" w:ascii="Calibri" w:hAnsi="Calibri" w:cs="Calibri"/>
          <w:sz w:val="24"/>
          <w:szCs w:val="24"/>
        </w:rPr>
        <w:t xml:space="preserve"> table as the central entity of the database. The </w:t>
      </w:r>
      <w:r>
        <w:rPr>
          <w:rStyle w:val="14"/>
          <w:rFonts w:hint="default" w:ascii="Calibri" w:hAnsi="Calibri" w:cs="Calibri"/>
          <w:sz w:val="24"/>
          <w:szCs w:val="24"/>
        </w:rPr>
        <w:t>users</w:t>
      </w:r>
      <w:r>
        <w:rPr>
          <w:rFonts w:hint="default" w:ascii="Calibri" w:hAnsi="Calibri" w:cs="Calibri"/>
          <w:sz w:val="24"/>
          <w:szCs w:val="24"/>
        </w:rPr>
        <w:t xml:space="preserve"> entity connects to </w:t>
      </w:r>
      <w:r>
        <w:rPr>
          <w:rStyle w:val="14"/>
          <w:rFonts w:hint="default" w:ascii="Calibri" w:hAnsi="Calibri" w:cs="Calibri"/>
          <w:sz w:val="24"/>
          <w:szCs w:val="24"/>
        </w:rPr>
        <w:t>vault</w:t>
      </w:r>
      <w:r>
        <w:rPr>
          <w:rFonts w:hint="default" w:ascii="Calibri" w:hAnsi="Calibri" w:cs="Calibri"/>
          <w:sz w:val="24"/>
          <w:szCs w:val="24"/>
        </w:rPr>
        <w:t xml:space="preserve"> in a one-to-many relationship, meaning one user can store multiple credential records, while each vault entry belongs to only one user. The </w:t>
      </w:r>
      <w:r>
        <w:rPr>
          <w:rStyle w:val="14"/>
          <w:rFonts w:hint="default" w:ascii="Calibri" w:hAnsi="Calibri" w:cs="Calibri"/>
          <w:sz w:val="24"/>
          <w:szCs w:val="24"/>
        </w:rPr>
        <w:t>credential_types</w:t>
      </w:r>
      <w:r>
        <w:rPr>
          <w:rFonts w:hint="default" w:ascii="Calibri" w:hAnsi="Calibri" w:cs="Calibri"/>
          <w:sz w:val="24"/>
          <w:szCs w:val="24"/>
        </w:rPr>
        <w:t xml:space="preserve"> entity also connects to </w:t>
      </w:r>
      <w:r>
        <w:rPr>
          <w:rStyle w:val="14"/>
          <w:rFonts w:hint="default" w:ascii="Calibri" w:hAnsi="Calibri" w:cs="Calibri"/>
          <w:sz w:val="24"/>
          <w:szCs w:val="24"/>
        </w:rPr>
        <w:t>vault</w:t>
      </w:r>
      <w:r>
        <w:rPr>
          <w:rFonts w:hint="default" w:ascii="Calibri" w:hAnsi="Calibri" w:cs="Calibri"/>
          <w:sz w:val="24"/>
          <w:szCs w:val="24"/>
        </w:rPr>
        <w:t xml:space="preserve"> in a one-to-many relationship because one credential type can classify many vault entries.</w:t>
      </w:r>
    </w:p>
    <w:p w14:paraId="23BFB543">
      <w:pPr>
        <w:pStyle w:val="16"/>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w:t>
      </w:r>
      <w:r>
        <w:rPr>
          <w:rStyle w:val="14"/>
          <w:rFonts w:hint="default" w:ascii="Calibri" w:hAnsi="Calibri" w:cs="Calibri"/>
          <w:sz w:val="24"/>
          <w:szCs w:val="24"/>
        </w:rPr>
        <w:t>vault</w:t>
      </w:r>
      <w:r>
        <w:rPr>
          <w:rFonts w:hint="default" w:ascii="Calibri" w:hAnsi="Calibri" w:cs="Calibri"/>
          <w:sz w:val="24"/>
          <w:szCs w:val="24"/>
        </w:rPr>
        <w:t xml:space="preserve"> entity connects to </w:t>
      </w:r>
      <w:r>
        <w:rPr>
          <w:rStyle w:val="14"/>
          <w:rFonts w:hint="default" w:ascii="Calibri" w:hAnsi="Calibri" w:cs="Calibri"/>
          <w:sz w:val="24"/>
          <w:szCs w:val="24"/>
        </w:rPr>
        <w:t>bank_credentials</w:t>
      </w:r>
      <w:r>
        <w:rPr>
          <w:rFonts w:hint="default" w:ascii="Calibri" w:hAnsi="Calibri" w:cs="Calibri"/>
          <w:sz w:val="24"/>
          <w:szCs w:val="24"/>
        </w:rPr>
        <w:t xml:space="preserve"> in a one-to-one relationship since a vault entry may contain one corresponding bank credential record. The </w:t>
      </w:r>
      <w:r>
        <w:rPr>
          <w:rStyle w:val="14"/>
          <w:rFonts w:hint="default" w:ascii="Calibri" w:hAnsi="Calibri" w:cs="Calibri"/>
          <w:sz w:val="24"/>
          <w:szCs w:val="24"/>
        </w:rPr>
        <w:t>vault</w:t>
      </w:r>
      <w:r>
        <w:rPr>
          <w:rFonts w:hint="default" w:ascii="Calibri" w:hAnsi="Calibri" w:cs="Calibri"/>
          <w:sz w:val="24"/>
          <w:szCs w:val="24"/>
        </w:rPr>
        <w:t xml:space="preserve"> entity also connects to </w:t>
      </w:r>
      <w:r>
        <w:rPr>
          <w:rStyle w:val="14"/>
          <w:rFonts w:hint="default" w:ascii="Calibri" w:hAnsi="Calibri" w:cs="Calibri"/>
          <w:sz w:val="24"/>
          <w:szCs w:val="24"/>
        </w:rPr>
        <w:t>password_history</w:t>
      </w:r>
      <w:r>
        <w:rPr>
          <w:rFonts w:hint="default" w:ascii="Calibri" w:hAnsi="Calibri" w:cs="Calibri"/>
          <w:sz w:val="24"/>
          <w:szCs w:val="24"/>
        </w:rPr>
        <w:t xml:space="preserve"> in a one-to-many relationship because one vault entry can store multiple previous passwords over time.</w:t>
      </w:r>
    </w:p>
    <w:p w14:paraId="6D23D465">
      <w:pPr>
        <w:pStyle w:val="16"/>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The </w:t>
      </w:r>
      <w:r>
        <w:rPr>
          <w:rStyle w:val="14"/>
          <w:rFonts w:hint="default" w:ascii="Calibri" w:hAnsi="Calibri" w:cs="Calibri"/>
          <w:sz w:val="24"/>
          <w:szCs w:val="24"/>
        </w:rPr>
        <w:t>users</w:t>
      </w:r>
      <w:r>
        <w:rPr>
          <w:rFonts w:hint="default" w:ascii="Calibri" w:hAnsi="Calibri" w:cs="Calibri"/>
          <w:sz w:val="24"/>
          <w:szCs w:val="24"/>
        </w:rPr>
        <w:t xml:space="preserve"> entity connects to </w:t>
      </w:r>
      <w:r>
        <w:rPr>
          <w:rStyle w:val="14"/>
          <w:rFonts w:hint="default" w:ascii="Calibri" w:hAnsi="Calibri" w:cs="Calibri"/>
          <w:sz w:val="24"/>
          <w:szCs w:val="24"/>
        </w:rPr>
        <w:t>failed_login_attempts</w:t>
      </w:r>
      <w:r>
        <w:rPr>
          <w:rFonts w:hint="default" w:ascii="Calibri" w:hAnsi="Calibri" w:cs="Calibri"/>
          <w:sz w:val="24"/>
          <w:szCs w:val="24"/>
        </w:rPr>
        <w:t xml:space="preserve"> in a one-to-many relationship, allowing multiple failed login records for a single user. Similarly, </w:t>
      </w:r>
      <w:r>
        <w:rPr>
          <w:rStyle w:val="14"/>
          <w:rFonts w:hint="default" w:ascii="Calibri" w:hAnsi="Calibri" w:cs="Calibri"/>
          <w:sz w:val="24"/>
          <w:szCs w:val="24"/>
        </w:rPr>
        <w:t>users</w:t>
      </w:r>
      <w:r>
        <w:rPr>
          <w:rFonts w:hint="default" w:ascii="Calibri" w:hAnsi="Calibri" w:cs="Calibri"/>
          <w:sz w:val="24"/>
          <w:szCs w:val="24"/>
        </w:rPr>
        <w:t xml:space="preserve"> connects to </w:t>
      </w:r>
      <w:r>
        <w:rPr>
          <w:rStyle w:val="14"/>
          <w:rFonts w:hint="default" w:ascii="Calibri" w:hAnsi="Calibri" w:cs="Calibri"/>
          <w:sz w:val="24"/>
          <w:szCs w:val="24"/>
        </w:rPr>
        <w:t>sessions</w:t>
      </w:r>
      <w:r>
        <w:rPr>
          <w:rFonts w:hint="default" w:ascii="Calibri" w:hAnsi="Calibri" w:cs="Calibri"/>
          <w:sz w:val="24"/>
          <w:szCs w:val="24"/>
        </w:rPr>
        <w:t xml:space="preserve"> in a one-to-many relationship because one user can maintain multiple active sessions simultaneously. The </w:t>
      </w:r>
      <w:r>
        <w:rPr>
          <w:rStyle w:val="14"/>
          <w:rFonts w:hint="default" w:ascii="Calibri" w:hAnsi="Calibri" w:cs="Calibri"/>
          <w:sz w:val="24"/>
          <w:szCs w:val="24"/>
        </w:rPr>
        <w:t>users</w:t>
      </w:r>
      <w:r>
        <w:rPr>
          <w:rFonts w:hint="default" w:ascii="Calibri" w:hAnsi="Calibri" w:cs="Calibri"/>
          <w:sz w:val="24"/>
          <w:szCs w:val="24"/>
        </w:rPr>
        <w:t xml:space="preserve"> entity also connects to </w:t>
      </w:r>
      <w:r>
        <w:rPr>
          <w:rStyle w:val="14"/>
          <w:rFonts w:hint="default" w:ascii="Calibri" w:hAnsi="Calibri" w:cs="Calibri"/>
          <w:sz w:val="24"/>
          <w:szCs w:val="24"/>
        </w:rPr>
        <w:t>audit_log</w:t>
      </w:r>
      <w:r>
        <w:rPr>
          <w:rFonts w:hint="default" w:ascii="Calibri" w:hAnsi="Calibri" w:cs="Calibri"/>
          <w:sz w:val="24"/>
          <w:szCs w:val="24"/>
        </w:rPr>
        <w:t xml:space="preserve"> in a one-to-many relationship since every action performed by a user is recorded as a separate log entry.</w:t>
      </w:r>
    </w:p>
    <w:p w14:paraId="4F91F92D">
      <w:pPr>
        <w:pStyle w:val="16"/>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Additionally, </w:t>
      </w:r>
      <w:r>
        <w:rPr>
          <w:rStyle w:val="14"/>
          <w:rFonts w:hint="default" w:ascii="Calibri" w:hAnsi="Calibri" w:cs="Calibri"/>
          <w:sz w:val="24"/>
          <w:szCs w:val="24"/>
        </w:rPr>
        <w:t>vault</w:t>
      </w:r>
      <w:r>
        <w:rPr>
          <w:rFonts w:hint="default" w:ascii="Calibri" w:hAnsi="Calibri" w:cs="Calibri"/>
          <w:sz w:val="24"/>
          <w:szCs w:val="24"/>
        </w:rPr>
        <w:t xml:space="preserve"> connects to </w:t>
      </w:r>
      <w:r>
        <w:rPr>
          <w:rStyle w:val="14"/>
          <w:rFonts w:hint="default" w:ascii="Calibri" w:hAnsi="Calibri" w:cs="Calibri"/>
          <w:sz w:val="24"/>
          <w:szCs w:val="24"/>
        </w:rPr>
        <w:t>audit_log</w:t>
      </w:r>
      <w:r>
        <w:rPr>
          <w:rFonts w:hint="default" w:ascii="Calibri" w:hAnsi="Calibri" w:cs="Calibri"/>
          <w:sz w:val="24"/>
          <w:szCs w:val="24"/>
        </w:rPr>
        <w:t xml:space="preserve"> in a one-to-many relationship because a single vault entry can appear in multiple audit records whenever it is viewed, modified, or deleted. The </w:t>
      </w:r>
      <w:r>
        <w:rPr>
          <w:rStyle w:val="14"/>
          <w:rFonts w:hint="default" w:ascii="Calibri" w:hAnsi="Calibri" w:cs="Calibri"/>
          <w:sz w:val="24"/>
          <w:szCs w:val="24"/>
        </w:rPr>
        <w:t>users</w:t>
      </w:r>
      <w:r>
        <w:rPr>
          <w:rFonts w:hint="default" w:ascii="Calibri" w:hAnsi="Calibri" w:cs="Calibri"/>
          <w:sz w:val="24"/>
          <w:szCs w:val="24"/>
        </w:rPr>
        <w:t xml:space="preserve"> entity further connects to </w:t>
      </w:r>
      <w:r>
        <w:rPr>
          <w:rStyle w:val="14"/>
          <w:rFonts w:hint="default" w:ascii="Calibri" w:hAnsi="Calibri" w:cs="Calibri"/>
          <w:sz w:val="24"/>
          <w:szCs w:val="24"/>
        </w:rPr>
        <w:t>user_preferences</w:t>
      </w:r>
      <w:r>
        <w:rPr>
          <w:rFonts w:hint="default" w:ascii="Calibri" w:hAnsi="Calibri" w:cs="Calibri"/>
          <w:sz w:val="24"/>
          <w:szCs w:val="24"/>
        </w:rPr>
        <w:t xml:space="preserve"> in a one-to-one relationship because each user has a single set of application preferences.</w:t>
      </w:r>
    </w:p>
    <w:p w14:paraId="71388F05">
      <w:pPr>
        <w:pStyle w:val="16"/>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All foreign key relationships primarily originate from the </w:t>
      </w:r>
      <w:r>
        <w:rPr>
          <w:rStyle w:val="14"/>
          <w:rFonts w:hint="default" w:ascii="Calibri" w:hAnsi="Calibri" w:cs="Calibri"/>
          <w:sz w:val="24"/>
          <w:szCs w:val="24"/>
        </w:rPr>
        <w:t>users</w:t>
      </w:r>
      <w:r>
        <w:rPr>
          <w:rFonts w:hint="default" w:ascii="Calibri" w:hAnsi="Calibri" w:cs="Calibri"/>
          <w:sz w:val="24"/>
          <w:szCs w:val="24"/>
        </w:rPr>
        <w:t xml:space="preserve"> and </w:t>
      </w:r>
      <w:r>
        <w:rPr>
          <w:rStyle w:val="14"/>
          <w:rFonts w:hint="default" w:ascii="Calibri" w:hAnsi="Calibri" w:cs="Calibri"/>
          <w:sz w:val="24"/>
          <w:szCs w:val="24"/>
        </w:rPr>
        <w:t>vault</w:t>
      </w:r>
      <w:r>
        <w:rPr>
          <w:rFonts w:hint="default" w:ascii="Calibri" w:hAnsi="Calibri" w:cs="Calibri"/>
          <w:sz w:val="24"/>
          <w:szCs w:val="24"/>
        </w:rPr>
        <w:t xml:space="preserve"> entities, making them the parent entities that the remaining schema components depend upon.</w:t>
      </w:r>
    </w:p>
    <w:p w14:paraId="25226A3E">
      <w:pPr>
        <w:pStyle w:val="4"/>
        <w:keepNext w:val="0"/>
        <w:keepLines w:val="0"/>
        <w:widowControl/>
        <w:suppressLineNumbers w:val="0"/>
        <w:rPr>
          <w:rFonts w:hint="default" w:ascii="Calibri" w:hAnsi="Calibri" w:cs="Calibri"/>
          <w:sz w:val="24"/>
          <w:szCs w:val="24"/>
        </w:rPr>
      </w:pPr>
      <w:r>
        <w:rPr>
          <w:rFonts w:hint="default" w:ascii="Calibri" w:hAnsi="Calibri" w:cs="Calibri"/>
          <w:sz w:val="24"/>
          <w:szCs w:val="24"/>
        </w:rPr>
        <w:t>Relationships</w:t>
      </w:r>
    </w:p>
    <w:p w14:paraId="7461374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users</w:t>
      </w:r>
      <w:r>
        <w:rPr>
          <w:rFonts w:hint="default" w:ascii="Calibri" w:hAnsi="Calibri" w:cs="Calibri"/>
          <w:sz w:val="24"/>
          <w:szCs w:val="24"/>
        </w:rPr>
        <w:t xml:space="preserve"> to </w:t>
      </w:r>
      <w:r>
        <w:rPr>
          <w:rStyle w:val="14"/>
          <w:rFonts w:hint="default" w:ascii="Calibri" w:hAnsi="Calibri" w:cs="Calibri"/>
          <w:sz w:val="24"/>
          <w:szCs w:val="24"/>
        </w:rPr>
        <w:t>vault</w:t>
      </w:r>
      <w:r>
        <w:rPr>
          <w:rFonts w:hint="default" w:ascii="Calibri" w:hAnsi="Calibri" w:cs="Calibri"/>
          <w:sz w:val="24"/>
          <w:szCs w:val="24"/>
        </w:rPr>
        <w:t xml:space="preserve"> : one-to-many — one user can have many vault entries </w:t>
      </w:r>
    </w:p>
    <w:p w14:paraId="4A478524">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credential_types</w:t>
      </w:r>
      <w:r>
        <w:rPr>
          <w:rFonts w:hint="default" w:ascii="Calibri" w:hAnsi="Calibri" w:cs="Calibri"/>
          <w:sz w:val="24"/>
          <w:szCs w:val="24"/>
        </w:rPr>
        <w:t xml:space="preserve"> to </w:t>
      </w:r>
      <w:r>
        <w:rPr>
          <w:rStyle w:val="14"/>
          <w:rFonts w:hint="default" w:ascii="Calibri" w:hAnsi="Calibri" w:cs="Calibri"/>
          <w:sz w:val="24"/>
          <w:szCs w:val="24"/>
        </w:rPr>
        <w:t>vault</w:t>
      </w:r>
      <w:r>
        <w:rPr>
          <w:rFonts w:hint="default" w:ascii="Calibri" w:hAnsi="Calibri" w:cs="Calibri"/>
          <w:sz w:val="24"/>
          <w:szCs w:val="24"/>
        </w:rPr>
        <w:t xml:space="preserve"> : one-to-many — one credential type can classify many vault records </w:t>
      </w:r>
    </w:p>
    <w:p w14:paraId="22168411">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vault</w:t>
      </w:r>
      <w:r>
        <w:rPr>
          <w:rFonts w:hint="default" w:ascii="Calibri" w:hAnsi="Calibri" w:cs="Calibri"/>
          <w:sz w:val="24"/>
          <w:szCs w:val="24"/>
        </w:rPr>
        <w:t xml:space="preserve"> to </w:t>
      </w:r>
      <w:r>
        <w:rPr>
          <w:rStyle w:val="14"/>
          <w:rFonts w:hint="default" w:ascii="Calibri" w:hAnsi="Calibri" w:cs="Calibri"/>
          <w:sz w:val="24"/>
          <w:szCs w:val="24"/>
        </w:rPr>
        <w:t>bank_credentials</w:t>
      </w:r>
      <w:r>
        <w:rPr>
          <w:rFonts w:hint="default" w:ascii="Calibri" w:hAnsi="Calibri" w:cs="Calibri"/>
          <w:sz w:val="24"/>
          <w:szCs w:val="24"/>
        </w:rPr>
        <w:t xml:space="preserve"> : one-to-one — one vault entry can store one bank credential record </w:t>
      </w:r>
    </w:p>
    <w:p w14:paraId="42AA677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vault</w:t>
      </w:r>
      <w:r>
        <w:rPr>
          <w:rFonts w:hint="default" w:ascii="Calibri" w:hAnsi="Calibri" w:cs="Calibri"/>
          <w:sz w:val="24"/>
          <w:szCs w:val="24"/>
        </w:rPr>
        <w:t xml:space="preserve"> to </w:t>
      </w:r>
      <w:r>
        <w:rPr>
          <w:rStyle w:val="14"/>
          <w:rFonts w:hint="default" w:ascii="Calibri" w:hAnsi="Calibri" w:cs="Calibri"/>
          <w:sz w:val="24"/>
          <w:szCs w:val="24"/>
        </w:rPr>
        <w:t>password_history</w:t>
      </w:r>
      <w:r>
        <w:rPr>
          <w:rFonts w:hint="default" w:ascii="Calibri" w:hAnsi="Calibri" w:cs="Calibri"/>
          <w:sz w:val="24"/>
          <w:szCs w:val="24"/>
        </w:rPr>
        <w:t xml:space="preserve"> : one-to-many — one vault entry can have multiple old passwords saved </w:t>
      </w:r>
    </w:p>
    <w:p w14:paraId="3F2C1539">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users</w:t>
      </w:r>
      <w:r>
        <w:rPr>
          <w:rFonts w:hint="default" w:ascii="Calibri" w:hAnsi="Calibri" w:cs="Calibri"/>
          <w:sz w:val="24"/>
          <w:szCs w:val="24"/>
        </w:rPr>
        <w:t xml:space="preserve"> to </w:t>
      </w:r>
      <w:r>
        <w:rPr>
          <w:rStyle w:val="14"/>
          <w:rFonts w:hint="default" w:ascii="Calibri" w:hAnsi="Calibri" w:cs="Calibri"/>
          <w:sz w:val="24"/>
          <w:szCs w:val="24"/>
        </w:rPr>
        <w:t>failed_login_attempts</w:t>
      </w:r>
      <w:r>
        <w:rPr>
          <w:rFonts w:hint="default" w:ascii="Calibri" w:hAnsi="Calibri" w:cs="Calibri"/>
          <w:sz w:val="24"/>
          <w:szCs w:val="24"/>
        </w:rPr>
        <w:t xml:space="preserve"> : one-to-many — one user can have many failed login attempts </w:t>
      </w:r>
    </w:p>
    <w:p w14:paraId="7BD2422F">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users</w:t>
      </w:r>
      <w:r>
        <w:rPr>
          <w:rFonts w:hint="default" w:ascii="Calibri" w:hAnsi="Calibri" w:cs="Calibri"/>
          <w:sz w:val="24"/>
          <w:szCs w:val="24"/>
        </w:rPr>
        <w:t xml:space="preserve"> to </w:t>
      </w:r>
      <w:r>
        <w:rPr>
          <w:rStyle w:val="14"/>
          <w:rFonts w:hint="default" w:ascii="Calibri" w:hAnsi="Calibri" w:cs="Calibri"/>
          <w:sz w:val="24"/>
          <w:szCs w:val="24"/>
        </w:rPr>
        <w:t>sessions</w:t>
      </w:r>
      <w:r>
        <w:rPr>
          <w:rFonts w:hint="default" w:ascii="Calibri" w:hAnsi="Calibri" w:cs="Calibri"/>
          <w:sz w:val="24"/>
          <w:szCs w:val="24"/>
        </w:rPr>
        <w:t xml:space="preserve"> : one-to-many — one user can have multiple active sessions </w:t>
      </w:r>
    </w:p>
    <w:p w14:paraId="25D18D8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users</w:t>
      </w:r>
      <w:r>
        <w:rPr>
          <w:rFonts w:hint="default" w:ascii="Calibri" w:hAnsi="Calibri" w:cs="Calibri"/>
          <w:sz w:val="24"/>
          <w:szCs w:val="24"/>
        </w:rPr>
        <w:t xml:space="preserve"> to </w:t>
      </w:r>
      <w:r>
        <w:rPr>
          <w:rStyle w:val="14"/>
          <w:rFonts w:hint="default" w:ascii="Calibri" w:hAnsi="Calibri" w:cs="Calibri"/>
          <w:sz w:val="24"/>
          <w:szCs w:val="24"/>
        </w:rPr>
        <w:t>audit_log</w:t>
      </w:r>
      <w:r>
        <w:rPr>
          <w:rFonts w:hint="default" w:ascii="Calibri" w:hAnsi="Calibri" w:cs="Calibri"/>
          <w:sz w:val="24"/>
          <w:szCs w:val="24"/>
        </w:rPr>
        <w:t xml:space="preserve"> : one-to-many — all user actions are recorded in audit logs </w:t>
      </w:r>
    </w:p>
    <w:p w14:paraId="000670BB">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14"/>
          <w:rFonts w:hint="default" w:ascii="Calibri" w:hAnsi="Calibri" w:cs="Calibri"/>
          <w:sz w:val="24"/>
          <w:szCs w:val="24"/>
        </w:rPr>
        <w:t>vault</w:t>
      </w:r>
      <w:r>
        <w:rPr>
          <w:rFonts w:hint="default" w:ascii="Calibri" w:hAnsi="Calibri" w:cs="Calibri"/>
          <w:sz w:val="24"/>
          <w:szCs w:val="24"/>
        </w:rPr>
        <w:t xml:space="preserve"> to </w:t>
      </w:r>
      <w:r>
        <w:rPr>
          <w:rStyle w:val="14"/>
          <w:rFonts w:hint="default" w:ascii="Calibri" w:hAnsi="Calibri" w:cs="Calibri"/>
          <w:sz w:val="24"/>
          <w:szCs w:val="24"/>
        </w:rPr>
        <w:t>audit_log</w:t>
      </w:r>
      <w:r>
        <w:rPr>
          <w:rFonts w:hint="default" w:ascii="Calibri" w:hAnsi="Calibri" w:cs="Calibri"/>
          <w:sz w:val="24"/>
          <w:szCs w:val="24"/>
        </w:rPr>
        <w:t xml:space="preserve"> : one-to-many — one vault entry can appear in multiple log records </w:t>
      </w:r>
    </w:p>
    <w:p w14:paraId="218B7EC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imSun" w:cs="Times New Roman"/>
          <w:b/>
          <w:bCs/>
          <w:sz w:val="36"/>
          <w:szCs w:val="36"/>
          <w:lang w:val="en-US"/>
        </w:rPr>
      </w:pPr>
      <w:r>
        <w:rPr>
          <w:rStyle w:val="14"/>
          <w:rFonts w:hint="default" w:ascii="Calibri" w:hAnsi="Calibri" w:cs="Calibri"/>
          <w:sz w:val="24"/>
          <w:szCs w:val="24"/>
        </w:rPr>
        <w:t>users</w:t>
      </w:r>
      <w:r>
        <w:rPr>
          <w:rFonts w:hint="default" w:ascii="Calibri" w:hAnsi="Calibri" w:cs="Calibri"/>
          <w:sz w:val="24"/>
          <w:szCs w:val="24"/>
        </w:rPr>
        <w:t xml:space="preserve"> to </w:t>
      </w:r>
      <w:r>
        <w:rPr>
          <w:rStyle w:val="14"/>
          <w:rFonts w:hint="default" w:ascii="Calibri" w:hAnsi="Calibri" w:cs="Calibri"/>
          <w:sz w:val="24"/>
          <w:szCs w:val="24"/>
        </w:rPr>
        <w:t>user_preferences</w:t>
      </w:r>
      <w:r>
        <w:rPr>
          <w:rFonts w:hint="default" w:ascii="Calibri" w:hAnsi="Calibri" w:cs="Calibri"/>
          <w:sz w:val="24"/>
          <w:szCs w:val="24"/>
        </w:rPr>
        <w:t xml:space="preserve"> : one-to-one — each user has one preference configuration</w:t>
      </w: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67F8D5"/>
    <w:multiLevelType w:val="multilevel"/>
    <w:tmpl w:val="CD67F8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0A22911"/>
    <w:rsid w:val="377C1237"/>
    <w:rsid w:val="55E41931"/>
    <w:rsid w:val="68552B6F"/>
    <w:rsid w:val="730E36C3"/>
    <w:rsid w:val="738C55E2"/>
    <w:rsid w:val="76164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8"/>
    <w:qFormat/>
    <w:uiPriority w:val="0"/>
    <w:rPr>
      <w:b/>
      <w:bCs/>
    </w:rPr>
  </w:style>
  <w:style w:type="table" w:styleId="18">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0"/>
    <w:rPr>
      <w:rFonts w:ascii="Times New Roman" w:hAnsi="Times New Roman" w:eastAsia="Times New Roman" w:cs="Times New Roman"/>
      <w:sz w:val="56"/>
      <w:szCs w:val="56"/>
    </w:rPr>
  </w:style>
  <w:style w:type="paragraph" w:styleId="20">
    <w:name w:val="List Paragraph"/>
    <w:qFormat/>
    <w:uiPriority w:val="0"/>
    <w:rPr>
      <w:rFonts w:ascii="Times New Roman" w:hAnsi="Times New Roman" w:eastAsia="Times New Roman" w:cs="Times New Roman"/>
      <w:sz w:val="24"/>
      <w:szCs w:val="24"/>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955</Words>
  <Characters>5932</Characters>
  <TotalTime>13</TotalTime>
  <ScaleCrop>false</ScaleCrop>
  <LinksUpToDate>false</LinksUpToDate>
  <CharactersWithSpaces>7020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2026-04-26T09:20:00Z</dcterms:created>
  <dc:creator>Un-named</dc:creator>
  <cp:lastModifiedBy>Maaz Arshad Akhund</cp:lastModifiedBy>
  <dcterms:modified xsi:type="dcterms:W3CDTF">2026-05-14T17:10:43Z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eyJoZGlkIjoiNzYwZjM4YjkyZWQ2OWJhZTI4OThiZDNkNzEyZWU4NTEiLCJ1c2VySWQiOiIxOTQyMDU2Nzc4MTg2In0=</vt:lpwstr>
  </property>
  <property fmtid="{D5CDD505-2E9C-101B-9397-08002B2CF9AE}" pid="3" name="KSOProductBuildVer">
    <vt:lpwstr>1033-12.1.0.26372</vt:lpwstr>
  </property>
  <property fmtid="{D5CDD505-2E9C-101B-9397-08002B2CF9AE}" pid="4" name="ICV">
    <vt:lpwstr>EE816080EB7C4C1C8A2FFFA05A43F1D5_12</vt:lpwstr>
  </property>
</Properties>
</file>