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66301C">
      <w:pPr>
        <w:pBdr/>
        <w:spacing w:after="0" w:before="0"/>
        <w:ind/>
        <w:rPr/>
      </w:pPr>
      <w:r/>
      <w:r/>
    </w:p>
    <w:p w14:paraId="1F955328">
      <w:pPr>
        <w:pBdr/>
        <w:spacing w:after="0" w:before="0"/>
        <w:ind/>
        <w:rPr/>
      </w:pPr>
      <w:r/>
      <w:r/>
    </w:p>
    <w:p w14:paraId="1139E926">
      <w:pPr>
        <w:pBdr/>
        <w:spacing w:after="200" w:before="0"/>
        <w:ind/>
        <w:jc w:val="center"/>
        <w:rPr>
          <w:rFonts w:hint="default" w:ascii="Calibri" w:hAnsi="Calibri" w:cs="Calibri"/>
          <w:sz w:val="24"/>
          <w:szCs w:val="24"/>
        </w:rPr>
      </w:pPr>
      <w:r>
        <w:rPr>
          <w:rFonts w:hint="default" w:ascii="Calibri" w:hAnsi="Calibri" w:cs="Calibri"/>
          <w:sz w:val="24"/>
          <w:szCs w:val="24"/>
        </w:rPr>
        <mc:AlternateContent>
          <mc:Choice Requires="wpg">
            <w:drawing>
              <wp:inline xmlns:wp="http://schemas.openxmlformats.org/drawingml/2006/wordprocessingDrawing" distT="0" distB="0" distL="0" distR="0">
                <wp:extent cx="1981200" cy="1188720"/>
                <wp:effectExtent l="0" t="0" r="0" b="0"/>
                <wp:docPr id="1"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r/>
                      </pic:nvPicPr>
                      <pic:blipFill rotWithShape="1">
                        <a:blip r:embed="rId9"/>
                        <a:stretch/>
                      </pic:blipFill>
                      <pic:spPr bwMode="auto">
                        <a:xfrm>
                          <a:off x="0" y="0"/>
                          <a:ext cx="1981200" cy="1188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6.00pt;height:93.60pt;mso-wrap-distance-left:0.00pt;mso-wrap-distance-top:0.00pt;mso-wrap-distance-right:0.00pt;mso-wrap-distance-bottom:0.00pt;z-index:1;" stroked="false">
                <v:imagedata r:id="rId9" o:title=""/>
                <o:lock v:ext="edit" rotation="t"/>
              </v:shape>
            </w:pict>
          </mc:Fallback>
        </mc:AlternateContent>
      </w:r>
      <w:r>
        <w:rPr>
          <w:rFonts w:hint="default" w:ascii="Calibri" w:hAnsi="Calibri" w:cs="Calibri"/>
          <w:sz w:val="24"/>
          <w:szCs w:val="24"/>
        </w:rPr>
      </w:r>
    </w:p>
    <w:p w14:paraId="6147AE51">
      <w:pPr>
        <w:pBdr/>
        <w:spacing w:after="0" w:before="0"/>
        <w:ind/>
        <w:rPr/>
      </w:pPr>
      <w:r/>
      <w:r/>
    </w:p>
    <w:p w14:paraId="5EF637A2">
      <w:pPr>
        <w:pBdr/>
        <w:spacing w:after="120" w:before="0"/>
        <w:ind/>
        <w:jc w:val="center"/>
        <w:rPr>
          <w:b/>
          <w:bCs/>
          <w:sz w:val="36"/>
          <w:szCs w:val="36"/>
        </w:rPr>
      </w:pPr>
      <w:r>
        <w:rPr>
          <w:rFonts w:ascii="Times New Roman" w:hAnsi="Times New Roman" w:eastAsia="Times New Roman" w:cs="Times New Roman"/>
          <w:b/>
          <w:bCs/>
          <w:sz w:val="36"/>
          <w:szCs w:val="36"/>
        </w:rPr>
        <w:t xml:space="preserve">SecureVault Password Manager</w:t>
      </w:r>
      <w:r>
        <w:rPr>
          <w:b/>
          <w:bCs/>
          <w:sz w:val="36"/>
          <w:szCs w:val="36"/>
        </w:rPr>
      </w:r>
    </w:p>
    <w:p w14:paraId="2477233E">
      <w:pPr>
        <w:pBdr/>
        <w:spacing w:after="0" w:before="0"/>
        <w:ind/>
        <w:rPr/>
      </w:pPr>
      <w:r/>
      <w:r/>
    </w:p>
    <w:p w14:paraId="4364E6C2">
      <w:pPr>
        <w:pBdr/>
        <w:spacing w:after="80" w:before="0"/>
        <w:ind/>
        <w:jc w:val="center"/>
        <w:rPr>
          <w:sz w:val="28"/>
          <w:szCs w:val="28"/>
        </w:rPr>
      </w:pPr>
      <w:r>
        <w:rPr>
          <w:rFonts w:ascii="Times New Roman" w:hAnsi="Times New Roman" w:eastAsia="Times New Roman" w:cs="Times New Roman"/>
          <w:sz w:val="28"/>
          <w:szCs w:val="28"/>
        </w:rPr>
        <w:t xml:space="preserve">Instructor: Sir Ali Hassan</w:t>
      </w:r>
      <w:r>
        <w:rPr>
          <w:sz w:val="28"/>
          <w:szCs w:val="28"/>
        </w:rPr>
      </w:r>
    </w:p>
    <w:p w14:paraId="3936A0E2">
      <w:pPr>
        <w:pBdr/>
        <w:spacing w:after="80" w:before="0"/>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Program: BSSE - Session 2024-2028 (Semester 4)</w:t>
      </w:r>
      <w:r>
        <w:rPr>
          <w:rFonts w:ascii="Times New Roman" w:hAnsi="Times New Roman" w:eastAsia="Times New Roman" w:cs="Times New Roman"/>
          <w:sz w:val="28"/>
          <w:szCs w:val="28"/>
        </w:rPr>
      </w:r>
    </w:p>
    <w:p w14:paraId="0726ADFD">
      <w:pPr>
        <w:pBdr/>
        <w:spacing w:after="80" w:before="0"/>
        <w:ind/>
        <w:jc w:val="center"/>
        <w:rPr>
          <w:rFonts w:hint="default" w:ascii="Times New Roman" w:hAnsi="Times New Roman" w:eastAsia="Times New Roman" w:cs="Times New Roman"/>
          <w:sz w:val="28"/>
          <w:szCs w:val="28"/>
          <w:lang w:val="en-US"/>
        </w:rPr>
      </w:pPr>
      <w:r>
        <w:rPr>
          <w:rFonts w:hint="default" w:cs="Times New Roman"/>
          <w:sz w:val="28"/>
          <w:szCs w:val="28"/>
          <w:lang w:val="en-US"/>
        </w:rPr>
        <w:t xml:space="preserve">Subject: Database Systems (LAB)</w:t>
      </w:r>
      <w:r>
        <w:rPr>
          <w:rFonts w:hint="default" w:ascii="Times New Roman" w:hAnsi="Times New Roman" w:eastAsia="Times New Roman" w:cs="Times New Roman"/>
          <w:sz w:val="28"/>
          <w:szCs w:val="28"/>
          <w:lang w:val="en-US"/>
        </w:rPr>
      </w:r>
    </w:p>
    <w:p w14:paraId="43EDB56B">
      <w:pPr>
        <w:pBdr/>
        <w:spacing w:after="80" w:before="0"/>
        <w:ind/>
        <w:jc w:val="center"/>
        <w:rPr>
          <w:rFonts w:hint="default"/>
          <w:sz w:val="28"/>
          <w:szCs w:val="28"/>
          <w:lang w:val="en-US"/>
        </w:rPr>
      </w:pPr>
      <w:r>
        <w:rPr>
          <w:rFonts w:hint="default"/>
          <w:sz w:val="28"/>
          <w:szCs w:val="28"/>
          <w:lang w:val="en-US"/>
        </w:rPr>
        <w:t xml:space="preserve">Submitted By: Maaz Arshad Akhund &amp; Bushra Asad</w:t>
      </w:r>
      <w:r>
        <w:rPr>
          <w:rFonts w:hint="default"/>
          <w:sz w:val="28"/>
          <w:szCs w:val="28"/>
          <w:lang w:val="en-US"/>
        </w:rPr>
      </w:r>
    </w:p>
    <w:p w14:paraId="52BB0359">
      <w:pPr>
        <w:pBdr/>
        <w:spacing w:after="80" w:before="0"/>
        <w:ind/>
        <w:jc w:val="center"/>
        <w:rPr>
          <w:rFonts w:hint="default"/>
          <w:sz w:val="28"/>
          <w:szCs w:val="28"/>
          <w:lang w:val="en-US"/>
        </w:rPr>
      </w:pPr>
      <w:r>
        <w:rPr>
          <w:rFonts w:hint="default"/>
          <w:sz w:val="28"/>
          <w:szCs w:val="28"/>
          <w:lang w:val="en-US"/>
        </w:rPr>
      </w:r>
      <w:r>
        <w:rPr>
          <w:rFonts w:hint="default"/>
          <w:sz w:val="28"/>
          <w:szCs w:val="28"/>
          <w:lang w:val="en-US"/>
        </w:rPr>
      </w:r>
    </w:p>
    <w:p w14:paraId="210ABB03">
      <w:pPr>
        <w:pBdr/>
        <w:spacing w:after="80" w:before="0"/>
        <w:ind/>
        <w:jc w:val="both"/>
        <w:rPr>
          <w:rFonts w:hint="default"/>
          <w:sz w:val="28"/>
          <w:szCs w:val="28"/>
          <w:lang w:val="en-US"/>
        </w:rPr>
      </w:pPr>
      <w:r>
        <w:rPr>
          <w:rFonts w:hint="default"/>
          <w:sz w:val="28"/>
          <w:szCs w:val="28"/>
          <w:lang w:val="en-US"/>
        </w:rPr>
      </w:r>
      <w:r>
        <w:rPr>
          <w:rFonts w:hint="default"/>
          <w:sz w:val="28"/>
          <w:szCs w:val="28"/>
          <w:lang w:val="en-US"/>
        </w:rPr>
      </w:r>
    </w:p>
    <w:p w14:paraId="6FB8CAAE">
      <w:pPr>
        <w:pBdr/>
        <w:spacing w:after="80" w:before="0"/>
        <w:ind/>
        <w:jc w:val="both"/>
        <w:rPr>
          <w:rFonts w:hint="default"/>
          <w:sz w:val="28"/>
          <w:szCs w:val="28"/>
          <w:lang w:val="en-US"/>
        </w:rPr>
      </w:pPr>
      <w:r>
        <w:rPr>
          <w:rFonts w:hint="default"/>
          <w:sz w:val="28"/>
          <w:szCs w:val="28"/>
          <w:lang w:val="en-US"/>
        </w:rPr>
      </w:r>
      <w:r>
        <w:rPr>
          <w:rFonts w:hint="default"/>
          <w:sz w:val="28"/>
          <w:szCs w:val="28"/>
          <w:lang w:val="en-US"/>
        </w:rPr>
      </w:r>
    </w:p>
    <w:p w14:paraId="3E2EAB07">
      <w:pPr>
        <w:pBdr/>
        <w:spacing w:after="100" w:before="200"/>
        <w:ind/>
        <w:rPr>
          <w:sz w:val="36"/>
          <w:szCs w:val="36"/>
        </w:rPr>
      </w:pPr>
      <w:r>
        <w:rPr>
          <w:rFonts w:ascii="Times New Roman" w:hAnsi="Times New Roman" w:eastAsia="Times New Roman" w:cs="Times New Roman"/>
          <w:b/>
          <w:bCs/>
          <w:sz w:val="36"/>
          <w:szCs w:val="36"/>
        </w:rPr>
        <w:t xml:space="preserve">Project Overview</w:t>
      </w:r>
      <w:r>
        <w:rPr>
          <w:sz w:val="36"/>
          <w:szCs w:val="36"/>
        </w:rPr>
      </w:r>
    </w:p>
    <w:p w14:paraId="0BE61798">
      <w:pPr>
        <w:pBdr/>
        <w:spacing w:line="360" w:lineRule="auto"/>
        <w:ind/>
        <w:rPr>
          <w:rFonts w:ascii="Times New Roman" w:hAnsi="Times New Roman" w:eastAsia="Times New Roman" w:cs="Times New Roman"/>
          <w:sz w:val="24"/>
          <w:szCs w:val="24"/>
        </w:rPr>
      </w:pPr>
      <w:r>
        <w:rPr>
          <w:rFonts w:hint="default" w:ascii="Times New Roman" w:hAnsi="Times New Roman" w:eastAsia="SimSun" w:cs="Times New Roman"/>
          <w:sz w:val="24"/>
          <w:szCs w:val="24"/>
        </w:rPr>
        <w:t xml:space="preserve">The SecureVault Password Manager is a locally hosted, web</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based application designed to help users secur</w:t>
      </w:r>
      <w:r>
        <w:rPr>
          <w:rFonts w:hint="default" w:ascii="Times New Roman" w:hAnsi="Times New Roman" w:eastAsia="SimSun" w:cs="Times New Roman"/>
          <w:sz w:val="24"/>
          <w:szCs w:val="24"/>
        </w:rPr>
        <w:t xml:space="preserve">ely store and manage their login credentials for multiple websites in one place. The system is built using Python with the Flask framework on the backend and MySQL as the database. Instead of storing passwords as plain text, SecureVault encrypts every pass</w:t>
      </w:r>
      <w:r>
        <w:rPr>
          <w:rFonts w:hint="default" w:ascii="Times New Roman" w:hAnsi="Times New Roman" w:eastAsia="SimSun" w:cs="Times New Roman"/>
          <w:sz w:val="24"/>
          <w:szCs w:val="24"/>
        </w:rPr>
        <w:t xml:space="preserve">word entry using AES-256 encryption before saving it to the database, meaning even if the database were compromised, the actual passwords would not be readable. Users access the system through a master password which is never stored directly but instead sa</w:t>
      </w:r>
      <w:r>
        <w:rPr>
          <w:rFonts w:hint="default" w:ascii="Times New Roman" w:hAnsi="Times New Roman" w:eastAsia="SimSun" w:cs="Times New Roman"/>
          <w:sz w:val="24"/>
          <w:szCs w:val="24"/>
        </w:rPr>
        <w:t xml:space="preserve">ved as a hash, adding another layer of security. Once logged in, the system creates a session token to keep the user authenticated across requests. Every action a user performs, whether adding, viewing, or deleting a password entry, is recorded in an audit</w:t>
      </w:r>
      <w:r>
        <w:rPr>
          <w:rFonts w:hint="default" w:ascii="Times New Roman" w:hAnsi="Times New Roman" w:eastAsia="SimSun" w:cs="Times New Roman"/>
          <w:sz w:val="24"/>
          <w:szCs w:val="24"/>
        </w:rPr>
        <w:t xml:space="preserve"> log so there is always a traceable history of activity. The project was developed as a lab semester project in pairs, focusing on applying real database design principles alongside backend development to build something that reflects a realistic use case.</w:t>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14:paraId="67FBB478">
      <w:pPr>
        <w:pBdr/>
        <w:spacing/>
        <w:ind/>
        <w:rPr>
          <w:rFonts w:hint="default" w:cs="Times New Roman"/>
          <w:b/>
          <w:bCs/>
          <w:sz w:val="36"/>
          <w:szCs w:val="36"/>
          <w:lang w:val="en-US"/>
        </w:rPr>
      </w:pPr>
      <w:r>
        <w:rPr>
          <w:rFonts w:hint="default" w:cs="Times New Roman"/>
          <w:b/>
          <w:bCs/>
          <w:sz w:val="36"/>
          <w:szCs w:val="36"/>
          <w:lang w:val="en-US"/>
        </w:rPr>
        <w:t xml:space="preserve">VC Table</w:t>
      </w:r>
      <w:r>
        <w:rPr>
          <w:rFonts w:hint="default" w:cs="Times New Roman"/>
          <w:b/>
          <w:bCs/>
          <w:sz w:val="36"/>
          <w:szCs w:val="36"/>
          <w:lang w:val="en-US"/>
        </w:rPr>
      </w:r>
    </w:p>
    <w:p w14:paraId="3CEEE186">
      <w:pPr>
        <w:pBdr/>
        <w:spacing/>
        <w:ind/>
        <w:rPr>
          <w:rFonts w:hint="default" w:cs="Times New Roman"/>
          <w:b/>
          <w:bCs/>
          <w:sz w:val="36"/>
          <w:szCs w:val="36"/>
          <w:lang w:val="en-US"/>
        </w:rPr>
      </w:pPr>
      <w:r>
        <w:rPr>
          <w:rFonts w:hint="default" w:cs="Times New Roman"/>
          <w:b/>
          <w:bCs/>
          <w:sz w:val="36"/>
          <w:szCs w:val="36"/>
          <w:lang w:val="en-US"/>
        </w:rPr>
      </w:r>
      <w:r>
        <w:rPr>
          <w:rFonts w:hint="default" w:cs="Times New Roman"/>
          <w:b/>
          <w:bCs/>
          <w:sz w:val="36"/>
          <w:szCs w:val="36"/>
          <w:lang w:val="en-US"/>
        </w:rPr>
      </w:r>
    </w:p>
    <w:tbl>
      <w:tblPr>
        <w:tblStyle w:val="684"/>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915"/>
        <w:gridCol w:w="1915"/>
        <w:gridCol w:w="1915"/>
        <w:gridCol w:w="1915"/>
        <w:gridCol w:w="1915"/>
      </w:tblGrid>
      <w:tr>
        <w:trPr/>
        <w:tc>
          <w:tcPr>
            <w:tcBorders/>
            <w:tcW w:w="1915" w:type="dxa"/>
          </w:tcPr>
          <w:p w14:paraId="3725ECFA">
            <w:pPr>
              <w:widowControl w:val="false"/>
              <w:pBdr/>
              <w:spacing w:after="80" w:before="0"/>
              <w:ind/>
              <w:jc w:val="center"/>
              <w:rPr>
                <w:rFonts w:hint="default"/>
                <w:sz w:val="24"/>
                <w:szCs w:val="24"/>
                <w:vertAlign w:val="baseline"/>
                <w:lang w:val="en-US"/>
              </w:rPr>
            </w:pPr>
            <w:r>
              <w:rPr>
                <w:rFonts w:hint="default"/>
                <w:b/>
                <w:bCs/>
                <w:sz w:val="24"/>
                <w:szCs w:val="24"/>
                <w:vertAlign w:val="baseline"/>
                <w:lang w:val="en-US"/>
              </w:rPr>
              <w:t xml:space="preserve">Milestone</w:t>
            </w:r>
            <w:r>
              <w:rPr>
                <w:rFonts w:hint="default"/>
                <w:sz w:val="24"/>
                <w:szCs w:val="24"/>
                <w:vertAlign w:val="baseline"/>
                <w:lang w:val="en-US"/>
              </w:rPr>
            </w:r>
          </w:p>
        </w:tc>
        <w:tc>
          <w:tcPr>
            <w:tcBorders/>
            <w:tcW w:w="1915" w:type="dxa"/>
          </w:tcPr>
          <w:p w14:paraId="7BA6D072">
            <w:pPr>
              <w:widowControl w:val="false"/>
              <w:pBdr/>
              <w:spacing w:after="80" w:before="0"/>
              <w:ind/>
              <w:jc w:val="center"/>
              <w:rPr>
                <w:rFonts w:hint="default"/>
                <w:sz w:val="24"/>
                <w:szCs w:val="24"/>
                <w:vertAlign w:val="baseline"/>
                <w:lang w:val="en-US"/>
              </w:rPr>
            </w:pPr>
            <w:r>
              <w:rPr>
                <w:rFonts w:hint="default"/>
                <w:b/>
                <w:bCs/>
                <w:sz w:val="24"/>
                <w:szCs w:val="24"/>
                <w:vertAlign w:val="baseline"/>
                <w:lang w:val="en-US"/>
              </w:rPr>
              <w:t xml:space="preserve">Progress</w:t>
            </w:r>
            <w:r>
              <w:rPr>
                <w:rFonts w:hint="default"/>
                <w:sz w:val="24"/>
                <w:szCs w:val="24"/>
                <w:vertAlign w:val="baseline"/>
                <w:lang w:val="en-US"/>
              </w:rPr>
            </w:r>
          </w:p>
        </w:tc>
        <w:tc>
          <w:tcPr>
            <w:tcBorders/>
            <w:tcW w:w="1915" w:type="dxa"/>
          </w:tcPr>
          <w:p w14:paraId="2BD9C0EE">
            <w:pPr>
              <w:widowControl w:val="false"/>
              <w:pBdr/>
              <w:spacing w:after="80" w:before="0"/>
              <w:ind/>
              <w:jc w:val="center"/>
              <w:rPr>
                <w:rFonts w:hint="default"/>
                <w:sz w:val="24"/>
                <w:szCs w:val="24"/>
                <w:vertAlign w:val="baseline"/>
                <w:lang w:val="en-US"/>
              </w:rPr>
            </w:pPr>
            <w:r>
              <w:rPr>
                <w:rFonts w:hint="default"/>
                <w:b/>
                <w:bCs/>
                <w:sz w:val="24"/>
                <w:szCs w:val="24"/>
                <w:vertAlign w:val="baseline"/>
                <w:lang w:val="en-US"/>
              </w:rPr>
              <w:t xml:space="preserve">Version </w:t>
            </w:r>
            <w:r>
              <w:rPr>
                <w:rFonts w:hint="default"/>
                <w:sz w:val="24"/>
                <w:szCs w:val="24"/>
                <w:vertAlign w:val="baseline"/>
                <w:lang w:val="en-US"/>
              </w:rPr>
            </w:r>
          </w:p>
        </w:tc>
        <w:tc>
          <w:tcPr>
            <w:tcBorders/>
            <w:tcW w:w="1915" w:type="dxa"/>
          </w:tcPr>
          <w:p w14:paraId="30CEE139">
            <w:pPr>
              <w:widowControl w:val="false"/>
              <w:pBdr/>
              <w:spacing w:after="80" w:before="0"/>
              <w:ind/>
              <w:jc w:val="center"/>
              <w:rPr>
                <w:rFonts w:hint="default"/>
                <w:b/>
                <w:bCs/>
                <w:sz w:val="24"/>
                <w:szCs w:val="24"/>
                <w:vertAlign w:val="baseline"/>
                <w:lang w:val="en-US"/>
              </w:rPr>
            </w:pPr>
            <w:r>
              <w:rPr>
                <w:rFonts w:hint="default"/>
                <w:b/>
                <w:bCs/>
                <w:sz w:val="24"/>
                <w:szCs w:val="24"/>
                <w:vertAlign w:val="baseline"/>
                <w:lang w:val="en-US"/>
              </w:rPr>
              <w:t xml:space="preserve">Remarks</w:t>
            </w:r>
            <w:r>
              <w:rPr>
                <w:rFonts w:hint="default"/>
                <w:b/>
                <w:bCs/>
                <w:sz w:val="24"/>
                <w:szCs w:val="24"/>
                <w:vertAlign w:val="baseline"/>
                <w:lang w:val="en-US"/>
              </w:rPr>
            </w:r>
          </w:p>
        </w:tc>
        <w:tc>
          <w:tcPr>
            <w:tcBorders/>
            <w:tcW w:w="1915" w:type="dxa"/>
          </w:tcPr>
          <w:p w14:paraId="66E52980">
            <w:pPr>
              <w:widowControl w:val="false"/>
              <w:pBdr/>
              <w:spacing w:after="80" w:before="0"/>
              <w:ind/>
              <w:jc w:val="center"/>
              <w:rPr>
                <w:rFonts w:hint="default"/>
                <w:b/>
                <w:bCs/>
                <w:sz w:val="24"/>
                <w:szCs w:val="24"/>
                <w:vertAlign w:val="baseline"/>
                <w:lang w:val="en-US"/>
              </w:rPr>
            </w:pPr>
            <w:r>
              <w:rPr>
                <w:rFonts w:hint="default"/>
                <w:b/>
                <w:bCs/>
                <w:sz w:val="24"/>
                <w:szCs w:val="24"/>
                <w:vertAlign w:val="baseline"/>
                <w:lang w:val="en-US"/>
              </w:rPr>
              <w:t xml:space="preserve">Date</w:t>
            </w:r>
            <w:r>
              <w:rPr>
                <w:rFonts w:hint="default"/>
                <w:b/>
                <w:bCs/>
                <w:sz w:val="24"/>
                <w:szCs w:val="24"/>
                <w:vertAlign w:val="baseline"/>
                <w:lang w:val="en-US"/>
              </w:rPr>
            </w:r>
          </w:p>
        </w:tc>
      </w:tr>
      <w:tr>
        <w:trPr/>
        <w:tc>
          <w:tcPr>
            <w:tcBorders/>
            <w:tcW w:w="1915" w:type="dxa"/>
          </w:tcPr>
          <w:p w14:paraId="5F97126D">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Schema</w:t>
            </w:r>
            <w:r>
              <w:rPr>
                <w:rFonts w:hint="default"/>
                <w:sz w:val="24"/>
                <w:szCs w:val="24"/>
                <w:vertAlign w:val="baseline"/>
                <w:lang w:val="en-US"/>
              </w:rPr>
            </w:r>
          </w:p>
        </w:tc>
        <w:tc>
          <w:tcPr>
            <w:tcBorders/>
            <w:tcW w:w="1915" w:type="dxa"/>
          </w:tcPr>
          <w:p w14:paraId="10C4BAD2">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Made the Schema tables on 19 April 2026 for the project having the basic layout</w:t>
            </w:r>
            <w:r>
              <w:rPr>
                <w:rFonts w:hint="default"/>
                <w:sz w:val="24"/>
                <w:szCs w:val="24"/>
                <w:vertAlign w:val="baseline"/>
                <w:lang w:val="en-US"/>
              </w:rPr>
            </w:r>
          </w:p>
        </w:tc>
        <w:tc>
          <w:tcPr>
            <w:tcBorders/>
            <w:tcW w:w="1915" w:type="dxa"/>
          </w:tcPr>
          <w:p w14:paraId="62B154E1">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1.0</w:t>
            </w:r>
            <w:r>
              <w:rPr>
                <w:rFonts w:hint="default"/>
                <w:sz w:val="24"/>
                <w:szCs w:val="24"/>
                <w:vertAlign w:val="baseline"/>
                <w:lang w:val="en-US"/>
              </w:rPr>
            </w:r>
          </w:p>
        </w:tc>
        <w:tc>
          <w:tcPr>
            <w:tcBorders/>
            <w:tcW w:w="1915" w:type="dxa"/>
          </w:tcPr>
          <w:p w14:paraId="1A7C3189">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p>
        </w:tc>
        <w:tc>
          <w:tcPr>
            <w:tcBorders/>
            <w:tcW w:w="1915" w:type="dxa"/>
          </w:tcPr>
          <w:p w14:paraId="4FC619CF">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(19 April 2026)</w:t>
            </w:r>
            <w:r>
              <w:rPr>
                <w:rFonts w:hint="default"/>
                <w:sz w:val="24"/>
                <w:szCs w:val="24"/>
                <w:vertAlign w:val="baseline"/>
                <w:lang w:val="en-US"/>
              </w:rPr>
            </w:r>
          </w:p>
        </w:tc>
      </w:tr>
      <w:tr>
        <w:trPr/>
        <w:tc>
          <w:tcPr>
            <w:tcBorders/>
            <w:tcW w:w="1915" w:type="dxa"/>
          </w:tcPr>
          <w:p w14:paraId="0C3166DA">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ERD</w:t>
            </w:r>
            <w:r>
              <w:rPr>
                <w:rFonts w:hint="default"/>
                <w:sz w:val="24"/>
                <w:szCs w:val="24"/>
                <w:vertAlign w:val="baseline"/>
                <w:lang w:val="en-US"/>
              </w:rPr>
            </w:r>
          </w:p>
        </w:tc>
        <w:tc>
          <w:tcPr>
            <w:tcBorders/>
            <w:tcW w:w="1915" w:type="dxa"/>
          </w:tcPr>
          <w:p w14:paraId="7BC0A20C">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Made the ERD Diagram having the basic layout for the project in the diagram format as the 1</w:t>
            </w:r>
            <w:r>
              <w:rPr>
                <w:rFonts w:hint="default"/>
                <w:sz w:val="24"/>
                <w:szCs w:val="24"/>
                <w:vertAlign w:val="superscript"/>
                <w:lang w:val="en-US"/>
              </w:rPr>
              <w:t xml:space="preserve">st</w:t>
            </w:r>
            <w:r>
              <w:rPr>
                <w:rFonts w:hint="default"/>
                <w:sz w:val="24"/>
                <w:szCs w:val="24"/>
                <w:vertAlign w:val="baseline"/>
                <w:lang w:val="en-US"/>
              </w:rPr>
              <w:t xml:space="preserve"> milestone</w:t>
            </w:r>
            <w:r>
              <w:rPr>
                <w:rFonts w:hint="default"/>
                <w:sz w:val="24"/>
                <w:szCs w:val="24"/>
                <w:vertAlign w:val="baseline"/>
                <w:lang w:val="en-US"/>
              </w:rPr>
            </w:r>
          </w:p>
        </w:tc>
        <w:tc>
          <w:tcPr>
            <w:tcBorders/>
            <w:tcW w:w="1915" w:type="dxa"/>
          </w:tcPr>
          <w:p w14:paraId="29753F37">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1.1</w:t>
            </w:r>
            <w:r>
              <w:rPr>
                <w:rFonts w:hint="default"/>
                <w:sz w:val="24"/>
                <w:szCs w:val="24"/>
                <w:vertAlign w:val="baseline"/>
                <w:lang w:val="en-US"/>
              </w:rPr>
            </w:r>
          </w:p>
        </w:tc>
        <w:tc>
          <w:tcPr>
            <w:tcBorders/>
            <w:tcW w:w="1915" w:type="dxa"/>
          </w:tcPr>
          <w:p w14:paraId="7B26D919">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p>
        </w:tc>
        <w:tc>
          <w:tcPr>
            <w:tcBorders/>
            <w:tcW w:w="1915" w:type="dxa"/>
          </w:tcPr>
          <w:p w14:paraId="0C75E486">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(25 April 2026)</w:t>
            </w:r>
            <w:r>
              <w:rPr>
                <w:rFonts w:hint="default"/>
                <w:sz w:val="24"/>
                <w:szCs w:val="24"/>
                <w:vertAlign w:val="baseline"/>
                <w:lang w:val="en-US"/>
              </w:rPr>
            </w:r>
          </w:p>
        </w:tc>
      </w:tr>
      <w:tr>
        <w:trPr/>
        <w:tc>
          <w:tcPr>
            <w:tcBorders/>
            <w:tcW w:w="1915" w:type="dxa"/>
          </w:tcPr>
          <w:p w14:paraId="507EA8C2">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ERD</w:t>
            </w:r>
            <w:r>
              <w:rPr>
                <w:rFonts w:hint="default"/>
                <w:sz w:val="24"/>
                <w:szCs w:val="24"/>
                <w:vertAlign w:val="baseline"/>
                <w:lang w:val="en-US"/>
              </w:rPr>
            </w:r>
          </w:p>
        </w:tc>
        <w:tc>
          <w:tcPr>
            <w:tcBorders/>
            <w:tcW w:w="1915" w:type="dxa"/>
          </w:tcPr>
          <w:p w14:paraId="2732922D">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Made the new ERD Diagram and did changes to the schema added new tables as per sirs instruction and project scope</w:t>
            </w:r>
            <w:r>
              <w:rPr>
                <w:rFonts w:hint="default"/>
                <w:sz w:val="24"/>
                <w:szCs w:val="24"/>
                <w:vertAlign w:val="baseline"/>
                <w:lang w:val="en-US"/>
              </w:rPr>
            </w:r>
          </w:p>
        </w:tc>
        <w:tc>
          <w:tcPr>
            <w:tcBorders/>
            <w:tcW w:w="1915" w:type="dxa"/>
          </w:tcPr>
          <w:p w14:paraId="64643B44">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1.2</w:t>
            </w:r>
            <w:r>
              <w:rPr>
                <w:rFonts w:hint="default"/>
                <w:sz w:val="24"/>
                <w:szCs w:val="24"/>
                <w:vertAlign w:val="baseline"/>
                <w:lang w:val="en-US"/>
              </w:rPr>
            </w:r>
          </w:p>
        </w:tc>
        <w:tc>
          <w:tcPr>
            <w:tcBorders/>
            <w:tcW w:w="1915" w:type="dxa"/>
          </w:tcPr>
          <w:p w14:paraId="7FE84AD8">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p>
        </w:tc>
        <w:tc>
          <w:tcPr>
            <w:tcBorders/>
            <w:tcW w:w="1915" w:type="dxa"/>
          </w:tcPr>
          <w:p w14:paraId="74BB8F63">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(12 May 2026)</w:t>
            </w:r>
            <w:r>
              <w:rPr>
                <w:rFonts w:hint="default"/>
                <w:sz w:val="24"/>
                <w:szCs w:val="24"/>
                <w:vertAlign w:val="baseline"/>
                <w:lang w:val="en-US"/>
              </w:rPr>
            </w:r>
          </w:p>
        </w:tc>
      </w:tr>
      <w:tr>
        <w:trPr/>
        <w:tc>
          <w:tcPr>
            <w:tcBorders/>
            <w:tcW w:w="1915" w:type="dxa"/>
          </w:tcPr>
          <w:p w14:paraId="2216CCC1">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Workflow Diagram</w:t>
            </w:r>
            <w:r>
              <w:rPr>
                <w:rFonts w:hint="default" w:ascii="Calibri" w:hAnsi="Calibri" w:eastAsia="SimSun" w:cs="Calibri"/>
                <w:sz w:val="24"/>
                <w:szCs w:val="24"/>
                <w:lang w:val="en-US"/>
              </w:rPr>
            </w:r>
          </w:p>
        </w:tc>
        <w:tc>
          <w:tcPr>
            <w:tcBorders/>
            <w:tcW w:w="1915" w:type="dxa"/>
          </w:tcPr>
          <w:p w14:paraId="293220BA">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I made a workflow diagram and it shows the step by step working of the whole project</w:t>
            </w:r>
            <w:r>
              <w:rPr>
                <w:rFonts w:hint="default" w:ascii="Calibri" w:hAnsi="Calibri" w:eastAsia="SimSun" w:cs="Calibri"/>
                <w:sz w:val="24"/>
                <w:szCs w:val="24"/>
                <w:lang w:val="en-US"/>
              </w:rPr>
            </w:r>
          </w:p>
        </w:tc>
        <w:tc>
          <w:tcPr>
            <w:tcBorders/>
            <w:tcW w:w="1915" w:type="dxa"/>
          </w:tcPr>
          <w:p w14:paraId="68413569">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1.3</w:t>
            </w:r>
            <w:r>
              <w:rPr>
                <w:rFonts w:hint="default"/>
                <w:sz w:val="24"/>
                <w:szCs w:val="24"/>
                <w:vertAlign w:val="baseline"/>
                <w:lang w:val="en-US"/>
              </w:rPr>
            </w:r>
          </w:p>
        </w:tc>
        <w:tc>
          <w:tcPr>
            <w:tcBorders/>
            <w:tcW w:w="1915" w:type="dxa"/>
          </w:tcPr>
          <w:p w14:paraId="0FBC391E">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p>
        </w:tc>
        <w:tc>
          <w:tcPr>
            <w:tcBorders/>
            <w:tcW w:w="1915" w:type="dxa"/>
          </w:tcPr>
          <w:p w14:paraId="64986019">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(10 May 2026)</w:t>
            </w:r>
            <w:r>
              <w:rPr>
                <w:rFonts w:hint="default"/>
                <w:sz w:val="24"/>
                <w:szCs w:val="24"/>
                <w:vertAlign w:val="baseline"/>
                <w:lang w:val="en-US"/>
              </w:rPr>
            </w:r>
          </w:p>
        </w:tc>
      </w:tr>
      <w:tr>
        <w:trPr/>
        <w:tc>
          <w:tcPr>
            <w:shd w:val="clear" w:color="auto" w:fill="auto"/>
            <w:tcBorders/>
            <w:tcW w:w="1915" w:type="dxa"/>
            <w:vAlign w:val="top"/>
          </w:tcPr>
          <w:p w14:paraId="0FDD3B36">
            <w:pPr>
              <w:widowControl w:val="false"/>
              <w:pBdr/>
              <w:spacing w:after="80" w:before="0"/>
              <w:ind/>
              <w:jc w:val="center"/>
              <w:rPr>
                <w:rFonts w:hint="default" w:ascii="Times New Roman" w:hAnsi="Times New Roman" w:eastAsia="Times New Roman" w:cs="Times New Roman"/>
                <w:sz w:val="24"/>
                <w:szCs w:val="24"/>
                <w:vertAlign w:val="baseline"/>
                <w:lang w:val="en-US"/>
              </w:rPr>
            </w:pPr>
            <w:r>
              <w:rPr>
                <w:rFonts w:hint="default" w:ascii="Calibri" w:hAnsi="Calibri" w:eastAsia="SimSun" w:cs="Calibri"/>
                <w:sz w:val="24"/>
                <w:szCs w:val="24"/>
              </w:rPr>
              <w:t xml:space="preserve">Normalization</w:t>
            </w:r>
            <w:r>
              <w:rPr>
                <w:rFonts w:hint="default" w:ascii="Times New Roman" w:hAnsi="Times New Roman" w:eastAsia="Times New Roman" w:cs="Times New Roman"/>
                <w:sz w:val="24"/>
                <w:szCs w:val="24"/>
                <w:vertAlign w:val="baseline"/>
                <w:lang w:val="en-US"/>
              </w:rPr>
            </w:r>
          </w:p>
        </w:tc>
        <w:tc>
          <w:tcPr>
            <w:shd w:val="clear" w:color="auto" w:fill="auto"/>
            <w:tcBorders/>
            <w:tcW w:w="1915" w:type="dxa"/>
            <w:vAlign w:val="top"/>
          </w:tcPr>
          <w:p w14:paraId="21F6E4C1">
            <w:pPr>
              <w:widowControl w:val="false"/>
              <w:pBdr/>
              <w:spacing w:after="80" w:before="0"/>
              <w:ind/>
              <w:jc w:val="center"/>
              <w:rPr>
                <w:rFonts w:hint="default" w:ascii="Times New Roman" w:hAnsi="Times New Roman" w:eastAsia="Times New Roman" w:cs="Times New Roman"/>
                <w:sz w:val="24"/>
                <w:szCs w:val="24"/>
                <w:vertAlign w:val="baseline"/>
                <w:lang w:val="en-US"/>
              </w:rPr>
            </w:pPr>
            <w:r>
              <w:rPr>
                <w:rFonts w:hint="default" w:ascii="Calibri" w:hAnsi="Calibri" w:eastAsia="SimSun" w:cs="Calibri"/>
                <w:sz w:val="24"/>
                <w:szCs w:val="24"/>
              </w:rPr>
              <w:t xml:space="preserve">Applied and verified 1NF, 2NF, and 3NF rules. Checked for redundancies and validated 1:1/1:N ERD relationships.</w:t>
            </w:r>
            <w:r>
              <w:rPr>
                <w:rFonts w:hint="default" w:ascii="Times New Roman" w:hAnsi="Times New Roman" w:eastAsia="Times New Roman" w:cs="Times New Roman"/>
                <w:sz w:val="24"/>
                <w:szCs w:val="24"/>
                <w:vertAlign w:val="baseline"/>
                <w:lang w:val="en-US"/>
              </w:rPr>
            </w:r>
          </w:p>
        </w:tc>
        <w:tc>
          <w:tcPr>
            <w:shd w:val="clear" w:color="auto" w:fill="auto"/>
            <w:tcBorders/>
            <w:tcW w:w="1915" w:type="dxa"/>
            <w:vAlign w:val="top"/>
          </w:tcPr>
          <w:p w14:paraId="268FEF1E">
            <w:pPr>
              <w:widowControl w:val="false"/>
              <w:pBdr/>
              <w:spacing w:after="80" w:before="0"/>
              <w:ind/>
              <w:jc w:val="center"/>
              <w:rPr>
                <w:rFonts w:hint="default" w:ascii="Times New Roman" w:hAnsi="Times New Roman" w:eastAsia="Times New Roman" w:cs="Times New Roman"/>
                <w:sz w:val="24"/>
                <w:szCs w:val="24"/>
                <w:vertAlign w:val="baseline"/>
                <w:lang w:val="en-US"/>
              </w:rPr>
            </w:pPr>
            <w:r>
              <w:rPr>
                <w:rFonts w:hint="default"/>
                <w:sz w:val="24"/>
                <w:szCs w:val="24"/>
                <w:vertAlign w:val="baseline"/>
                <w:lang w:val="en-US"/>
              </w:rPr>
              <w:t xml:space="preserve">1.4</w:t>
            </w:r>
            <w:r>
              <w:rPr>
                <w:rFonts w:hint="default" w:ascii="Times New Roman" w:hAnsi="Times New Roman" w:eastAsia="Times New Roman" w:cs="Times New Roman"/>
                <w:sz w:val="24"/>
                <w:szCs w:val="24"/>
                <w:vertAlign w:val="baseline"/>
                <w:lang w:val="en-US"/>
              </w:rPr>
            </w:r>
          </w:p>
        </w:tc>
        <w:tc>
          <w:tcPr>
            <w:shd w:val="clear" w:color="auto" w:fill="auto"/>
            <w:tcBorders/>
            <w:tcW w:w="1915" w:type="dxa"/>
            <w:vAlign w:val="top"/>
          </w:tcPr>
          <w:p w14:paraId="324EC386">
            <w:pPr>
              <w:widowControl w:val="false"/>
              <w:pBdr/>
              <w:spacing w:after="80" w:before="0"/>
              <w:ind/>
              <w:jc w:val="center"/>
              <w:rPr>
                <w:rFonts w:hint="default" w:ascii="Times New Roman" w:hAnsi="Times New Roman" w:eastAsia="Times New Roman" w:cs="Times New Roman"/>
                <w:sz w:val="24"/>
                <w:szCs w:val="24"/>
                <w:vertAlign w:val="baseline"/>
                <w:lang w:val="en-US"/>
              </w:rPr>
            </w:pPr>
            <w:r>
              <w:rPr>
                <w:rFonts w:hint="default"/>
                <w:sz w:val="24"/>
                <w:szCs w:val="24"/>
                <w:vertAlign w:val="baseline"/>
                <w:lang w:val="en-US"/>
              </w:rPr>
              <w:t xml:space="preserve">Completed</w:t>
            </w:r>
            <w:r>
              <w:rPr>
                <w:rFonts w:hint="default" w:ascii="Times New Roman" w:hAnsi="Times New Roman" w:eastAsia="Times New Roman" w:cs="Times New Roman"/>
                <w:sz w:val="24"/>
                <w:szCs w:val="24"/>
                <w:vertAlign w:val="baseline"/>
                <w:lang w:val="en-US"/>
              </w:rPr>
            </w:r>
          </w:p>
        </w:tc>
        <w:tc>
          <w:tcPr>
            <w:shd w:val="clear" w:color="auto" w:fill="auto"/>
            <w:tcBorders/>
            <w:tcW w:w="1915" w:type="dxa"/>
            <w:vAlign w:val="top"/>
          </w:tcPr>
          <w:p w14:paraId="65DB74BA">
            <w:pPr>
              <w:widowControl w:val="false"/>
              <w:pBdr/>
              <w:spacing w:after="80" w:before="0"/>
              <w:ind/>
              <w:jc w:val="center"/>
              <w:rPr>
                <w:rFonts w:hint="default" w:ascii="Times New Roman" w:hAnsi="Times New Roman" w:eastAsia="Times New Roman" w:cs="Times New Roman"/>
                <w:sz w:val="24"/>
                <w:szCs w:val="24"/>
                <w:vertAlign w:val="baseline"/>
                <w:lang w:val="en-US"/>
              </w:rPr>
            </w:pPr>
            <w:r>
              <w:rPr>
                <w:rFonts w:hint="default"/>
                <w:sz w:val="24"/>
                <w:szCs w:val="24"/>
                <w:vertAlign w:val="baseline"/>
                <w:lang w:val="en-US"/>
              </w:rPr>
              <w:t xml:space="preserve">(15 May 2026)</w:t>
            </w:r>
            <w:r>
              <w:rPr>
                <w:rFonts w:hint="default" w:ascii="Times New Roman" w:hAnsi="Times New Roman" w:eastAsia="Times New Roman" w:cs="Times New Roman"/>
                <w:sz w:val="24"/>
                <w:szCs w:val="24"/>
                <w:vertAlign w:val="baseline"/>
                <w:lang w:val="en-US"/>
              </w:rPr>
            </w:r>
          </w:p>
        </w:tc>
      </w:tr>
      <w:tr>
        <w:trPr/>
        <w:tc>
          <w:tcPr>
            <w:shd w:val="clear" w:color="ffffff" w:fill="ffffff"/>
            <w:tcBorders/>
            <w:tcW w:w="1915" w:type="dxa"/>
            <w:vAlign w:val="top"/>
            <w:vMerge w:val="restart"/>
          </w:tcPr>
          <w:p w14:paraId="3E7AAFC3">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Dataflow/CSV</w:t>
            </w:r>
            <w:r>
              <w:rPr>
                <w:rFonts w:hint="default" w:ascii="Calibri" w:hAnsi="Calibri" w:eastAsia="SimSun" w:cs="Calibri"/>
                <w:sz w:val="24"/>
                <w:szCs w:val="24"/>
                <w:lang w:val="en-US"/>
              </w:rPr>
            </w:r>
            <w:r>
              <w:rPr>
                <w:rFonts w:hint="default" w:ascii="Calibri" w:hAnsi="Calibri" w:eastAsia="SimSun" w:cs="Calibri"/>
                <w:sz w:val="24"/>
                <w:szCs w:val="24"/>
                <w:lang w:val="en-US"/>
              </w:rPr>
            </w:r>
          </w:p>
          <w:p w14:paraId="3F906716">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r>
            <w:r>
              <w:rPr>
                <w:rFonts w:hint="default" w:ascii="Calibri" w:hAnsi="Calibri" w:eastAsia="SimSun" w:cs="Calibri"/>
                <w:sz w:val="24"/>
                <w:szCs w:val="24"/>
                <w:lang w:val="en-US"/>
              </w:rPr>
            </w:r>
          </w:p>
        </w:tc>
        <w:tc>
          <w:tcPr>
            <w:shd w:val="clear" w:color="ffffff" w:fill="ffffff"/>
            <w:tcBorders/>
            <w:tcW w:w="1915" w:type="dxa"/>
            <w:vAlign w:val="top"/>
            <w:vMerge w:val="restart"/>
          </w:tcPr>
          <w:p w14:paraId="7D56D154">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Made csv files that contains data using the python  faker library, and made the dataflow diagram showing how the data flows using mermaid AI</w:t>
            </w:r>
            <w:r>
              <w:rPr>
                <w:rFonts w:hint="default" w:ascii="Calibri" w:hAnsi="Calibri" w:eastAsia="SimSun" w:cs="Calibri"/>
                <w:sz w:val="24"/>
                <w:szCs w:val="24"/>
                <w:lang w:val="en-US"/>
              </w:rPr>
            </w:r>
            <w:r>
              <w:rPr>
                <w:rFonts w:hint="default" w:ascii="Calibri" w:hAnsi="Calibri" w:eastAsia="SimSun" w:cs="Calibri"/>
                <w:sz w:val="24"/>
                <w:szCs w:val="24"/>
                <w:lang w:val="en-US"/>
              </w:rPr>
            </w:r>
          </w:p>
          <w:p w14:paraId="42548048">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r>
            <w:r>
              <w:rPr>
                <w:rFonts w:hint="default" w:ascii="Calibri" w:hAnsi="Calibri" w:eastAsia="SimSun" w:cs="Calibri"/>
                <w:sz w:val="24"/>
                <w:szCs w:val="24"/>
                <w:lang w:val="en-US"/>
              </w:rPr>
            </w:r>
          </w:p>
        </w:tc>
        <w:tc>
          <w:tcPr>
            <w:shd w:val="clear" w:color="ffffff" w:fill="ffffff"/>
            <w:tcBorders/>
            <w:tcW w:w="1915" w:type="dxa"/>
            <w:vAlign w:val="top"/>
            <w:vMerge w:val="restart"/>
          </w:tcPr>
          <w:p w14:paraId="3858CD97">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1.5</w:t>
            </w:r>
            <w:bookmarkStart w:id="0" w:name="_GoBack"/>
            <w:r/>
            <w:bookmarkEnd w:id="0"/>
            <w:r>
              <w:rPr>
                <w:rFonts w:hint="default"/>
                <w:sz w:val="24"/>
                <w:szCs w:val="24"/>
                <w:vertAlign w:val="baseline"/>
                <w:lang w:val="en-US"/>
              </w:rPr>
            </w:r>
            <w:r>
              <w:rPr>
                <w:rFonts w:hint="default"/>
                <w:sz w:val="24"/>
                <w:szCs w:val="24"/>
                <w:vertAlign w:val="baseline"/>
                <w:lang w:val="en-US"/>
              </w:rPr>
            </w:r>
          </w:p>
          <w:p w14:paraId="41817978">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r>
            <w:r>
              <w:rPr>
                <w:rFonts w:hint="default"/>
                <w:sz w:val="24"/>
                <w:szCs w:val="24"/>
                <w:vertAlign w:val="baseline"/>
                <w:lang w:val="en-US"/>
              </w:rPr>
            </w:r>
          </w:p>
        </w:tc>
        <w:tc>
          <w:tcPr>
            <w:shd w:val="clear" w:color="ffffff" w:fill="ffffff"/>
            <w:tcBorders/>
            <w:tcW w:w="1915" w:type="dxa"/>
            <w:vAlign w:val="top"/>
            <w:vMerge w:val="restart"/>
          </w:tcPr>
          <w:p w14:paraId="64BDA529">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r>
              <w:rPr>
                <w:rFonts w:hint="default"/>
                <w:sz w:val="24"/>
                <w:szCs w:val="24"/>
                <w:vertAlign w:val="baseline"/>
                <w:lang w:val="en-US"/>
              </w:rPr>
            </w:r>
          </w:p>
          <w:p w14:paraId="665890CB">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r>
            <w:r>
              <w:rPr>
                <w:rFonts w:hint="default"/>
                <w:sz w:val="24"/>
                <w:szCs w:val="24"/>
                <w:vertAlign w:val="baseline"/>
                <w:lang w:val="en-US"/>
              </w:rPr>
            </w:r>
          </w:p>
        </w:tc>
        <w:tc>
          <w:tcPr>
            <w:shd w:val="clear" w:color="ffffff" w:fill="ffffff"/>
            <w:tcBorders/>
            <w:tcW w:w="1915" w:type="dxa"/>
            <w:vAlign w:val="top"/>
            <w:vMerge w:val="restart"/>
          </w:tcPr>
          <w:p w14:paraId="3D0336E7">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(16</w:t>
            </w:r>
            <w:r>
              <w:rPr>
                <w:rFonts w:hint="default"/>
                <w:sz w:val="24"/>
                <w:szCs w:val="24"/>
                <w:vertAlign w:val="baseline"/>
                <w:lang w:val="en-US"/>
              </w:rPr>
              <w:t xml:space="preserve"> May 2026)</w:t>
            </w:r>
            <w:r>
              <w:rPr>
                <w:rFonts w:hint="default"/>
                <w:sz w:val="24"/>
                <w:szCs w:val="24"/>
                <w:vertAlign w:val="baseline"/>
                <w:lang w:val="en-US"/>
              </w:rPr>
            </w:r>
            <w:r>
              <w:rPr>
                <w:rFonts w:hint="default"/>
                <w:sz w:val="24"/>
                <w:szCs w:val="24"/>
                <w:vertAlign w:val="baseline"/>
                <w:lang w:val="en-US"/>
              </w:rPr>
            </w:r>
          </w:p>
          <w:p w14:paraId="3986393C">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r>
            <w:r>
              <w:rPr>
                <w:rFonts w:hint="default"/>
                <w:sz w:val="24"/>
                <w:szCs w:val="24"/>
                <w:vertAlign w:val="baseline"/>
                <w:lang w:val="en-US"/>
              </w:rPr>
            </w:r>
          </w:p>
        </w:tc>
      </w:tr>
      <w:tr>
        <w:trPr/>
        <w:tc>
          <w:tcPr>
            <w:shd w:val="clear" w:color="auto" w:fill="auto"/>
            <w:tcBorders/>
            <w:tcW w:w="1915" w:type="dxa"/>
            <w:vAlign w:val="top"/>
          </w:tcPr>
          <w:p w14:paraId="66302FB7">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Database setup (DDL)</w:t>
            </w:r>
            <w:r>
              <w:rPr>
                <w:rFonts w:hint="default" w:ascii="Calibri" w:hAnsi="Calibri" w:eastAsia="SimSun" w:cs="Calibri"/>
                <w:sz w:val="24"/>
                <w:szCs w:val="24"/>
                <w:lang w:val="en-US"/>
              </w:rPr>
            </w:r>
          </w:p>
        </w:tc>
        <w:tc>
          <w:tcPr>
            <w:shd w:val="clear" w:color="auto" w:fill="auto"/>
            <w:tcBorders/>
            <w:tcW w:w="1915" w:type="dxa"/>
            <w:vAlign w:val="top"/>
          </w:tcPr>
          <w:p w14:paraId="2BF627B2">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Made the scchema according to the description, added the FK, and made the EER diagram using MySQL Workbench</w:t>
            </w:r>
            <w:r>
              <w:rPr>
                <w:rFonts w:hint="default" w:ascii="Calibri" w:hAnsi="Calibri" w:eastAsia="SimSun" w:cs="Calibri"/>
                <w:sz w:val="24"/>
                <w:szCs w:val="24"/>
                <w:lang w:val="en-US"/>
              </w:rPr>
            </w:r>
          </w:p>
        </w:tc>
        <w:tc>
          <w:tcPr>
            <w:shd w:val="clear" w:color="auto" w:fill="auto"/>
            <w:tcBorders/>
            <w:tcW w:w="1915" w:type="dxa"/>
            <w:vAlign w:val="top"/>
          </w:tcPr>
          <w:p w14:paraId="1126C728">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1.6</w:t>
            </w:r>
            <w:r>
              <w:rPr>
                <w:rFonts w:hint="default"/>
                <w:sz w:val="24"/>
                <w:szCs w:val="24"/>
                <w:vertAlign w:val="baseline"/>
                <w:lang w:val="en-US"/>
              </w:rPr>
            </w:r>
          </w:p>
        </w:tc>
        <w:tc>
          <w:tcPr>
            <w:shd w:val="clear" w:color="auto" w:fill="auto"/>
            <w:tcBorders/>
            <w:tcW w:w="1915" w:type="dxa"/>
            <w:vAlign w:val="top"/>
          </w:tcPr>
          <w:p w14:paraId="29EC57D2">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p>
        </w:tc>
        <w:tc>
          <w:tcPr>
            <w:shd w:val="clear" w:color="auto" w:fill="auto"/>
            <w:tcBorders/>
            <w:tcW w:w="1915" w:type="dxa"/>
            <w:vAlign w:val="top"/>
          </w:tcPr>
          <w:p w14:paraId="2DCECE58">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(16 May 2026)</w:t>
            </w:r>
            <w:r>
              <w:rPr>
                <w:rFonts w:hint="default"/>
                <w:sz w:val="24"/>
                <w:szCs w:val="24"/>
                <w:vertAlign w:val="baseline"/>
                <w:lang w:val="en-US"/>
              </w:rPr>
            </w:r>
          </w:p>
        </w:tc>
      </w:tr>
      <w:tr>
        <w:trPr/>
        <w:tc>
          <w:tcPr>
            <w:shd w:val="clear" w:color="ffffff" w:fill="ffffff"/>
            <w:tcBorders/>
            <w:tcW w:w="1915" w:type="dxa"/>
            <w:vAlign w:val="top"/>
            <w:vMerge w:val="restart"/>
          </w:tcPr>
          <w:p w14:paraId="31E7E57B">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Data Population (DML)</w:t>
            </w:r>
            <w:r>
              <w:rPr>
                <w:rFonts w:hint="default" w:ascii="Calibri" w:hAnsi="Calibri" w:eastAsia="SimSun" w:cs="Calibri"/>
                <w:sz w:val="24"/>
                <w:szCs w:val="24"/>
                <w:lang w:val="en-US"/>
              </w:rPr>
            </w:r>
          </w:p>
        </w:tc>
        <w:tc>
          <w:tcPr>
            <w:shd w:val="clear" w:color="ffffff" w:fill="ffffff"/>
            <w:tcBorders/>
            <w:tcW w:w="1915" w:type="dxa"/>
            <w:vAlign w:val="top"/>
            <w:vMerge w:val="restart"/>
          </w:tcPr>
          <w:p w14:paraId="680FEA35">
            <w:pPr>
              <w:widowControl w:val="false"/>
              <w:pBdr/>
              <w:spacing w:after="80" w:before="0"/>
              <w:ind/>
              <w:jc w:val="center"/>
              <w:rPr>
                <w:rFonts w:hint="default" w:ascii="Calibri" w:hAnsi="Calibri" w:eastAsia="SimSun" w:cs="Calibri"/>
                <w:sz w:val="24"/>
                <w:szCs w:val="24"/>
                <w:lang w:val="en-US"/>
              </w:rPr>
            </w:pPr>
            <w:r>
              <w:rPr>
                <w:rFonts w:hint="default" w:ascii="Calibri" w:hAnsi="Calibri" w:eastAsia="SimSun" w:cs="Calibri"/>
                <w:sz w:val="24"/>
                <w:szCs w:val="24"/>
                <w:lang w:val="en-US"/>
              </w:rPr>
              <w:t xml:space="preserve">Added all the data from the CSV files to the table in the schema using sql commands</w:t>
            </w:r>
            <w:r>
              <w:rPr>
                <w:rFonts w:hint="default" w:ascii="Calibri" w:hAnsi="Calibri" w:eastAsia="SimSun" w:cs="Calibri"/>
                <w:sz w:val="24"/>
                <w:szCs w:val="24"/>
                <w:lang w:val="en-US"/>
              </w:rPr>
            </w:r>
          </w:p>
        </w:tc>
        <w:tc>
          <w:tcPr>
            <w:shd w:val="clear" w:color="ffffff" w:fill="ffffff"/>
            <w:tcBorders/>
            <w:tcW w:w="1915" w:type="dxa"/>
            <w:vAlign w:val="top"/>
            <w:vMerge w:val="restart"/>
          </w:tcPr>
          <w:p w14:paraId="343606DB">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1.7</w:t>
            </w:r>
            <w:r>
              <w:rPr>
                <w:rFonts w:hint="default"/>
                <w:sz w:val="24"/>
                <w:szCs w:val="24"/>
                <w:vertAlign w:val="baseline"/>
                <w:lang w:val="en-US"/>
              </w:rPr>
            </w:r>
          </w:p>
        </w:tc>
        <w:tc>
          <w:tcPr>
            <w:shd w:val="clear" w:color="ffffff" w:fill="ffffff"/>
            <w:tcBorders/>
            <w:tcW w:w="1915" w:type="dxa"/>
            <w:vAlign w:val="top"/>
            <w:vMerge w:val="restart"/>
          </w:tcPr>
          <w:p w14:paraId="3A1E5DCC">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Completed</w:t>
            </w:r>
            <w:r>
              <w:rPr>
                <w:rFonts w:hint="default"/>
                <w:sz w:val="24"/>
                <w:szCs w:val="24"/>
                <w:vertAlign w:val="baseline"/>
                <w:lang w:val="en-US"/>
              </w:rPr>
            </w:r>
          </w:p>
        </w:tc>
        <w:tc>
          <w:tcPr>
            <w:shd w:val="clear" w:color="ffffff" w:fill="ffffff"/>
            <w:tcBorders/>
            <w:tcW w:w="1915" w:type="dxa"/>
            <w:vAlign w:val="top"/>
            <w:vMerge w:val="restart"/>
          </w:tcPr>
          <w:p w14:paraId="4F326E82">
            <w:pPr>
              <w:widowControl w:val="false"/>
              <w:pBdr/>
              <w:spacing w:after="80" w:before="0"/>
              <w:ind/>
              <w:jc w:val="center"/>
              <w:rPr>
                <w:rFonts w:hint="default"/>
                <w:sz w:val="24"/>
                <w:szCs w:val="24"/>
                <w:vertAlign w:val="baseline"/>
                <w:lang w:val="en-US"/>
              </w:rPr>
            </w:pPr>
            <w:r>
              <w:rPr>
                <w:rFonts w:hint="default"/>
                <w:sz w:val="24"/>
                <w:szCs w:val="24"/>
                <w:vertAlign w:val="baseline"/>
                <w:lang w:val="en-US"/>
              </w:rPr>
              <w:t xml:space="preserve">(16 May 2026)</w:t>
            </w:r>
            <w:r>
              <w:rPr>
                <w:rFonts w:hint="default"/>
                <w:sz w:val="24"/>
                <w:szCs w:val="24"/>
                <w:vertAlign w:val="baseline"/>
                <w:lang w:val="en-US"/>
              </w:rPr>
            </w:r>
          </w:p>
        </w:tc>
      </w:tr>
    </w:tbl>
    <w:p w14:paraId="00A48836">
      <w:pPr>
        <w:pBdr/>
        <w:spacing w:after="0" w:before="0"/>
        <w:ind/>
        <w:rPr/>
      </w:pPr>
      <w:r/>
      <w:r/>
    </w:p>
    <w:p w14:paraId="4287F263">
      <w:pPr>
        <w:pBdr/>
        <w:spacing w:after="0" w:before="0"/>
        <w:ind/>
        <w:rPr/>
      </w:pPr>
      <w:r/>
      <w:r/>
    </w:p>
    <w:p w14:paraId="3A632497">
      <w:pPr>
        <w:pBdr/>
        <w:spacing/>
        <w:ind/>
        <w:rPr>
          <w:rFonts w:hint="default"/>
          <w:b/>
          <w:bCs/>
          <w:sz w:val="36"/>
          <w:szCs w:val="36"/>
          <w:u w:val="none"/>
          <w:lang w:val="en-US"/>
        </w:rPr>
      </w:pPr>
      <w:r>
        <w:br w:type="page" w:clear="all"/>
      </w:r>
      <w:r>
        <w:rPr>
          <w:rFonts w:hint="default"/>
          <w:b/>
          <w:bCs/>
          <w:sz w:val="36"/>
          <w:szCs w:val="36"/>
          <w:u w:val="none"/>
          <w:lang w:val="en-US"/>
        </w:rPr>
        <w:t xml:space="preserve">Database Schema MySQL</w:t>
      </w:r>
      <w:r>
        <w:rPr>
          <w:rFonts w:hint="default"/>
          <w:b/>
          <w:bCs/>
          <w:sz w:val="36"/>
          <w:szCs w:val="36"/>
          <w:u w:val="none"/>
          <w:lang w:val="en-US"/>
        </w:rPr>
      </w:r>
    </w:p>
    <w:p w14:paraId="41362EFA">
      <w:pPr>
        <w:pBdr/>
        <w:spacing/>
        <w:ind/>
        <w:rPr>
          <w:rFonts w:hint="default"/>
          <w:b/>
          <w:bCs/>
          <w:sz w:val="20"/>
          <w:szCs w:val="20"/>
        </w:rPr>
      </w:pPr>
      <w:r>
        <w:rPr>
          <w:rFonts w:hint="default"/>
          <w:b/>
          <w:bCs/>
          <w:sz w:val="20"/>
          <w:szCs w:val="20"/>
        </w:rPr>
        <w:t xml:space="preserve">CREATE DATABASE securevault;</w:t>
      </w:r>
      <w:r>
        <w:rPr>
          <w:rFonts w:hint="default"/>
          <w:b/>
          <w:bCs/>
          <w:sz w:val="20"/>
          <w:szCs w:val="20"/>
        </w:rPr>
      </w:r>
    </w:p>
    <w:p w14:paraId="2B6A3DC7">
      <w:pPr>
        <w:pBdr/>
        <w:spacing/>
        <w:ind/>
        <w:rPr>
          <w:rFonts w:hint="default"/>
          <w:b/>
          <w:bCs/>
          <w:sz w:val="20"/>
          <w:szCs w:val="20"/>
        </w:rPr>
      </w:pPr>
      <w:r>
        <w:rPr>
          <w:rFonts w:hint="default"/>
          <w:b/>
          <w:bCs/>
          <w:sz w:val="20"/>
          <w:szCs w:val="20"/>
        </w:rPr>
        <w:t xml:space="preserve">USE securevault;</w:t>
      </w:r>
      <w:r>
        <w:rPr>
          <w:rFonts w:hint="default"/>
          <w:b/>
          <w:bCs/>
          <w:sz w:val="20"/>
          <w:szCs w:val="20"/>
        </w:rPr>
      </w:r>
    </w:p>
    <w:p w14:paraId="3439721A">
      <w:pPr>
        <w:pBdr/>
        <w:spacing/>
        <w:ind/>
        <w:rPr>
          <w:rFonts w:hint="default"/>
          <w:b/>
          <w:bCs/>
          <w:sz w:val="20"/>
          <w:szCs w:val="20"/>
        </w:rPr>
      </w:pPr>
      <w:r>
        <w:rPr>
          <w:rFonts w:hint="default"/>
          <w:b/>
          <w:bCs/>
          <w:sz w:val="20"/>
          <w:szCs w:val="20"/>
        </w:rPr>
      </w:r>
      <w:r>
        <w:rPr>
          <w:rFonts w:hint="default"/>
          <w:b/>
          <w:bCs/>
          <w:sz w:val="20"/>
          <w:szCs w:val="20"/>
        </w:rPr>
      </w:r>
    </w:p>
    <w:p w14:paraId="01D234E3">
      <w:pPr>
        <w:pBdr/>
        <w:spacing/>
        <w:ind/>
        <w:rPr>
          <w:rFonts w:hint="default"/>
          <w:b/>
          <w:bCs/>
          <w:sz w:val="20"/>
          <w:szCs w:val="20"/>
        </w:rPr>
      </w:pPr>
      <w:r>
        <w:rPr>
          <w:rFonts w:hint="default"/>
          <w:b/>
          <w:bCs/>
          <w:sz w:val="20"/>
          <w:szCs w:val="20"/>
        </w:rPr>
        <w:t xml:space="preserve">CREATE TABLE users (</w:t>
      </w:r>
      <w:r>
        <w:rPr>
          <w:rFonts w:hint="default"/>
          <w:b/>
          <w:bCs/>
          <w:sz w:val="20"/>
          <w:szCs w:val="20"/>
        </w:rPr>
      </w:r>
    </w:p>
    <w:p w14:paraId="1A5F52A7">
      <w:pPr>
        <w:pBdr/>
        <w:spacing/>
        <w:ind/>
        <w:rPr>
          <w:rFonts w:hint="default"/>
          <w:b/>
          <w:bCs/>
          <w:sz w:val="20"/>
          <w:szCs w:val="20"/>
        </w:rPr>
      </w:pPr>
      <w:r>
        <w:rPr>
          <w:rFonts w:hint="default"/>
          <w:b/>
          <w:bCs/>
          <w:sz w:val="20"/>
          <w:szCs w:val="20"/>
        </w:rPr>
        <w:t xml:space="preserve">    user_id INT AUTO_INCREMENT PRIMARY KEY,</w:t>
      </w:r>
      <w:r>
        <w:rPr>
          <w:rFonts w:hint="default"/>
          <w:b/>
          <w:bCs/>
          <w:sz w:val="20"/>
          <w:szCs w:val="20"/>
        </w:rPr>
      </w:r>
    </w:p>
    <w:p w14:paraId="6CE9CD4C">
      <w:pPr>
        <w:pBdr/>
        <w:spacing/>
        <w:ind/>
        <w:rPr>
          <w:rFonts w:hint="default"/>
          <w:b/>
          <w:bCs/>
          <w:sz w:val="20"/>
          <w:szCs w:val="20"/>
        </w:rPr>
      </w:pPr>
      <w:r>
        <w:rPr>
          <w:rFonts w:hint="default"/>
          <w:b/>
          <w:bCs/>
          <w:sz w:val="20"/>
          <w:szCs w:val="20"/>
        </w:rPr>
        <w:t xml:space="preserve">    username VARCHAR(100) UNIQUE NOT NULL,</w:t>
      </w:r>
      <w:r>
        <w:rPr>
          <w:rFonts w:hint="default"/>
          <w:b/>
          <w:bCs/>
          <w:sz w:val="20"/>
          <w:szCs w:val="20"/>
        </w:rPr>
      </w:r>
    </w:p>
    <w:p w14:paraId="1B714177">
      <w:pPr>
        <w:pBdr/>
        <w:spacing/>
        <w:ind/>
        <w:rPr>
          <w:rFonts w:hint="default"/>
          <w:b/>
          <w:bCs/>
          <w:sz w:val="20"/>
          <w:szCs w:val="20"/>
        </w:rPr>
      </w:pPr>
      <w:r>
        <w:rPr>
          <w:rFonts w:hint="default"/>
          <w:b/>
          <w:bCs/>
          <w:sz w:val="20"/>
          <w:szCs w:val="20"/>
        </w:rPr>
        <w:t xml:space="preserve">    master_password_hash VARCHAR(255) NOT NULL,</w:t>
      </w:r>
      <w:r>
        <w:rPr>
          <w:rFonts w:hint="default"/>
          <w:b/>
          <w:bCs/>
          <w:sz w:val="20"/>
          <w:szCs w:val="20"/>
        </w:rPr>
      </w:r>
    </w:p>
    <w:p w14:paraId="1FBC4419">
      <w:pPr>
        <w:pBdr/>
        <w:spacing/>
        <w:ind/>
        <w:rPr>
          <w:rFonts w:hint="default"/>
          <w:b/>
          <w:bCs/>
          <w:sz w:val="20"/>
          <w:szCs w:val="20"/>
        </w:rPr>
      </w:pPr>
      <w:r>
        <w:rPr>
          <w:rFonts w:hint="default"/>
          <w:b/>
          <w:bCs/>
          <w:sz w:val="20"/>
          <w:szCs w:val="20"/>
        </w:rPr>
        <w:t xml:space="preserve">    created_at TIMESTAMP DEFAULT CURRENT_TIMESTAMP</w:t>
      </w:r>
      <w:r>
        <w:rPr>
          <w:rFonts w:hint="default"/>
          <w:b/>
          <w:bCs/>
          <w:sz w:val="20"/>
          <w:szCs w:val="20"/>
        </w:rPr>
      </w:r>
    </w:p>
    <w:p w14:paraId="7A52C88B">
      <w:pPr>
        <w:pBdr/>
        <w:spacing/>
        <w:ind/>
        <w:rPr>
          <w:rFonts w:hint="default"/>
          <w:b/>
          <w:bCs/>
          <w:sz w:val="20"/>
          <w:szCs w:val="20"/>
        </w:rPr>
      </w:pPr>
      <w:r>
        <w:rPr>
          <w:rFonts w:hint="default"/>
          <w:b/>
          <w:bCs/>
          <w:sz w:val="20"/>
          <w:szCs w:val="20"/>
        </w:rPr>
        <w:t xml:space="preserve">);</w:t>
      </w:r>
      <w:r>
        <w:rPr>
          <w:rFonts w:hint="default"/>
          <w:b/>
          <w:bCs/>
          <w:sz w:val="20"/>
          <w:szCs w:val="20"/>
        </w:rPr>
      </w:r>
    </w:p>
    <w:p w14:paraId="62383619">
      <w:pPr>
        <w:pBdr/>
        <w:spacing/>
        <w:ind/>
        <w:rPr>
          <w:rFonts w:hint="default"/>
          <w:b/>
          <w:bCs/>
          <w:sz w:val="20"/>
          <w:szCs w:val="20"/>
        </w:rPr>
      </w:pPr>
      <w:r>
        <w:rPr>
          <w:rFonts w:hint="default"/>
          <w:b/>
          <w:bCs/>
          <w:sz w:val="20"/>
          <w:szCs w:val="20"/>
        </w:rPr>
      </w:r>
      <w:r>
        <w:rPr>
          <w:rFonts w:hint="default"/>
          <w:b/>
          <w:bCs/>
          <w:sz w:val="20"/>
          <w:szCs w:val="20"/>
        </w:rPr>
      </w:r>
    </w:p>
    <w:p w14:paraId="5012B5BD">
      <w:pPr>
        <w:pBdr/>
        <w:spacing/>
        <w:ind/>
        <w:rPr>
          <w:rFonts w:hint="default"/>
          <w:b/>
          <w:bCs/>
          <w:sz w:val="20"/>
          <w:szCs w:val="20"/>
        </w:rPr>
      </w:pPr>
      <w:r>
        <w:rPr>
          <w:rFonts w:hint="default"/>
          <w:b/>
          <w:bCs/>
          <w:sz w:val="20"/>
          <w:szCs w:val="20"/>
        </w:rPr>
        <w:t xml:space="preserve">CREATE TABLE credential_types (</w:t>
      </w:r>
      <w:r>
        <w:rPr>
          <w:rFonts w:hint="default"/>
          <w:b/>
          <w:bCs/>
          <w:sz w:val="20"/>
          <w:szCs w:val="20"/>
        </w:rPr>
      </w:r>
    </w:p>
    <w:p w14:paraId="3666115A">
      <w:pPr>
        <w:pBdr/>
        <w:spacing/>
        <w:ind/>
        <w:rPr>
          <w:rFonts w:hint="default"/>
          <w:b/>
          <w:bCs/>
          <w:sz w:val="20"/>
          <w:szCs w:val="20"/>
        </w:rPr>
      </w:pPr>
      <w:r>
        <w:rPr>
          <w:rFonts w:hint="default"/>
          <w:b/>
          <w:bCs/>
          <w:sz w:val="20"/>
          <w:szCs w:val="20"/>
        </w:rPr>
        <w:t xml:space="preserve">    type_id INT AUTO_INCREMENT PRIMARY KEY,</w:t>
      </w:r>
      <w:r>
        <w:rPr>
          <w:rFonts w:hint="default"/>
          <w:b/>
          <w:bCs/>
          <w:sz w:val="20"/>
          <w:szCs w:val="20"/>
        </w:rPr>
      </w:r>
    </w:p>
    <w:p w14:paraId="0F0F56CF">
      <w:pPr>
        <w:pBdr/>
        <w:spacing/>
        <w:ind/>
        <w:rPr>
          <w:rFonts w:hint="default"/>
          <w:b/>
          <w:bCs/>
          <w:sz w:val="20"/>
          <w:szCs w:val="20"/>
        </w:rPr>
      </w:pPr>
      <w:r>
        <w:rPr>
          <w:rFonts w:hint="default"/>
          <w:b/>
          <w:bCs/>
          <w:sz w:val="20"/>
          <w:szCs w:val="20"/>
        </w:rPr>
        <w:t xml:space="preserve">    type_name VARCHAR(50) NOT NULL,</w:t>
      </w:r>
      <w:r>
        <w:rPr>
          <w:rFonts w:hint="default"/>
          <w:b/>
          <w:bCs/>
          <w:sz w:val="20"/>
          <w:szCs w:val="20"/>
        </w:rPr>
      </w:r>
    </w:p>
    <w:p w14:paraId="312E7810">
      <w:pPr>
        <w:pBdr/>
        <w:spacing/>
        <w:ind/>
        <w:rPr>
          <w:rFonts w:hint="default"/>
          <w:b/>
          <w:bCs/>
          <w:sz w:val="20"/>
          <w:szCs w:val="20"/>
        </w:rPr>
      </w:pPr>
      <w:r>
        <w:rPr>
          <w:rFonts w:hint="default"/>
          <w:b/>
          <w:bCs/>
          <w:sz w:val="20"/>
          <w:szCs w:val="20"/>
        </w:rPr>
        <w:t xml:space="preserve">    security_level ENUM('critical', 'high', 'medium', 'low') NOT NULL,</w:t>
      </w:r>
      <w:r>
        <w:rPr>
          <w:rFonts w:hint="default"/>
          <w:b/>
          <w:bCs/>
          <w:sz w:val="20"/>
          <w:szCs w:val="20"/>
        </w:rPr>
      </w:r>
    </w:p>
    <w:p w14:paraId="38621414">
      <w:pPr>
        <w:pBdr/>
        <w:spacing/>
        <w:ind/>
        <w:rPr>
          <w:rFonts w:hint="default"/>
          <w:b/>
          <w:bCs/>
          <w:sz w:val="20"/>
          <w:szCs w:val="20"/>
        </w:rPr>
      </w:pPr>
      <w:r>
        <w:rPr>
          <w:rFonts w:hint="default"/>
          <w:b/>
          <w:bCs/>
          <w:sz w:val="20"/>
          <w:szCs w:val="20"/>
        </w:rPr>
        <w:t xml:space="preserve">    requires_reauth BOOLEAN DEFAULT FALSE,</w:t>
      </w:r>
      <w:r>
        <w:rPr>
          <w:rFonts w:hint="default"/>
          <w:b/>
          <w:bCs/>
          <w:sz w:val="20"/>
          <w:szCs w:val="20"/>
        </w:rPr>
      </w:r>
    </w:p>
    <w:p w14:paraId="56F98B3A">
      <w:pPr>
        <w:pBdr/>
        <w:spacing/>
        <w:ind/>
        <w:rPr>
          <w:rFonts w:hint="default"/>
          <w:b/>
          <w:bCs/>
          <w:sz w:val="20"/>
          <w:szCs w:val="20"/>
        </w:rPr>
      </w:pPr>
      <w:r>
        <w:rPr>
          <w:rFonts w:hint="default"/>
          <w:b/>
          <w:bCs/>
          <w:sz w:val="20"/>
          <w:szCs w:val="20"/>
        </w:rPr>
        <w:t xml:space="preserve">    clipboard_timeout INT DEFAULT 30,</w:t>
      </w:r>
      <w:r>
        <w:rPr>
          <w:rFonts w:hint="default"/>
          <w:b/>
          <w:bCs/>
          <w:sz w:val="20"/>
          <w:szCs w:val="20"/>
        </w:rPr>
      </w:r>
    </w:p>
    <w:p w14:paraId="3AE36693">
      <w:pPr>
        <w:pBdr/>
        <w:spacing/>
        <w:ind/>
        <w:rPr>
          <w:rFonts w:hint="default"/>
          <w:b/>
          <w:bCs/>
          <w:sz w:val="20"/>
          <w:szCs w:val="20"/>
        </w:rPr>
      </w:pPr>
      <w:r>
        <w:rPr>
          <w:rFonts w:hint="default"/>
          <w:b/>
          <w:bCs/>
          <w:sz w:val="20"/>
          <w:szCs w:val="20"/>
        </w:rPr>
        <w:t xml:space="preserve">    description VARCHAR(255)</w:t>
      </w:r>
      <w:r>
        <w:rPr>
          <w:rFonts w:hint="default"/>
          <w:b/>
          <w:bCs/>
          <w:sz w:val="20"/>
          <w:szCs w:val="20"/>
        </w:rPr>
      </w:r>
    </w:p>
    <w:p w14:paraId="3F3EACFC">
      <w:pPr>
        <w:pBdr/>
        <w:spacing/>
        <w:ind/>
        <w:rPr>
          <w:rFonts w:hint="default"/>
          <w:b/>
          <w:bCs/>
          <w:sz w:val="20"/>
          <w:szCs w:val="20"/>
        </w:rPr>
      </w:pPr>
      <w:r>
        <w:rPr>
          <w:rFonts w:hint="default"/>
          <w:b/>
          <w:bCs/>
          <w:sz w:val="20"/>
          <w:szCs w:val="20"/>
        </w:rPr>
        <w:t xml:space="preserve">);</w:t>
      </w:r>
      <w:r>
        <w:rPr>
          <w:rFonts w:hint="default"/>
          <w:b/>
          <w:bCs/>
          <w:sz w:val="20"/>
          <w:szCs w:val="20"/>
        </w:rPr>
      </w:r>
    </w:p>
    <w:p w14:paraId="0582E7E7">
      <w:pPr>
        <w:pBdr/>
        <w:spacing/>
        <w:ind/>
        <w:rPr>
          <w:rFonts w:hint="default"/>
          <w:b/>
          <w:bCs/>
          <w:sz w:val="20"/>
          <w:szCs w:val="20"/>
        </w:rPr>
      </w:pPr>
      <w:r>
        <w:rPr>
          <w:rFonts w:hint="default"/>
          <w:b/>
          <w:bCs/>
          <w:sz w:val="20"/>
          <w:szCs w:val="20"/>
        </w:rPr>
      </w:r>
      <w:r>
        <w:rPr>
          <w:rFonts w:hint="default"/>
          <w:b/>
          <w:bCs/>
          <w:sz w:val="20"/>
          <w:szCs w:val="20"/>
        </w:rPr>
      </w:r>
    </w:p>
    <w:p w14:paraId="4FE3DC15">
      <w:pPr>
        <w:pBdr/>
        <w:spacing/>
        <w:ind/>
        <w:rPr>
          <w:rFonts w:hint="default"/>
          <w:b/>
          <w:bCs/>
          <w:sz w:val="20"/>
          <w:szCs w:val="20"/>
        </w:rPr>
      </w:pPr>
      <w:r>
        <w:rPr>
          <w:rFonts w:hint="default"/>
          <w:b/>
          <w:bCs/>
          <w:sz w:val="20"/>
          <w:szCs w:val="20"/>
        </w:rPr>
        <w:t xml:space="preserve">CREATE TABLE vault (</w:t>
      </w:r>
      <w:r>
        <w:rPr>
          <w:rFonts w:hint="default"/>
          <w:b/>
          <w:bCs/>
          <w:sz w:val="20"/>
          <w:szCs w:val="20"/>
        </w:rPr>
      </w:r>
    </w:p>
    <w:p w14:paraId="49F4FC14">
      <w:pPr>
        <w:pBdr/>
        <w:spacing/>
        <w:ind/>
        <w:rPr>
          <w:rFonts w:hint="default"/>
          <w:b/>
          <w:bCs/>
          <w:sz w:val="20"/>
          <w:szCs w:val="20"/>
        </w:rPr>
      </w:pPr>
      <w:r>
        <w:rPr>
          <w:rFonts w:hint="default"/>
          <w:b/>
          <w:bCs/>
          <w:sz w:val="20"/>
          <w:szCs w:val="20"/>
        </w:rPr>
        <w:t xml:space="preserve">    vault_id INT AUTO_INCREMENT PRIMARY KEY,</w:t>
      </w:r>
      <w:r>
        <w:rPr>
          <w:rFonts w:hint="default"/>
          <w:b/>
          <w:bCs/>
          <w:sz w:val="20"/>
          <w:szCs w:val="20"/>
        </w:rPr>
      </w:r>
    </w:p>
    <w:p w14:paraId="6A56F707">
      <w:pPr>
        <w:pBdr/>
        <w:spacing/>
        <w:ind/>
        <w:rPr>
          <w:rFonts w:hint="default"/>
          <w:b/>
          <w:bCs/>
          <w:sz w:val="20"/>
          <w:szCs w:val="20"/>
        </w:rPr>
      </w:pPr>
      <w:r>
        <w:rPr>
          <w:rFonts w:hint="default"/>
          <w:b/>
          <w:bCs/>
          <w:sz w:val="20"/>
          <w:szCs w:val="20"/>
        </w:rPr>
        <w:t xml:space="preserve">    user_id INT NOT NULL,</w:t>
      </w:r>
      <w:r>
        <w:rPr>
          <w:rFonts w:hint="default"/>
          <w:b/>
          <w:bCs/>
          <w:sz w:val="20"/>
          <w:szCs w:val="20"/>
        </w:rPr>
      </w:r>
    </w:p>
    <w:p w14:paraId="4EF66F1C">
      <w:pPr>
        <w:pBdr/>
        <w:spacing/>
        <w:ind/>
        <w:rPr>
          <w:rFonts w:hint="default"/>
          <w:b/>
          <w:bCs/>
          <w:sz w:val="20"/>
          <w:szCs w:val="20"/>
        </w:rPr>
      </w:pPr>
      <w:r>
        <w:rPr>
          <w:rFonts w:hint="default"/>
          <w:b/>
          <w:bCs/>
          <w:sz w:val="20"/>
          <w:szCs w:val="20"/>
        </w:rPr>
        <w:t xml:space="preserve">    type_id INT,</w:t>
      </w:r>
      <w:r>
        <w:rPr>
          <w:rFonts w:hint="default"/>
          <w:b/>
          <w:bCs/>
          <w:sz w:val="20"/>
          <w:szCs w:val="20"/>
        </w:rPr>
      </w:r>
    </w:p>
    <w:p w14:paraId="4D191766">
      <w:pPr>
        <w:pBdr/>
        <w:spacing/>
        <w:ind/>
        <w:rPr>
          <w:rFonts w:hint="default"/>
          <w:b/>
          <w:bCs/>
          <w:sz w:val="20"/>
          <w:szCs w:val="20"/>
        </w:rPr>
      </w:pPr>
      <w:r>
        <w:rPr>
          <w:rFonts w:hint="default"/>
          <w:b/>
          <w:bCs/>
          <w:sz w:val="20"/>
          <w:szCs w:val="20"/>
        </w:rPr>
        <w:t xml:space="preserve">    site_name VARCHAR(100) NOT NULL,</w:t>
      </w:r>
      <w:r>
        <w:rPr>
          <w:rFonts w:hint="default"/>
          <w:b/>
          <w:bCs/>
          <w:sz w:val="20"/>
          <w:szCs w:val="20"/>
        </w:rPr>
      </w:r>
    </w:p>
    <w:p w14:paraId="3C43712B">
      <w:pPr>
        <w:pBdr/>
        <w:spacing/>
        <w:ind/>
        <w:rPr>
          <w:rFonts w:hint="default"/>
          <w:b/>
          <w:bCs/>
          <w:sz w:val="20"/>
          <w:szCs w:val="20"/>
        </w:rPr>
      </w:pPr>
      <w:r>
        <w:rPr>
          <w:rFonts w:hint="default"/>
          <w:b/>
          <w:bCs/>
          <w:sz w:val="20"/>
          <w:szCs w:val="20"/>
        </w:rPr>
        <w:t xml:space="preserve">    username VARCHAR(100) NOT NULL,</w:t>
      </w:r>
      <w:r>
        <w:rPr>
          <w:rFonts w:hint="default"/>
          <w:b/>
          <w:bCs/>
          <w:sz w:val="20"/>
          <w:szCs w:val="20"/>
        </w:rPr>
      </w:r>
    </w:p>
    <w:p w14:paraId="3A155A42">
      <w:pPr>
        <w:pBdr/>
        <w:spacing/>
        <w:ind/>
        <w:rPr>
          <w:rFonts w:hint="default"/>
          <w:b/>
          <w:bCs/>
          <w:sz w:val="20"/>
          <w:szCs w:val="20"/>
        </w:rPr>
      </w:pPr>
      <w:r>
        <w:rPr>
          <w:rFonts w:hint="default"/>
          <w:b/>
          <w:bCs/>
          <w:sz w:val="20"/>
          <w:szCs w:val="20"/>
        </w:rPr>
        <w:t xml:space="preserve">    encrypted_password TEXT NOT NULL,</w:t>
      </w:r>
      <w:r>
        <w:rPr>
          <w:rFonts w:hint="default"/>
          <w:b/>
          <w:bCs/>
          <w:sz w:val="20"/>
          <w:szCs w:val="20"/>
        </w:rPr>
      </w:r>
    </w:p>
    <w:p w14:paraId="2FEB4618">
      <w:pPr>
        <w:pBdr/>
        <w:spacing/>
        <w:ind/>
        <w:rPr>
          <w:rFonts w:hint="default"/>
          <w:b/>
          <w:bCs/>
          <w:sz w:val="20"/>
          <w:szCs w:val="20"/>
        </w:rPr>
      </w:pPr>
      <w:r>
        <w:rPr>
          <w:rFonts w:hint="default"/>
          <w:b/>
          <w:bCs/>
          <w:sz w:val="20"/>
          <w:szCs w:val="20"/>
        </w:rPr>
        <w:t xml:space="preserve">    notes TEXT,</w:t>
      </w:r>
      <w:r>
        <w:rPr>
          <w:rFonts w:hint="default"/>
          <w:b/>
          <w:bCs/>
          <w:sz w:val="20"/>
          <w:szCs w:val="20"/>
        </w:rPr>
      </w:r>
    </w:p>
    <w:p w14:paraId="4CE6CF17">
      <w:pPr>
        <w:pBdr/>
        <w:spacing/>
        <w:ind/>
        <w:rPr>
          <w:rFonts w:hint="default"/>
          <w:b/>
          <w:bCs/>
          <w:sz w:val="20"/>
          <w:szCs w:val="20"/>
        </w:rPr>
      </w:pPr>
      <w:r>
        <w:rPr>
          <w:rFonts w:hint="default"/>
          <w:b/>
          <w:bCs/>
          <w:sz w:val="20"/>
          <w:szCs w:val="20"/>
        </w:rPr>
        <w:t xml:space="preserve">    last_updated TIMESTAMP DEFAULT CURRENT_TIMESTAMP ON UPDATE CURRENT_TIMESTAMP,</w:t>
      </w:r>
      <w:r>
        <w:rPr>
          <w:rFonts w:hint="default"/>
          <w:b/>
          <w:bCs/>
          <w:sz w:val="20"/>
          <w:szCs w:val="20"/>
        </w:rPr>
      </w:r>
    </w:p>
    <w:p w14:paraId="02A823FC">
      <w:pPr>
        <w:pBdr/>
        <w:spacing/>
        <w:ind/>
        <w:rPr>
          <w:rFonts w:hint="default"/>
          <w:b/>
          <w:bCs/>
          <w:sz w:val="20"/>
          <w:szCs w:val="20"/>
        </w:rPr>
      </w:pPr>
      <w:r>
        <w:rPr>
          <w:rFonts w:hint="default"/>
          <w:b/>
          <w:bCs/>
          <w:sz w:val="20"/>
          <w:szCs w:val="20"/>
        </w:rPr>
        <w:t xml:space="preserve">    created_at TIMESTAMP DEFAULT CURRENT_TIMESTAMP,</w:t>
      </w:r>
      <w:r>
        <w:rPr>
          <w:rFonts w:hint="default"/>
          <w:b/>
          <w:bCs/>
          <w:sz w:val="20"/>
          <w:szCs w:val="20"/>
        </w:rPr>
      </w:r>
    </w:p>
    <w:p w14:paraId="5B113CBC">
      <w:pPr>
        <w:pBdr/>
        <w:spacing/>
        <w:ind/>
        <w:rPr>
          <w:rFonts w:hint="default"/>
          <w:b/>
          <w:bCs/>
          <w:sz w:val="20"/>
          <w:szCs w:val="20"/>
        </w:rPr>
      </w:pPr>
      <w:r>
        <w:rPr>
          <w:rFonts w:hint="default"/>
          <w:b/>
          <w:bCs/>
          <w:sz w:val="20"/>
          <w:szCs w:val="20"/>
        </w:rPr>
        <w:t xml:space="preserve">    FOREIGN KEY (user_id) REFERENCES users(user_id),</w:t>
      </w:r>
      <w:r>
        <w:rPr>
          <w:rFonts w:hint="default"/>
          <w:b/>
          <w:bCs/>
          <w:sz w:val="20"/>
          <w:szCs w:val="20"/>
        </w:rPr>
      </w:r>
    </w:p>
    <w:p w14:paraId="233B2A56">
      <w:pPr>
        <w:pBdr/>
        <w:spacing/>
        <w:ind/>
        <w:rPr>
          <w:rFonts w:hint="default"/>
          <w:b/>
          <w:bCs/>
          <w:sz w:val="20"/>
          <w:szCs w:val="20"/>
        </w:rPr>
      </w:pPr>
      <w:r>
        <w:rPr>
          <w:rFonts w:hint="default"/>
          <w:b/>
          <w:bCs/>
          <w:sz w:val="20"/>
          <w:szCs w:val="20"/>
        </w:rPr>
        <w:t xml:space="preserve">    FOREIGN KEY (type_id) REFERENCES credential_types(type_id)</w:t>
      </w:r>
      <w:r>
        <w:rPr>
          <w:rFonts w:hint="default"/>
          <w:b/>
          <w:bCs/>
          <w:sz w:val="20"/>
          <w:szCs w:val="20"/>
        </w:rPr>
      </w:r>
    </w:p>
    <w:p w14:paraId="5723B05C">
      <w:pPr>
        <w:pBdr/>
        <w:spacing/>
        <w:ind/>
        <w:rPr>
          <w:rFonts w:hint="default"/>
          <w:b/>
          <w:bCs/>
          <w:sz w:val="20"/>
          <w:szCs w:val="20"/>
        </w:rPr>
      </w:pPr>
      <w:r>
        <w:rPr>
          <w:rFonts w:hint="default"/>
          <w:b/>
          <w:bCs/>
          <w:sz w:val="20"/>
          <w:szCs w:val="20"/>
        </w:rPr>
        <w:t xml:space="preserve">);</w:t>
      </w:r>
      <w:r>
        <w:rPr>
          <w:rFonts w:hint="default"/>
          <w:b/>
          <w:bCs/>
          <w:sz w:val="20"/>
          <w:szCs w:val="20"/>
        </w:rPr>
      </w:r>
    </w:p>
    <w:p w14:paraId="3D3B8828">
      <w:pPr>
        <w:pBdr/>
        <w:spacing/>
        <w:ind/>
        <w:rPr>
          <w:rFonts w:hint="default"/>
          <w:b/>
          <w:bCs/>
          <w:sz w:val="20"/>
          <w:szCs w:val="20"/>
        </w:rPr>
      </w:pPr>
      <w:r>
        <w:rPr>
          <w:rFonts w:hint="default"/>
          <w:b/>
          <w:bCs/>
          <w:sz w:val="20"/>
          <w:szCs w:val="20"/>
        </w:rPr>
      </w:r>
      <w:r>
        <w:rPr>
          <w:rFonts w:hint="default"/>
          <w:b/>
          <w:bCs/>
          <w:sz w:val="20"/>
          <w:szCs w:val="20"/>
        </w:rPr>
      </w:r>
    </w:p>
    <w:p w14:paraId="5A857947">
      <w:pPr>
        <w:pBdr/>
        <w:spacing/>
        <w:ind/>
        <w:rPr>
          <w:rFonts w:hint="default"/>
          <w:b/>
          <w:bCs/>
          <w:sz w:val="20"/>
          <w:szCs w:val="20"/>
        </w:rPr>
      </w:pPr>
      <w:r>
        <w:rPr>
          <w:rFonts w:hint="default"/>
          <w:b/>
          <w:bCs/>
          <w:sz w:val="20"/>
          <w:szCs w:val="20"/>
        </w:rPr>
        <w:t xml:space="preserve">CREATE TABLE bank_credentials (</w:t>
      </w:r>
      <w:r>
        <w:rPr>
          <w:rFonts w:hint="default"/>
          <w:b/>
          <w:bCs/>
          <w:sz w:val="20"/>
          <w:szCs w:val="20"/>
        </w:rPr>
      </w:r>
    </w:p>
    <w:p w14:paraId="37378146">
      <w:pPr>
        <w:pBdr/>
        <w:spacing/>
        <w:ind/>
        <w:rPr>
          <w:rFonts w:hint="default"/>
          <w:b/>
          <w:bCs/>
          <w:sz w:val="20"/>
          <w:szCs w:val="20"/>
        </w:rPr>
      </w:pPr>
      <w:r>
        <w:rPr>
          <w:rFonts w:hint="default"/>
          <w:b/>
          <w:bCs/>
          <w:sz w:val="20"/>
          <w:szCs w:val="20"/>
        </w:rPr>
        <w:t xml:space="preserve">    bank_id INT AUTO_INCREMENT PRIMARY KEY,</w:t>
      </w:r>
      <w:r>
        <w:rPr>
          <w:rFonts w:hint="default"/>
          <w:b/>
          <w:bCs/>
          <w:sz w:val="20"/>
          <w:szCs w:val="20"/>
        </w:rPr>
      </w:r>
    </w:p>
    <w:p w14:paraId="0BFCA558">
      <w:pPr>
        <w:pBdr/>
        <w:spacing/>
        <w:ind/>
        <w:rPr>
          <w:rFonts w:hint="default"/>
          <w:b/>
          <w:bCs/>
          <w:sz w:val="20"/>
          <w:szCs w:val="20"/>
        </w:rPr>
      </w:pPr>
      <w:r>
        <w:rPr>
          <w:rFonts w:hint="default"/>
          <w:b/>
          <w:bCs/>
          <w:sz w:val="20"/>
          <w:szCs w:val="20"/>
        </w:rPr>
        <w:t xml:space="preserve">    vault_id INT NOT NULL UNIQUE,</w:t>
      </w:r>
      <w:r>
        <w:rPr>
          <w:rFonts w:hint="default"/>
          <w:b/>
          <w:bCs/>
          <w:sz w:val="20"/>
          <w:szCs w:val="20"/>
        </w:rPr>
      </w:r>
    </w:p>
    <w:p w14:paraId="705D9E06">
      <w:pPr>
        <w:pBdr/>
        <w:spacing/>
        <w:ind/>
        <w:rPr>
          <w:rFonts w:hint="default"/>
          <w:b/>
          <w:bCs/>
          <w:sz w:val="20"/>
          <w:szCs w:val="20"/>
        </w:rPr>
      </w:pPr>
      <w:r>
        <w:rPr>
          <w:rFonts w:hint="default"/>
          <w:b/>
          <w:bCs/>
          <w:sz w:val="20"/>
          <w:szCs w:val="20"/>
        </w:rPr>
        <w:t xml:space="preserve">    bank_name VARCHAR(100) NOT NULL,</w:t>
      </w:r>
      <w:r>
        <w:rPr>
          <w:rFonts w:hint="default"/>
          <w:b/>
          <w:bCs/>
          <w:sz w:val="20"/>
          <w:szCs w:val="20"/>
        </w:rPr>
      </w:r>
    </w:p>
    <w:p w14:paraId="6980761B">
      <w:pPr>
        <w:pBdr/>
        <w:spacing/>
        <w:ind/>
        <w:rPr>
          <w:rFonts w:hint="default"/>
          <w:b/>
          <w:bCs/>
          <w:sz w:val="20"/>
          <w:szCs w:val="20"/>
        </w:rPr>
      </w:pPr>
      <w:r>
        <w:rPr>
          <w:rFonts w:hint="default"/>
          <w:b/>
          <w:bCs/>
          <w:sz w:val="20"/>
          <w:szCs w:val="20"/>
        </w:rPr>
        <w:t xml:space="preserve">    account_number_encrypted TEXT,</w:t>
      </w:r>
      <w:r>
        <w:rPr>
          <w:rFonts w:hint="default"/>
          <w:b/>
          <w:bCs/>
          <w:sz w:val="20"/>
          <w:szCs w:val="20"/>
        </w:rPr>
      </w:r>
    </w:p>
    <w:p w14:paraId="60E8DD60">
      <w:pPr>
        <w:pBdr/>
        <w:spacing/>
        <w:ind/>
        <w:rPr>
          <w:rFonts w:hint="default"/>
          <w:b/>
          <w:bCs/>
          <w:sz w:val="20"/>
          <w:szCs w:val="20"/>
        </w:rPr>
      </w:pPr>
      <w:r>
        <w:rPr>
          <w:rFonts w:hint="default"/>
          <w:b/>
          <w:bCs/>
          <w:sz w:val="20"/>
          <w:szCs w:val="20"/>
        </w:rPr>
        <w:t xml:space="preserve">    card_last_four CHAR(4),</w:t>
      </w:r>
      <w:r>
        <w:rPr>
          <w:rFonts w:hint="default"/>
          <w:b/>
          <w:bCs/>
          <w:sz w:val="20"/>
          <w:szCs w:val="20"/>
        </w:rPr>
      </w:r>
    </w:p>
    <w:p w14:paraId="2C284484">
      <w:pPr>
        <w:pBdr/>
        <w:spacing/>
        <w:ind/>
        <w:rPr>
          <w:rFonts w:hint="default"/>
          <w:b/>
          <w:bCs/>
          <w:sz w:val="20"/>
          <w:szCs w:val="20"/>
        </w:rPr>
      </w:pPr>
      <w:r>
        <w:rPr>
          <w:rFonts w:hint="default"/>
          <w:b/>
          <w:bCs/>
          <w:sz w:val="20"/>
          <w:szCs w:val="20"/>
        </w:rPr>
        <w:t xml:space="preserve">    account_type ENUM('savings', 'current', 'credit', 'wallet') NOT NULL,</w:t>
      </w:r>
      <w:r>
        <w:rPr>
          <w:rFonts w:hint="default"/>
          <w:b/>
          <w:bCs/>
          <w:sz w:val="20"/>
          <w:szCs w:val="20"/>
        </w:rPr>
      </w:r>
    </w:p>
    <w:p w14:paraId="5DF7C6BC">
      <w:pPr>
        <w:pBdr/>
        <w:spacing/>
        <w:ind/>
        <w:rPr>
          <w:rFonts w:hint="default"/>
          <w:b/>
          <w:bCs/>
          <w:sz w:val="20"/>
          <w:szCs w:val="20"/>
        </w:rPr>
      </w:pPr>
      <w:r>
        <w:rPr>
          <w:rFonts w:hint="default"/>
          <w:b/>
          <w:bCs/>
          <w:sz w:val="20"/>
          <w:szCs w:val="20"/>
        </w:rPr>
        <w:t xml:space="preserve">    pin_encrypted TEXT,</w:t>
      </w:r>
      <w:r>
        <w:rPr>
          <w:rFonts w:hint="default"/>
          <w:b/>
          <w:bCs/>
          <w:sz w:val="20"/>
          <w:szCs w:val="20"/>
        </w:rPr>
      </w:r>
    </w:p>
    <w:p w14:paraId="54B96D74">
      <w:pPr>
        <w:pBdr/>
        <w:spacing/>
        <w:ind/>
        <w:rPr>
          <w:rFonts w:hint="default"/>
          <w:b/>
          <w:bCs/>
          <w:sz w:val="20"/>
          <w:szCs w:val="20"/>
        </w:rPr>
      </w:pPr>
      <w:r>
        <w:rPr>
          <w:rFonts w:hint="default"/>
          <w:b/>
          <w:bCs/>
          <w:sz w:val="20"/>
          <w:szCs w:val="20"/>
        </w:rPr>
        <w:t xml:space="preserve">    created_at TIMESTAMP DEFAULT CURRENT_TIMESTAMP,</w:t>
      </w:r>
      <w:r>
        <w:rPr>
          <w:rFonts w:hint="default"/>
          <w:b/>
          <w:bCs/>
          <w:sz w:val="20"/>
          <w:szCs w:val="20"/>
        </w:rPr>
      </w:r>
    </w:p>
    <w:p w14:paraId="113F687D">
      <w:pPr>
        <w:pBdr/>
        <w:spacing/>
        <w:ind/>
        <w:rPr>
          <w:rFonts w:hint="default"/>
          <w:b/>
          <w:bCs/>
          <w:sz w:val="20"/>
          <w:szCs w:val="20"/>
        </w:rPr>
      </w:pPr>
      <w:r>
        <w:rPr>
          <w:rFonts w:hint="default"/>
          <w:b/>
          <w:bCs/>
          <w:sz w:val="20"/>
          <w:szCs w:val="20"/>
        </w:rPr>
        <w:t xml:space="preserve">    FOREIGN KEY (vault_id) REFERENCES vault(vault_id)</w:t>
      </w:r>
      <w:r>
        <w:rPr>
          <w:rFonts w:hint="default"/>
          <w:b/>
          <w:bCs/>
          <w:sz w:val="20"/>
          <w:szCs w:val="20"/>
        </w:rPr>
      </w:r>
    </w:p>
    <w:p w14:paraId="4D33FB52">
      <w:pPr>
        <w:pBdr/>
        <w:spacing/>
        <w:ind/>
        <w:rPr>
          <w:rFonts w:hint="default"/>
          <w:b/>
          <w:bCs/>
          <w:sz w:val="20"/>
          <w:szCs w:val="20"/>
        </w:rPr>
      </w:pPr>
      <w:r>
        <w:rPr>
          <w:rFonts w:hint="default"/>
          <w:b/>
          <w:bCs/>
          <w:sz w:val="20"/>
          <w:szCs w:val="20"/>
        </w:rPr>
        <w:t xml:space="preserve">);</w:t>
      </w:r>
      <w:r>
        <w:rPr>
          <w:rFonts w:hint="default"/>
          <w:b/>
          <w:bCs/>
          <w:sz w:val="20"/>
          <w:szCs w:val="20"/>
        </w:rPr>
      </w:r>
    </w:p>
    <w:p w14:paraId="50A2BB6E">
      <w:pPr>
        <w:pBdr/>
        <w:spacing/>
        <w:ind/>
        <w:rPr>
          <w:rFonts w:hint="default"/>
          <w:b/>
          <w:bCs/>
          <w:sz w:val="20"/>
          <w:szCs w:val="20"/>
        </w:rPr>
      </w:pPr>
      <w:r>
        <w:rPr>
          <w:rFonts w:hint="default"/>
          <w:b/>
          <w:bCs/>
          <w:sz w:val="20"/>
          <w:szCs w:val="20"/>
        </w:rPr>
      </w:r>
      <w:r>
        <w:rPr>
          <w:rFonts w:hint="default"/>
          <w:b/>
          <w:bCs/>
          <w:sz w:val="20"/>
          <w:szCs w:val="20"/>
        </w:rPr>
      </w:r>
    </w:p>
    <w:p w14:paraId="6624EBA6">
      <w:pPr>
        <w:pBdr/>
        <w:spacing/>
        <w:ind/>
        <w:rPr>
          <w:rFonts w:hint="default"/>
          <w:b/>
          <w:bCs/>
          <w:sz w:val="20"/>
          <w:szCs w:val="20"/>
        </w:rPr>
      </w:pPr>
      <w:r>
        <w:rPr>
          <w:rFonts w:hint="default"/>
          <w:b/>
          <w:bCs/>
          <w:sz w:val="20"/>
          <w:szCs w:val="20"/>
        </w:rPr>
        <w:t xml:space="preserve">CREATE TABLE failed_login_attempts (</w:t>
      </w:r>
      <w:r>
        <w:rPr>
          <w:rFonts w:hint="default"/>
          <w:b/>
          <w:bCs/>
          <w:sz w:val="20"/>
          <w:szCs w:val="20"/>
        </w:rPr>
      </w:r>
    </w:p>
    <w:p w14:paraId="323611E6">
      <w:pPr>
        <w:pBdr/>
        <w:spacing/>
        <w:ind/>
        <w:rPr>
          <w:rFonts w:hint="default"/>
          <w:b/>
          <w:bCs/>
          <w:sz w:val="20"/>
          <w:szCs w:val="20"/>
        </w:rPr>
      </w:pPr>
      <w:r>
        <w:rPr>
          <w:rFonts w:hint="default"/>
          <w:b/>
          <w:bCs/>
          <w:sz w:val="20"/>
          <w:szCs w:val="20"/>
        </w:rPr>
        <w:t xml:space="preserve">    attempt_id INT AUTO_INCREMENT PRIMARY KEY,</w:t>
      </w:r>
      <w:r>
        <w:rPr>
          <w:rFonts w:hint="default"/>
          <w:b/>
          <w:bCs/>
          <w:sz w:val="20"/>
          <w:szCs w:val="20"/>
        </w:rPr>
      </w:r>
    </w:p>
    <w:p w14:paraId="15DB92F9">
      <w:pPr>
        <w:pBdr/>
        <w:spacing/>
        <w:ind/>
        <w:rPr>
          <w:rFonts w:hint="default"/>
          <w:b/>
          <w:bCs/>
          <w:sz w:val="20"/>
          <w:szCs w:val="20"/>
        </w:rPr>
      </w:pPr>
      <w:r>
        <w:rPr>
          <w:rFonts w:hint="default"/>
          <w:b/>
          <w:bCs/>
          <w:sz w:val="20"/>
          <w:szCs w:val="20"/>
        </w:rPr>
        <w:t xml:space="preserve">    user_id INT NOT NULL,</w:t>
      </w:r>
      <w:r>
        <w:rPr>
          <w:rFonts w:hint="default"/>
          <w:b/>
          <w:bCs/>
          <w:sz w:val="20"/>
          <w:szCs w:val="20"/>
        </w:rPr>
      </w:r>
    </w:p>
    <w:p w14:paraId="48344ECC">
      <w:pPr>
        <w:pBdr/>
        <w:spacing/>
        <w:ind/>
        <w:rPr>
          <w:rFonts w:hint="default"/>
          <w:b/>
          <w:bCs/>
          <w:sz w:val="20"/>
          <w:szCs w:val="20"/>
        </w:rPr>
      </w:pPr>
      <w:r>
        <w:rPr>
          <w:rFonts w:hint="default"/>
          <w:b/>
          <w:bCs/>
          <w:sz w:val="20"/>
          <w:szCs w:val="20"/>
        </w:rPr>
        <w:t xml:space="preserve">    attempted_at TIMESTAMP DEFAULT CURRENT_TIMESTAMP,</w:t>
      </w:r>
      <w:r>
        <w:rPr>
          <w:rFonts w:hint="default"/>
          <w:b/>
          <w:bCs/>
          <w:sz w:val="20"/>
          <w:szCs w:val="20"/>
        </w:rPr>
      </w:r>
    </w:p>
    <w:p w14:paraId="0AB0FA0F">
      <w:pPr>
        <w:pBdr/>
        <w:spacing/>
        <w:ind/>
        <w:rPr>
          <w:rFonts w:hint="default"/>
          <w:b/>
          <w:bCs/>
          <w:sz w:val="20"/>
          <w:szCs w:val="20"/>
        </w:rPr>
      </w:pPr>
      <w:r>
        <w:rPr>
          <w:rFonts w:hint="default"/>
          <w:b/>
          <w:bCs/>
          <w:sz w:val="20"/>
          <w:szCs w:val="20"/>
        </w:rPr>
        <w:t xml:space="preserve">    ip_address VARCHAR(45),</w:t>
      </w:r>
      <w:r>
        <w:rPr>
          <w:rFonts w:hint="default"/>
          <w:b/>
          <w:bCs/>
          <w:sz w:val="20"/>
          <w:szCs w:val="20"/>
        </w:rPr>
      </w:r>
    </w:p>
    <w:p w14:paraId="70F12A15">
      <w:pPr>
        <w:pBdr/>
        <w:spacing/>
        <w:ind/>
        <w:rPr>
          <w:rFonts w:hint="default"/>
          <w:b/>
          <w:bCs/>
          <w:sz w:val="20"/>
          <w:szCs w:val="20"/>
        </w:rPr>
      </w:pPr>
      <w:r>
        <w:rPr>
          <w:rFonts w:hint="default"/>
          <w:b/>
          <w:bCs/>
          <w:sz w:val="20"/>
          <w:szCs w:val="20"/>
        </w:rPr>
        <w:t xml:space="preserve">    FOREIGN KEY (user_id) REFERENCES users(user_id)</w:t>
      </w:r>
      <w:r>
        <w:rPr>
          <w:rFonts w:hint="default"/>
          <w:b/>
          <w:bCs/>
          <w:sz w:val="20"/>
          <w:szCs w:val="20"/>
        </w:rPr>
      </w:r>
    </w:p>
    <w:p w14:paraId="5EF5A2DB">
      <w:pPr>
        <w:pBdr/>
        <w:spacing/>
        <w:ind/>
        <w:rPr>
          <w:rFonts w:hint="default"/>
          <w:b/>
          <w:bCs/>
          <w:sz w:val="20"/>
          <w:szCs w:val="20"/>
        </w:rPr>
      </w:pPr>
      <w:r>
        <w:rPr>
          <w:rFonts w:hint="default"/>
          <w:b/>
          <w:bCs/>
          <w:sz w:val="20"/>
          <w:szCs w:val="20"/>
        </w:rPr>
        <w:t xml:space="preserve">);</w:t>
      </w:r>
      <w:r>
        <w:rPr>
          <w:rFonts w:hint="default"/>
          <w:b/>
          <w:bCs/>
          <w:sz w:val="20"/>
          <w:szCs w:val="20"/>
        </w:rPr>
      </w:r>
    </w:p>
    <w:p w14:paraId="1A47CA22">
      <w:pPr>
        <w:pBdr/>
        <w:spacing/>
        <w:ind/>
        <w:rPr>
          <w:rFonts w:hint="default"/>
          <w:b/>
          <w:bCs/>
          <w:sz w:val="20"/>
          <w:szCs w:val="20"/>
        </w:rPr>
      </w:pPr>
      <w:r>
        <w:rPr>
          <w:rFonts w:hint="default"/>
          <w:b/>
          <w:bCs/>
          <w:sz w:val="20"/>
          <w:szCs w:val="20"/>
        </w:rPr>
      </w:r>
      <w:r>
        <w:rPr>
          <w:rFonts w:hint="default"/>
          <w:b/>
          <w:bCs/>
          <w:sz w:val="20"/>
          <w:szCs w:val="20"/>
        </w:rPr>
      </w:r>
    </w:p>
    <w:p w14:paraId="0BB1074F">
      <w:pPr>
        <w:pBdr/>
        <w:spacing/>
        <w:ind/>
        <w:rPr>
          <w:rFonts w:hint="default"/>
          <w:b/>
          <w:bCs/>
          <w:sz w:val="20"/>
          <w:szCs w:val="20"/>
        </w:rPr>
      </w:pPr>
      <w:r>
        <w:rPr>
          <w:rFonts w:hint="default"/>
          <w:b/>
          <w:bCs/>
          <w:sz w:val="20"/>
          <w:szCs w:val="20"/>
        </w:rPr>
        <w:t xml:space="preserve">CREATE TABLE password_history (</w:t>
      </w:r>
      <w:r>
        <w:rPr>
          <w:rFonts w:hint="default"/>
          <w:b/>
          <w:bCs/>
          <w:sz w:val="20"/>
          <w:szCs w:val="20"/>
        </w:rPr>
      </w:r>
    </w:p>
    <w:p w14:paraId="0ED28EE8">
      <w:pPr>
        <w:pBdr/>
        <w:spacing/>
        <w:ind/>
        <w:rPr>
          <w:rFonts w:hint="default"/>
          <w:b/>
          <w:bCs/>
          <w:sz w:val="20"/>
          <w:szCs w:val="20"/>
        </w:rPr>
      </w:pPr>
      <w:r>
        <w:rPr>
          <w:rFonts w:hint="default"/>
          <w:b/>
          <w:bCs/>
          <w:sz w:val="20"/>
          <w:szCs w:val="20"/>
        </w:rPr>
        <w:t xml:space="preserve">    history_id INT AUTO_INCREMENT PRIMARY KEY,</w:t>
      </w:r>
      <w:r>
        <w:rPr>
          <w:rFonts w:hint="default"/>
          <w:b/>
          <w:bCs/>
          <w:sz w:val="20"/>
          <w:szCs w:val="20"/>
        </w:rPr>
      </w:r>
    </w:p>
    <w:p w14:paraId="641E2325">
      <w:pPr>
        <w:pBdr/>
        <w:spacing/>
        <w:ind/>
        <w:rPr>
          <w:rFonts w:hint="default"/>
          <w:b/>
          <w:bCs/>
          <w:sz w:val="20"/>
          <w:szCs w:val="20"/>
        </w:rPr>
      </w:pPr>
      <w:r>
        <w:rPr>
          <w:rFonts w:hint="default"/>
          <w:b/>
          <w:bCs/>
          <w:sz w:val="20"/>
          <w:szCs w:val="20"/>
        </w:rPr>
        <w:t xml:space="preserve">    vault_id INT NOT NULL,</w:t>
      </w:r>
      <w:r>
        <w:rPr>
          <w:rFonts w:hint="default"/>
          <w:b/>
          <w:bCs/>
          <w:sz w:val="20"/>
          <w:szCs w:val="20"/>
        </w:rPr>
      </w:r>
    </w:p>
    <w:p w14:paraId="38898267">
      <w:pPr>
        <w:pBdr/>
        <w:spacing/>
        <w:ind/>
        <w:rPr>
          <w:rFonts w:hint="default"/>
          <w:b/>
          <w:bCs/>
          <w:sz w:val="20"/>
          <w:szCs w:val="20"/>
        </w:rPr>
      </w:pPr>
      <w:r>
        <w:rPr>
          <w:rFonts w:hint="default"/>
          <w:b/>
          <w:bCs/>
          <w:sz w:val="20"/>
          <w:szCs w:val="20"/>
        </w:rPr>
        <w:t xml:space="preserve">    encrypted_password TEXT NOT NULL,</w:t>
      </w:r>
      <w:r>
        <w:rPr>
          <w:rFonts w:hint="default"/>
          <w:b/>
          <w:bCs/>
          <w:sz w:val="20"/>
          <w:szCs w:val="20"/>
        </w:rPr>
      </w:r>
    </w:p>
    <w:p w14:paraId="6892CFE7">
      <w:pPr>
        <w:pBdr/>
        <w:spacing/>
        <w:ind/>
        <w:rPr>
          <w:rFonts w:hint="default"/>
          <w:b/>
          <w:bCs/>
          <w:sz w:val="20"/>
          <w:szCs w:val="20"/>
        </w:rPr>
      </w:pPr>
      <w:r>
        <w:rPr>
          <w:rFonts w:hint="default"/>
          <w:b/>
          <w:bCs/>
          <w:sz w:val="20"/>
          <w:szCs w:val="20"/>
        </w:rPr>
        <w:t xml:space="preserve">    changed_at TIMESTAMP DEFAULT CURRENT_TIMESTAMP,</w:t>
      </w:r>
      <w:r>
        <w:rPr>
          <w:rFonts w:hint="default"/>
          <w:b/>
          <w:bCs/>
          <w:sz w:val="20"/>
          <w:szCs w:val="20"/>
        </w:rPr>
      </w:r>
    </w:p>
    <w:p w14:paraId="5392D939">
      <w:pPr>
        <w:pBdr/>
        <w:spacing/>
        <w:ind/>
        <w:rPr>
          <w:rFonts w:hint="default"/>
          <w:b/>
          <w:bCs/>
          <w:sz w:val="20"/>
          <w:szCs w:val="20"/>
        </w:rPr>
      </w:pPr>
      <w:r>
        <w:rPr>
          <w:rFonts w:hint="default"/>
          <w:b/>
          <w:bCs/>
          <w:sz w:val="20"/>
          <w:szCs w:val="20"/>
        </w:rPr>
        <w:t xml:space="preserve">    FOREIGN KEY (vault_id) REFERENCES vault(vault_id)</w:t>
      </w:r>
      <w:r>
        <w:rPr>
          <w:rFonts w:hint="default"/>
          <w:b/>
          <w:bCs/>
          <w:sz w:val="20"/>
          <w:szCs w:val="20"/>
        </w:rPr>
      </w:r>
    </w:p>
    <w:p w14:paraId="55B276BD">
      <w:pPr>
        <w:pBdr/>
        <w:spacing/>
        <w:ind/>
        <w:rPr>
          <w:rFonts w:hint="default"/>
          <w:b/>
          <w:bCs/>
          <w:sz w:val="20"/>
          <w:szCs w:val="20"/>
        </w:rPr>
      </w:pPr>
      <w:r>
        <w:rPr>
          <w:rFonts w:hint="default"/>
          <w:b/>
          <w:bCs/>
          <w:sz w:val="20"/>
          <w:szCs w:val="20"/>
        </w:rPr>
        <w:t xml:space="preserve">);</w:t>
      </w:r>
      <w:r>
        <w:rPr>
          <w:rFonts w:hint="default"/>
          <w:b/>
          <w:bCs/>
          <w:sz w:val="20"/>
          <w:szCs w:val="20"/>
        </w:rPr>
      </w:r>
    </w:p>
    <w:p w14:paraId="728DE1F9">
      <w:pPr>
        <w:pBdr/>
        <w:spacing/>
        <w:ind/>
        <w:rPr>
          <w:rFonts w:hint="default"/>
          <w:b/>
          <w:bCs/>
          <w:sz w:val="20"/>
          <w:szCs w:val="20"/>
        </w:rPr>
      </w:pPr>
      <w:r>
        <w:rPr>
          <w:rFonts w:hint="default"/>
          <w:b/>
          <w:bCs/>
          <w:sz w:val="20"/>
          <w:szCs w:val="20"/>
        </w:rPr>
      </w:r>
      <w:r>
        <w:rPr>
          <w:rFonts w:hint="default"/>
          <w:b/>
          <w:bCs/>
          <w:sz w:val="20"/>
          <w:szCs w:val="20"/>
        </w:rPr>
      </w:r>
    </w:p>
    <w:p w14:paraId="42271EB7">
      <w:pPr>
        <w:pBdr/>
        <w:spacing/>
        <w:ind/>
        <w:rPr>
          <w:rFonts w:hint="default"/>
          <w:b/>
          <w:bCs/>
          <w:sz w:val="20"/>
          <w:szCs w:val="20"/>
        </w:rPr>
      </w:pPr>
      <w:r>
        <w:rPr>
          <w:rFonts w:hint="default"/>
          <w:b/>
          <w:bCs/>
          <w:sz w:val="20"/>
          <w:szCs w:val="20"/>
        </w:rPr>
        <w:t xml:space="preserve">CREATE TABLE user_preferences (</w:t>
      </w:r>
      <w:r>
        <w:rPr>
          <w:rFonts w:hint="default"/>
          <w:b/>
          <w:bCs/>
          <w:sz w:val="20"/>
          <w:szCs w:val="20"/>
        </w:rPr>
      </w:r>
    </w:p>
    <w:p w14:paraId="26137E27">
      <w:pPr>
        <w:pBdr/>
        <w:spacing/>
        <w:ind/>
        <w:rPr>
          <w:rFonts w:hint="default"/>
          <w:b/>
          <w:bCs/>
          <w:sz w:val="20"/>
          <w:szCs w:val="20"/>
        </w:rPr>
      </w:pPr>
      <w:r>
        <w:rPr>
          <w:rFonts w:hint="default"/>
          <w:b/>
          <w:bCs/>
          <w:sz w:val="20"/>
          <w:szCs w:val="20"/>
        </w:rPr>
        <w:t xml:space="preserve">    pref_id INT AUTO_INCREMENT PRIMARY KEY,</w:t>
      </w:r>
      <w:r>
        <w:rPr>
          <w:rFonts w:hint="default"/>
          <w:b/>
          <w:bCs/>
          <w:sz w:val="20"/>
          <w:szCs w:val="20"/>
        </w:rPr>
      </w:r>
    </w:p>
    <w:p w14:paraId="19DD21F6">
      <w:pPr>
        <w:pBdr/>
        <w:spacing/>
        <w:ind/>
        <w:rPr>
          <w:rFonts w:hint="default"/>
          <w:b/>
          <w:bCs/>
          <w:sz w:val="20"/>
          <w:szCs w:val="20"/>
        </w:rPr>
      </w:pPr>
      <w:r>
        <w:rPr>
          <w:rFonts w:hint="default"/>
          <w:b/>
          <w:bCs/>
          <w:sz w:val="20"/>
          <w:szCs w:val="20"/>
        </w:rPr>
        <w:t xml:space="preserve">    user_id INT NOT NULL UNIQUE,</w:t>
      </w:r>
      <w:r>
        <w:rPr>
          <w:rFonts w:hint="default"/>
          <w:b/>
          <w:bCs/>
          <w:sz w:val="20"/>
          <w:szCs w:val="20"/>
        </w:rPr>
      </w:r>
    </w:p>
    <w:p w14:paraId="3E2A3F24">
      <w:pPr>
        <w:pBdr/>
        <w:spacing/>
        <w:ind/>
        <w:rPr>
          <w:rFonts w:hint="default"/>
          <w:b/>
          <w:bCs/>
          <w:sz w:val="20"/>
          <w:szCs w:val="20"/>
        </w:rPr>
      </w:pPr>
      <w:r>
        <w:rPr>
          <w:rFonts w:hint="default"/>
          <w:b/>
          <w:bCs/>
          <w:sz w:val="20"/>
          <w:szCs w:val="20"/>
        </w:rPr>
        <w:t xml:space="preserve">    auto_logout_minutes INT DEFAULT 10,</w:t>
      </w:r>
      <w:r>
        <w:rPr>
          <w:rFonts w:hint="default"/>
          <w:b/>
          <w:bCs/>
          <w:sz w:val="20"/>
          <w:szCs w:val="20"/>
        </w:rPr>
      </w:r>
    </w:p>
    <w:p w14:paraId="17535B99">
      <w:pPr>
        <w:pBdr/>
        <w:spacing/>
        <w:ind/>
        <w:rPr>
          <w:rFonts w:hint="default"/>
          <w:b/>
          <w:bCs/>
          <w:sz w:val="20"/>
          <w:szCs w:val="20"/>
        </w:rPr>
      </w:pPr>
      <w:r>
        <w:rPr>
          <w:rFonts w:hint="default"/>
          <w:b/>
          <w:bCs/>
          <w:sz w:val="20"/>
          <w:szCs w:val="20"/>
        </w:rPr>
        <w:t xml:space="preserve">    clipboard_clear_seconds INT DEFAULT 30,</w:t>
      </w:r>
      <w:r>
        <w:rPr>
          <w:rFonts w:hint="default"/>
          <w:b/>
          <w:bCs/>
          <w:sz w:val="20"/>
          <w:szCs w:val="20"/>
        </w:rPr>
      </w:r>
    </w:p>
    <w:p w14:paraId="79E3468A">
      <w:pPr>
        <w:pBdr/>
        <w:spacing/>
        <w:ind/>
        <w:rPr>
          <w:rFonts w:hint="default"/>
          <w:b/>
          <w:bCs/>
          <w:sz w:val="20"/>
          <w:szCs w:val="20"/>
        </w:rPr>
      </w:pPr>
      <w:r>
        <w:rPr>
          <w:rFonts w:hint="default"/>
          <w:b/>
          <w:bCs/>
          <w:sz w:val="20"/>
          <w:szCs w:val="20"/>
        </w:rPr>
        <w:t xml:space="preserve">    theme ENUM('light', 'dark') DEFAULT 'dark',</w:t>
      </w:r>
      <w:r>
        <w:rPr>
          <w:rFonts w:hint="default"/>
          <w:b/>
          <w:bCs/>
          <w:sz w:val="20"/>
          <w:szCs w:val="20"/>
        </w:rPr>
      </w:r>
    </w:p>
    <w:p w14:paraId="3407D263">
      <w:pPr>
        <w:pBdr/>
        <w:spacing/>
        <w:ind/>
        <w:rPr>
          <w:rFonts w:hint="default"/>
          <w:b/>
          <w:bCs/>
          <w:sz w:val="20"/>
          <w:szCs w:val="20"/>
        </w:rPr>
      </w:pPr>
      <w:r>
        <w:rPr>
          <w:rFonts w:hint="default"/>
          <w:b/>
          <w:bCs/>
          <w:sz w:val="20"/>
          <w:szCs w:val="20"/>
        </w:rPr>
        <w:t xml:space="preserve">    default_security_level ENUM('critical', 'high', 'medium', 'low') DEFAULT 'medium',</w:t>
      </w:r>
      <w:r>
        <w:rPr>
          <w:rFonts w:hint="default"/>
          <w:b/>
          <w:bCs/>
          <w:sz w:val="20"/>
          <w:szCs w:val="20"/>
        </w:rPr>
      </w:r>
    </w:p>
    <w:p w14:paraId="4518F68E">
      <w:pPr>
        <w:pBdr/>
        <w:spacing/>
        <w:ind/>
        <w:rPr>
          <w:rFonts w:hint="default"/>
          <w:b/>
          <w:bCs/>
          <w:sz w:val="20"/>
          <w:szCs w:val="20"/>
        </w:rPr>
      </w:pPr>
      <w:r>
        <w:rPr>
          <w:rFonts w:hint="default"/>
          <w:b/>
          <w:bCs/>
          <w:sz w:val="20"/>
          <w:szCs w:val="20"/>
        </w:rPr>
        <w:t xml:space="preserve">    created_at TIMESTAMP DEFAULT CURRENT_TIMESTAMP,</w:t>
      </w:r>
      <w:r>
        <w:rPr>
          <w:rFonts w:hint="default"/>
          <w:b/>
          <w:bCs/>
          <w:sz w:val="20"/>
          <w:szCs w:val="20"/>
        </w:rPr>
      </w:r>
    </w:p>
    <w:p w14:paraId="719EE233">
      <w:pPr>
        <w:pBdr/>
        <w:spacing/>
        <w:ind/>
        <w:rPr>
          <w:rFonts w:hint="default"/>
          <w:b/>
          <w:bCs/>
          <w:sz w:val="20"/>
          <w:szCs w:val="20"/>
        </w:rPr>
      </w:pPr>
      <w:r>
        <w:rPr>
          <w:rFonts w:hint="default"/>
          <w:b/>
          <w:bCs/>
          <w:sz w:val="20"/>
          <w:szCs w:val="20"/>
        </w:rPr>
        <w:t xml:space="preserve">    FOREIGN KEY (user_id) REFERENCES users(user_id)</w:t>
      </w:r>
      <w:r>
        <w:rPr>
          <w:rFonts w:hint="default"/>
          <w:b/>
          <w:bCs/>
          <w:sz w:val="20"/>
          <w:szCs w:val="20"/>
        </w:rPr>
      </w:r>
    </w:p>
    <w:p w14:paraId="6E753530">
      <w:pPr>
        <w:pBdr/>
        <w:spacing/>
        <w:ind/>
        <w:rPr>
          <w:rFonts w:hint="default"/>
          <w:b/>
          <w:bCs/>
          <w:sz w:val="20"/>
          <w:szCs w:val="20"/>
        </w:rPr>
      </w:pPr>
      <w:r>
        <w:rPr>
          <w:rFonts w:hint="default"/>
          <w:b/>
          <w:bCs/>
          <w:sz w:val="20"/>
          <w:szCs w:val="20"/>
        </w:rPr>
        <w:t xml:space="preserve">);</w:t>
      </w:r>
      <w:r>
        <w:rPr>
          <w:rFonts w:hint="default"/>
          <w:b/>
          <w:bCs/>
          <w:sz w:val="20"/>
          <w:szCs w:val="20"/>
        </w:rPr>
      </w:r>
    </w:p>
    <w:p w14:paraId="70DF9360">
      <w:pPr>
        <w:pBdr/>
        <w:spacing/>
        <w:ind/>
        <w:rPr>
          <w:rFonts w:hint="default"/>
          <w:b/>
          <w:bCs/>
          <w:sz w:val="20"/>
          <w:szCs w:val="20"/>
        </w:rPr>
      </w:pPr>
      <w:r>
        <w:rPr>
          <w:rFonts w:hint="default"/>
          <w:b/>
          <w:bCs/>
          <w:sz w:val="20"/>
          <w:szCs w:val="20"/>
        </w:rPr>
      </w:r>
      <w:r>
        <w:rPr>
          <w:rFonts w:hint="default"/>
          <w:b/>
          <w:bCs/>
          <w:sz w:val="20"/>
          <w:szCs w:val="20"/>
        </w:rPr>
      </w:r>
    </w:p>
    <w:p w14:paraId="403F7AA7">
      <w:pPr>
        <w:pBdr/>
        <w:spacing/>
        <w:ind/>
        <w:rPr>
          <w:rFonts w:hint="default"/>
          <w:b/>
          <w:bCs/>
          <w:sz w:val="20"/>
          <w:szCs w:val="20"/>
        </w:rPr>
      </w:pPr>
      <w:r>
        <w:rPr>
          <w:rFonts w:hint="default"/>
          <w:b/>
          <w:bCs/>
          <w:sz w:val="20"/>
          <w:szCs w:val="20"/>
        </w:rPr>
        <w:t xml:space="preserve">CREATE TABLE sessions (</w:t>
      </w:r>
      <w:r>
        <w:rPr>
          <w:rFonts w:hint="default"/>
          <w:b/>
          <w:bCs/>
          <w:sz w:val="20"/>
          <w:szCs w:val="20"/>
        </w:rPr>
      </w:r>
    </w:p>
    <w:p w14:paraId="334EB82E">
      <w:pPr>
        <w:pBdr/>
        <w:spacing/>
        <w:ind/>
        <w:rPr>
          <w:rFonts w:hint="default"/>
          <w:b/>
          <w:bCs/>
          <w:sz w:val="20"/>
          <w:szCs w:val="20"/>
        </w:rPr>
      </w:pPr>
      <w:r>
        <w:rPr>
          <w:rFonts w:hint="default"/>
          <w:b/>
          <w:bCs/>
          <w:sz w:val="20"/>
          <w:szCs w:val="20"/>
        </w:rPr>
        <w:t xml:space="preserve">    session_id INT AUTO_INCREMENT PRIMARY KEY,</w:t>
      </w:r>
      <w:r>
        <w:rPr>
          <w:rFonts w:hint="default"/>
          <w:b/>
          <w:bCs/>
          <w:sz w:val="20"/>
          <w:szCs w:val="20"/>
        </w:rPr>
      </w:r>
    </w:p>
    <w:p w14:paraId="1C57C6EA">
      <w:pPr>
        <w:pBdr/>
        <w:spacing/>
        <w:ind/>
        <w:rPr>
          <w:rFonts w:hint="default"/>
          <w:b/>
          <w:bCs/>
          <w:sz w:val="20"/>
          <w:szCs w:val="20"/>
        </w:rPr>
      </w:pPr>
      <w:r>
        <w:rPr>
          <w:rFonts w:hint="default"/>
          <w:b/>
          <w:bCs/>
          <w:sz w:val="20"/>
          <w:szCs w:val="20"/>
        </w:rPr>
        <w:t xml:space="preserve">    user_id INT NOT NULL,</w:t>
      </w:r>
      <w:r>
        <w:rPr>
          <w:rFonts w:hint="default"/>
          <w:b/>
          <w:bCs/>
          <w:sz w:val="20"/>
          <w:szCs w:val="20"/>
        </w:rPr>
      </w:r>
    </w:p>
    <w:p w14:paraId="16C2E27E">
      <w:pPr>
        <w:pBdr/>
        <w:spacing/>
        <w:ind/>
        <w:rPr>
          <w:rFonts w:hint="default"/>
          <w:b/>
          <w:bCs/>
          <w:sz w:val="20"/>
          <w:szCs w:val="20"/>
        </w:rPr>
      </w:pPr>
      <w:r>
        <w:rPr>
          <w:rFonts w:hint="default"/>
          <w:b/>
          <w:bCs/>
          <w:sz w:val="20"/>
          <w:szCs w:val="20"/>
        </w:rPr>
        <w:t xml:space="preserve">    session_token VARCHAR(255),</w:t>
      </w:r>
      <w:r>
        <w:rPr>
          <w:rFonts w:hint="default"/>
          <w:b/>
          <w:bCs/>
          <w:sz w:val="20"/>
          <w:szCs w:val="20"/>
        </w:rPr>
      </w:r>
    </w:p>
    <w:p w14:paraId="54F5339B">
      <w:pPr>
        <w:pBdr/>
        <w:spacing/>
        <w:ind/>
        <w:rPr>
          <w:rFonts w:hint="default"/>
          <w:b/>
          <w:bCs/>
          <w:sz w:val="20"/>
          <w:szCs w:val="20"/>
        </w:rPr>
      </w:pPr>
      <w:r>
        <w:rPr>
          <w:rFonts w:hint="default"/>
          <w:b/>
          <w:bCs/>
          <w:sz w:val="20"/>
          <w:szCs w:val="20"/>
        </w:rPr>
        <w:t xml:space="preserve">    created_at TIMESTAMP DEFAULT CURRENT_TIMESTAMP,</w:t>
      </w:r>
      <w:r>
        <w:rPr>
          <w:rFonts w:hint="default"/>
          <w:b/>
          <w:bCs/>
          <w:sz w:val="20"/>
          <w:szCs w:val="20"/>
        </w:rPr>
      </w:r>
    </w:p>
    <w:p w14:paraId="1564A281">
      <w:pPr>
        <w:pBdr/>
        <w:spacing/>
        <w:ind/>
        <w:rPr>
          <w:rFonts w:hint="default"/>
          <w:b/>
          <w:bCs/>
          <w:sz w:val="20"/>
          <w:szCs w:val="20"/>
        </w:rPr>
      </w:pPr>
      <w:r>
        <w:rPr>
          <w:rFonts w:hint="default"/>
          <w:b/>
          <w:bCs/>
          <w:sz w:val="20"/>
          <w:szCs w:val="20"/>
        </w:rPr>
        <w:t xml:space="preserve">    expires_at TIMESTAMP,</w:t>
      </w:r>
      <w:r>
        <w:rPr>
          <w:rFonts w:hint="default"/>
          <w:b/>
          <w:bCs/>
          <w:sz w:val="20"/>
          <w:szCs w:val="20"/>
        </w:rPr>
      </w:r>
    </w:p>
    <w:p w14:paraId="248F527A">
      <w:pPr>
        <w:pBdr/>
        <w:spacing/>
        <w:ind/>
        <w:rPr>
          <w:rFonts w:hint="default"/>
          <w:b/>
          <w:bCs/>
          <w:sz w:val="20"/>
          <w:szCs w:val="20"/>
        </w:rPr>
      </w:pPr>
      <w:r>
        <w:rPr>
          <w:rFonts w:hint="default"/>
          <w:b/>
          <w:bCs/>
          <w:sz w:val="20"/>
          <w:szCs w:val="20"/>
        </w:rPr>
        <w:t xml:space="preserve">    FOREIGN KEY (user_id) REFERENCES users(user_id)</w:t>
      </w:r>
      <w:r>
        <w:rPr>
          <w:rFonts w:hint="default"/>
          <w:b/>
          <w:bCs/>
          <w:sz w:val="20"/>
          <w:szCs w:val="20"/>
        </w:rPr>
      </w:r>
    </w:p>
    <w:p w14:paraId="125E1E4D">
      <w:pPr>
        <w:pBdr/>
        <w:spacing/>
        <w:ind/>
        <w:rPr>
          <w:rFonts w:hint="default"/>
          <w:b/>
          <w:bCs/>
          <w:sz w:val="20"/>
          <w:szCs w:val="20"/>
        </w:rPr>
      </w:pPr>
      <w:r>
        <w:rPr>
          <w:rFonts w:hint="default"/>
          <w:b/>
          <w:bCs/>
          <w:sz w:val="20"/>
          <w:szCs w:val="20"/>
        </w:rPr>
        <w:t xml:space="preserve">);</w:t>
      </w:r>
      <w:r>
        <w:rPr>
          <w:rFonts w:hint="default"/>
          <w:b/>
          <w:bCs/>
          <w:sz w:val="20"/>
          <w:szCs w:val="20"/>
        </w:rPr>
      </w:r>
    </w:p>
    <w:p w14:paraId="5A8D2321">
      <w:pPr>
        <w:pBdr/>
        <w:spacing/>
        <w:ind/>
        <w:rPr>
          <w:rFonts w:hint="default"/>
          <w:b/>
          <w:bCs/>
          <w:sz w:val="20"/>
          <w:szCs w:val="20"/>
        </w:rPr>
      </w:pPr>
      <w:r>
        <w:rPr>
          <w:rFonts w:hint="default"/>
          <w:b/>
          <w:bCs/>
          <w:sz w:val="20"/>
          <w:szCs w:val="20"/>
        </w:rPr>
      </w:r>
      <w:r>
        <w:rPr>
          <w:rFonts w:hint="default"/>
          <w:b/>
          <w:bCs/>
          <w:sz w:val="20"/>
          <w:szCs w:val="20"/>
        </w:rPr>
      </w:r>
    </w:p>
    <w:p w14:paraId="1A1E5DF7">
      <w:pPr>
        <w:pBdr/>
        <w:spacing/>
        <w:ind/>
        <w:rPr>
          <w:rFonts w:hint="default"/>
          <w:b/>
          <w:bCs/>
          <w:sz w:val="20"/>
          <w:szCs w:val="20"/>
        </w:rPr>
      </w:pPr>
      <w:r>
        <w:rPr>
          <w:rFonts w:hint="default"/>
          <w:b/>
          <w:bCs/>
          <w:sz w:val="20"/>
          <w:szCs w:val="20"/>
        </w:rPr>
        <w:t xml:space="preserve">CREATE TABLE audit_log (</w:t>
      </w:r>
      <w:r>
        <w:rPr>
          <w:rFonts w:hint="default"/>
          <w:b/>
          <w:bCs/>
          <w:sz w:val="20"/>
          <w:szCs w:val="20"/>
        </w:rPr>
      </w:r>
    </w:p>
    <w:p w14:paraId="30B8AC83">
      <w:pPr>
        <w:pBdr/>
        <w:spacing/>
        <w:ind/>
        <w:rPr>
          <w:rFonts w:hint="default"/>
          <w:b/>
          <w:bCs/>
          <w:sz w:val="20"/>
          <w:szCs w:val="20"/>
        </w:rPr>
      </w:pPr>
      <w:r>
        <w:rPr>
          <w:rFonts w:hint="default"/>
          <w:b/>
          <w:bCs/>
          <w:sz w:val="20"/>
          <w:szCs w:val="20"/>
        </w:rPr>
        <w:t xml:space="preserve">    log_id INT AUTO_INCREMENT PRIMARY KEY,</w:t>
      </w:r>
      <w:r>
        <w:rPr>
          <w:rFonts w:hint="default"/>
          <w:b/>
          <w:bCs/>
          <w:sz w:val="20"/>
          <w:szCs w:val="20"/>
        </w:rPr>
      </w:r>
    </w:p>
    <w:p w14:paraId="76514E40">
      <w:pPr>
        <w:pBdr/>
        <w:spacing/>
        <w:ind/>
        <w:rPr>
          <w:rFonts w:hint="default"/>
          <w:b/>
          <w:bCs/>
          <w:sz w:val="20"/>
          <w:szCs w:val="20"/>
        </w:rPr>
      </w:pPr>
      <w:r>
        <w:rPr>
          <w:rFonts w:hint="default"/>
          <w:b/>
          <w:bCs/>
          <w:sz w:val="20"/>
          <w:szCs w:val="20"/>
        </w:rPr>
        <w:t xml:space="preserve">    user_id INT NOT NULL,</w:t>
      </w:r>
      <w:r>
        <w:rPr>
          <w:rFonts w:hint="default"/>
          <w:b/>
          <w:bCs/>
          <w:sz w:val="20"/>
          <w:szCs w:val="20"/>
        </w:rPr>
      </w:r>
    </w:p>
    <w:p w14:paraId="239AE394">
      <w:pPr>
        <w:pBdr/>
        <w:spacing/>
        <w:ind/>
        <w:rPr>
          <w:rFonts w:hint="default"/>
          <w:b/>
          <w:bCs/>
          <w:sz w:val="20"/>
          <w:szCs w:val="20"/>
        </w:rPr>
      </w:pPr>
      <w:r>
        <w:rPr>
          <w:rFonts w:hint="default"/>
          <w:b/>
          <w:bCs/>
          <w:sz w:val="20"/>
          <w:szCs w:val="20"/>
        </w:rPr>
        <w:t xml:space="preserve">    vault_id INT,</w:t>
      </w:r>
      <w:r>
        <w:rPr>
          <w:rFonts w:hint="default"/>
          <w:b/>
          <w:bCs/>
          <w:sz w:val="20"/>
          <w:szCs w:val="20"/>
        </w:rPr>
      </w:r>
    </w:p>
    <w:p w14:paraId="288CB18C">
      <w:pPr>
        <w:pBdr/>
        <w:spacing/>
        <w:ind/>
        <w:rPr>
          <w:rFonts w:hint="default"/>
          <w:b/>
          <w:bCs/>
          <w:sz w:val="20"/>
          <w:szCs w:val="20"/>
        </w:rPr>
      </w:pPr>
      <w:r>
        <w:rPr>
          <w:rFonts w:hint="default"/>
          <w:b/>
          <w:bCs/>
          <w:sz w:val="20"/>
          <w:szCs w:val="20"/>
        </w:rPr>
        <w:t xml:space="preserve">    action VARCHAR(20) NOT NULL,</w:t>
      </w:r>
      <w:r>
        <w:rPr>
          <w:rFonts w:hint="default"/>
          <w:b/>
          <w:bCs/>
          <w:sz w:val="20"/>
          <w:szCs w:val="20"/>
        </w:rPr>
      </w:r>
    </w:p>
    <w:p w14:paraId="4C6736FC">
      <w:pPr>
        <w:pBdr/>
        <w:spacing/>
        <w:ind/>
        <w:rPr>
          <w:rFonts w:hint="default"/>
          <w:b/>
          <w:bCs/>
          <w:sz w:val="20"/>
          <w:szCs w:val="20"/>
        </w:rPr>
      </w:pPr>
      <w:r>
        <w:rPr>
          <w:rFonts w:hint="default"/>
          <w:b/>
          <w:bCs/>
          <w:sz w:val="20"/>
          <w:szCs w:val="20"/>
        </w:rPr>
        <w:t xml:space="preserve">    action_time TIMESTAMP DEFAULT CURRENT_TIMESTAMP,</w:t>
      </w:r>
      <w:r>
        <w:rPr>
          <w:rFonts w:hint="default"/>
          <w:b/>
          <w:bCs/>
          <w:sz w:val="20"/>
          <w:szCs w:val="20"/>
        </w:rPr>
      </w:r>
    </w:p>
    <w:p w14:paraId="3672F95E">
      <w:pPr>
        <w:pBdr/>
        <w:spacing/>
        <w:ind/>
        <w:rPr>
          <w:rFonts w:hint="default"/>
          <w:b/>
          <w:bCs/>
          <w:sz w:val="20"/>
          <w:szCs w:val="20"/>
        </w:rPr>
      </w:pPr>
      <w:r>
        <w:rPr>
          <w:rFonts w:hint="default"/>
          <w:b/>
          <w:bCs/>
          <w:sz w:val="20"/>
          <w:szCs w:val="20"/>
        </w:rPr>
        <w:t xml:space="preserve">    FOREIGN KEY (user_id) REFERENCES users(user_id),</w:t>
      </w:r>
      <w:r>
        <w:rPr>
          <w:rFonts w:hint="default"/>
          <w:b/>
          <w:bCs/>
          <w:sz w:val="20"/>
          <w:szCs w:val="20"/>
        </w:rPr>
      </w:r>
    </w:p>
    <w:p w14:paraId="539A20B6">
      <w:pPr>
        <w:pBdr/>
        <w:spacing/>
        <w:ind/>
        <w:rPr>
          <w:rFonts w:hint="default"/>
          <w:b/>
          <w:bCs/>
          <w:sz w:val="20"/>
          <w:szCs w:val="20"/>
        </w:rPr>
      </w:pPr>
      <w:r>
        <w:rPr>
          <w:rFonts w:hint="default"/>
          <w:b/>
          <w:bCs/>
          <w:sz w:val="20"/>
          <w:szCs w:val="20"/>
        </w:rPr>
        <w:t xml:space="preserve">    FOREIGN KEY (vault_id) REFERENCES vault(vault_id)</w:t>
      </w:r>
      <w:r>
        <w:rPr>
          <w:rFonts w:hint="default"/>
          <w:b/>
          <w:bCs/>
          <w:sz w:val="20"/>
          <w:szCs w:val="20"/>
        </w:rPr>
      </w:r>
    </w:p>
    <w:p w14:paraId="6D856ED1">
      <w:pPr>
        <w:pBdr/>
        <w:spacing/>
        <w:ind/>
        <w:rPr>
          <w:rFonts w:hint="default"/>
          <w:b/>
          <w:bCs/>
          <w:sz w:val="20"/>
          <w:szCs w:val="20"/>
        </w:rPr>
      </w:pPr>
      <w:r>
        <w:rPr>
          <w:rFonts w:hint="default"/>
          <w:b/>
          <w:bCs/>
          <w:sz w:val="20"/>
          <w:szCs w:val="20"/>
        </w:rPr>
        <w:t xml:space="preserve">);</w:t>
      </w:r>
      <w:r>
        <w:rPr>
          <w:rFonts w:hint="default"/>
          <w:b/>
          <w:bCs/>
          <w:sz w:val="20"/>
          <w:szCs w:val="20"/>
        </w:rPr>
      </w:r>
    </w:p>
    <w:p w14:paraId="43E75A0E">
      <w:pPr>
        <w:pBdr/>
        <w:spacing/>
        <w:ind/>
        <w:rPr>
          <w:rFonts w:hint="default"/>
          <w:b/>
          <w:bCs/>
        </w:rPr>
      </w:pPr>
      <w:r>
        <w:rPr>
          <w:rFonts w:hint="default"/>
          <w:b/>
          <w:bCs/>
        </w:rPr>
        <w:br w:type="page" w:clear="all"/>
      </w:r>
      <w:r>
        <w:rPr>
          <w:rFonts w:hint="default"/>
          <w:b/>
          <w:bCs/>
        </w:rPr>
      </w:r>
    </w:p>
    <w:p w14:paraId="541CE129">
      <w:pPr>
        <w:pBdr/>
        <w:spacing w:after="0" w:before="0"/>
        <w:ind/>
        <w:rPr>
          <w:rFonts w:hint="default"/>
          <w:b w:val="0"/>
          <w:bCs w:val="0"/>
          <w:sz w:val="36"/>
          <w:szCs w:val="36"/>
          <w:u w:val="none"/>
          <w:lang w:val="en-US"/>
        </w:rPr>
      </w:pPr>
      <w:r>
        <w:rPr>
          <w:rFonts w:hint="default"/>
          <w:b/>
          <w:bCs/>
          <w:sz w:val="36"/>
          <w:szCs w:val="36"/>
          <w:u w:val="none"/>
          <w:lang w:val="en-US"/>
        </w:rPr>
        <w:t xml:space="preserve">Description of Schema</w:t>
      </w:r>
      <w:r>
        <w:rPr>
          <w:rFonts w:hint="default"/>
          <w:b w:val="0"/>
          <w:bCs w:val="0"/>
          <w:sz w:val="36"/>
          <w:szCs w:val="36"/>
          <w:u w:val="none"/>
          <w:lang w:val="en-US"/>
        </w:rPr>
      </w:r>
    </w:p>
    <w:p w14:paraId="0A1588FE">
      <w:pPr>
        <w:pBdr/>
        <w:spacing w:after="0" w:before="0"/>
        <w:ind/>
        <w:rPr>
          <w:rFonts w:hint="default" w:ascii="Calibri" w:hAnsi="Calibri" w:eastAsia="SimSun" w:cs="Calibri"/>
          <w:sz w:val="24"/>
          <w:szCs w:val="24"/>
        </w:rPr>
      </w:pPr>
      <w:r>
        <w:rPr>
          <w:rFonts w:hint="default" w:ascii="Calibri" w:hAnsi="Calibri" w:eastAsia="SimSun" w:cs="Calibri"/>
          <w:sz w:val="24"/>
          <w:szCs w:val="24"/>
        </w:rPr>
        <w:t xml:space="preserve">The SecureVault database schema consists of nine interrelated tables designed to securely manage user credentials, configurations, and system activity. The </w:t>
      </w:r>
      <w:r>
        <w:rPr>
          <w:rFonts w:hint="default" w:ascii="Calibri" w:hAnsi="Calibri" w:eastAsia="SimSun" w:cs="Calibri"/>
          <w:b/>
          <w:bCs/>
          <w:sz w:val="24"/>
          <w:szCs w:val="24"/>
        </w:rPr>
        <w:t xml:space="preserve">users</w:t>
      </w:r>
      <w:r>
        <w:rPr>
          <w:rFonts w:hint="default" w:ascii="Calibri" w:hAnsi="Calibri" w:eastAsia="SimSun" w:cs="Calibri"/>
          <w:sz w:val="24"/>
          <w:szCs w:val="24"/>
        </w:rPr>
        <w:t xml:space="preserve"> table acts as the central hub, storing essential account information including the username and a hashed version of the master password. The </w:t>
      </w:r>
      <w:r>
        <w:rPr>
          <w:rFonts w:hint="default" w:ascii="Calibri" w:hAnsi="Calibri" w:eastAsia="SimSun" w:cs="Calibri"/>
          <w:b/>
          <w:bCs/>
          <w:sz w:val="24"/>
          <w:szCs w:val="24"/>
        </w:rPr>
        <w:t xml:space="preserve">vault</w:t>
      </w:r>
      <w:r>
        <w:rPr>
          <w:rFonts w:hint="default" w:ascii="Calibri" w:hAnsi="Calibri" w:eastAsia="SimSun" w:cs="Calibri"/>
          <w:sz w:val="24"/>
          <w:szCs w:val="24"/>
        </w:rPr>
        <w:t xml:space="preserve"> table is the core storage entity, holding the actual encrypted passwords and website details linked to the user. To organize these entries, the </w:t>
      </w:r>
      <w:r>
        <w:rPr>
          <w:rFonts w:hint="default" w:ascii="Calibri" w:hAnsi="Calibri" w:eastAsia="SimSun" w:cs="Calibri"/>
          <w:b/>
          <w:bCs/>
          <w:sz w:val="24"/>
          <w:szCs w:val="24"/>
        </w:rPr>
        <w:t xml:space="preserve">credential_types</w:t>
      </w:r>
      <w:r>
        <w:rPr>
          <w:rFonts w:hint="default" w:ascii="Calibri" w:hAnsi="Calibri" w:eastAsia="SimSun" w:cs="Calibri"/>
          <w:sz w:val="24"/>
          <w:szCs w:val="24"/>
        </w:rPr>
        <w:t xml:space="preserve"> table categorizes them by security level and defines specific behaviors, such as clipboard timeouts. For specialized financial data, the </w:t>
      </w:r>
      <w:r>
        <w:rPr>
          <w:rFonts w:hint="default" w:ascii="Calibri" w:hAnsi="Calibri" w:eastAsia="SimSun" w:cs="Calibri"/>
          <w:b/>
          <w:bCs/>
          <w:sz w:val="24"/>
          <w:szCs w:val="24"/>
        </w:rPr>
        <w:t xml:space="preserve">bank_credentials</w:t>
      </w:r>
      <w:r>
        <w:rPr>
          <w:rFonts w:hint="default" w:ascii="Calibri" w:hAnsi="Calibri" w:eastAsia="SimSun" w:cs="Calibri"/>
          <w:sz w:val="24"/>
          <w:szCs w:val="24"/>
        </w:rPr>
        <w:t xml:space="preserve"> table isolates sensitive information like encrypted account numbers and PINs, linking directly to a specific vault entry. The system also maintains a secure archive of previously used passwords in the </w:t>
      </w:r>
      <w:r>
        <w:rPr>
          <w:rFonts w:hint="default" w:ascii="Calibri" w:hAnsi="Calibri" w:eastAsia="SimSun" w:cs="Calibri"/>
          <w:b/>
          <w:bCs/>
          <w:sz w:val="24"/>
          <w:szCs w:val="24"/>
        </w:rPr>
        <w:t xml:space="preserve">password_history</w:t>
      </w:r>
      <w:r>
        <w:rPr>
          <w:rFonts w:hint="default" w:ascii="Calibri" w:hAnsi="Calibri" w:eastAsia="SimSun" w:cs="Calibri"/>
          <w:sz w:val="24"/>
          <w:szCs w:val="24"/>
        </w:rPr>
        <w:t xml:space="preserve"> table. To manage the application experience, the </w:t>
      </w:r>
      <w:r>
        <w:rPr>
          <w:rFonts w:hint="default" w:ascii="Calibri" w:hAnsi="Calibri" w:eastAsia="SimSun" w:cs="Calibri"/>
          <w:b/>
          <w:bCs/>
          <w:sz w:val="24"/>
          <w:szCs w:val="24"/>
        </w:rPr>
        <w:t xml:space="preserve">user_preferences</w:t>
      </w:r>
      <w:r>
        <w:rPr>
          <w:rFonts w:hint="default" w:ascii="Calibri" w:hAnsi="Calibri" w:eastAsia="SimSun" w:cs="Calibri"/>
          <w:sz w:val="24"/>
          <w:szCs w:val="24"/>
        </w:rPr>
        <w:t xml:space="preserve"> table stores individual configurations such as UI themes and auto-logout timers. Finally, system security and monitoring are handled by three tables: </w:t>
      </w:r>
      <w:r>
        <w:rPr>
          <w:rFonts w:hint="default" w:ascii="Calibri" w:hAnsi="Calibri" w:eastAsia="SimSun" w:cs="Calibri"/>
          <w:b/>
          <w:bCs/>
          <w:sz w:val="24"/>
          <w:szCs w:val="24"/>
        </w:rPr>
        <w:t xml:space="preserve">sessions</w:t>
      </w:r>
      <w:r>
        <w:rPr>
          <w:rFonts w:hint="default" w:ascii="Calibri" w:hAnsi="Calibri" w:eastAsia="SimSun" w:cs="Calibri"/>
          <w:sz w:val="24"/>
          <w:szCs w:val="24"/>
        </w:rPr>
        <w:t xml:space="preserve"> manages active login tokens and their expiration times , </w:t>
      </w:r>
      <w:r>
        <w:rPr>
          <w:rFonts w:hint="default" w:ascii="Calibri" w:hAnsi="Calibri" w:eastAsia="SimSun" w:cs="Calibri"/>
          <w:b/>
          <w:bCs/>
          <w:sz w:val="24"/>
          <w:szCs w:val="24"/>
        </w:rPr>
        <w:t xml:space="preserve">failed_login_attempts</w:t>
      </w:r>
      <w:r>
        <w:rPr>
          <w:rFonts w:hint="default" w:ascii="Calibri" w:hAnsi="Calibri" w:eastAsia="SimSun" w:cs="Calibri"/>
          <w:sz w:val="24"/>
          <w:szCs w:val="24"/>
        </w:rPr>
        <w:t xml:space="preserve"> logs unauthorized access attempts to detect potential breaches , and the </w:t>
      </w:r>
      <w:r>
        <w:rPr>
          <w:rFonts w:hint="default" w:ascii="Calibri" w:hAnsi="Calibri" w:eastAsia="SimSun" w:cs="Calibri"/>
          <w:b/>
          <w:bCs/>
          <w:sz w:val="24"/>
          <w:szCs w:val="24"/>
        </w:rPr>
        <w:t xml:space="preserve">audit_log</w:t>
      </w:r>
      <w:r>
        <w:rPr>
          <w:rFonts w:hint="default" w:ascii="Calibri" w:hAnsi="Calibri" w:eastAsia="SimSun" w:cs="Calibri"/>
          <w:sz w:val="24"/>
          <w:szCs w:val="24"/>
        </w:rPr>
        <w:t xml:space="preserve"> provides a comprehensive, traceable history of every action a user performs within the system</w:t>
      </w:r>
      <w:r>
        <w:rPr>
          <w:rFonts w:hint="default" w:ascii="Calibri" w:hAnsi="Calibri" w:eastAsia="SimSun" w:cs="Calibri"/>
          <w:sz w:val="24"/>
          <w:szCs w:val="24"/>
        </w:rPr>
      </w:r>
    </w:p>
    <w:p w14:paraId="4F18609F">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21C66319">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2ADFDC65">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0C97CB33">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5627D88E">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398F3055">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715EDA95">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1FC250FD">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4AD10C7C">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406338D4">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0879C18D">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7293F183">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5F7B5481">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1B5C3A0F">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608BD305">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109C27A6">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72FC090C">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2280E94F">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67471F11">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r>
      <w:r>
        <w:rPr>
          <w:rFonts w:hint="default" w:ascii="Times New Roman" w:hAnsi="Times New Roman" w:eastAsia="SimSun" w:cs="Times New Roman"/>
          <w:b/>
          <w:bCs/>
          <w:sz w:val="36"/>
          <w:szCs w:val="36"/>
          <w:lang w:val="en-US"/>
        </w:rPr>
      </w:r>
    </w:p>
    <w:p w14:paraId="3FAD9F9E">
      <w:pPr>
        <w:pBdr/>
        <w:spacing w:after="0" w:before="0"/>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 xml:space="preserve">ERD (Entity Relation Diagram)</w:t>
      </w:r>
      <w:r>
        <w:rPr>
          <w:rFonts w:hint="default" w:ascii="Times New Roman" w:hAnsi="Times New Roman" w:eastAsia="SimSun" w:cs="Times New Roman"/>
          <w:b/>
          <w:bCs/>
          <w:sz w:val="36"/>
          <w:szCs w:val="36"/>
          <w:lang w:val="en-US"/>
        </w:rPr>
      </w:r>
    </w:p>
    <w:p w14:paraId="44CF0265">
      <w:pPr>
        <w:pBdr/>
        <w:spacing w:after="0" w:before="0"/>
        <w:ind/>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mc:AlternateContent>
          <mc:Choice Requires="wpg">
            <w:drawing>
              <wp:inline xmlns:wp="http://schemas.openxmlformats.org/drawingml/2006/wordprocessingDrawing" distT="0" distB="0" distL="0" distR="0">
                <wp:extent cx="6100445" cy="4963160"/>
                <wp:effectExtent l="0" t="0" r="14604" b="8890"/>
                <wp:docPr id="2" name="Picture 2"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
                        <pic:cNvPicPr>
                          <a:picLocks noChangeAspect="1"/>
                        </pic:cNvPicPr>
                        <pic:nvPr/>
                      </pic:nvPicPr>
                      <pic:blipFill rotWithShape="1">
                        <a:blip r:embed="rId10"/>
                        <a:stretch/>
                      </pic:blipFill>
                      <pic:spPr bwMode="auto">
                        <a:xfrm>
                          <a:off x="0" y="0"/>
                          <a:ext cx="6100445" cy="4963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0.35pt;height:390.80pt;mso-wrap-distance-left:0.00pt;mso-wrap-distance-top:0.00pt;mso-wrap-distance-right:0.00pt;mso-wrap-distance-bottom:0.00pt;z-index:1;" stroked="false">
                <v:imagedata r:id="rId10" o:title=""/>
                <o:lock v:ext="edit" rotation="t"/>
              </v:shape>
            </w:pict>
          </mc:Fallback>
        </mc:AlternateContent>
      </w:r>
      <w:r>
        <w:rPr>
          <w:rFonts w:hint="default" w:ascii="Times New Roman" w:hAnsi="Times New Roman" w:eastAsia="SimSun" w:cs="Times New Roman"/>
          <w:b/>
          <w:bCs/>
          <w:sz w:val="36"/>
          <w:szCs w:val="36"/>
          <w:lang w:val="en-US"/>
        </w:rPr>
      </w:r>
    </w:p>
    <w:p w14:paraId="0820191E">
      <w:pPr>
        <w:pBdr/>
        <w:spacing w:after="0" w:before="0"/>
        <w:ind/>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 xml:space="preserve">ERD Description Workflow 2</w:t>
      </w:r>
      <w:r>
        <w:rPr>
          <w:rFonts w:hint="default" w:ascii="Times New Roman" w:hAnsi="Times New Roman" w:eastAsia="SimSun" w:cs="Times New Roman"/>
          <w:b/>
          <w:bCs/>
          <w:sz w:val="36"/>
          <w:szCs w:val="36"/>
          <w:lang w:val="en-US"/>
        </w:rPr>
      </w:r>
    </w:p>
    <w:p w14:paraId="68231D28">
      <w:pPr>
        <w:pStyle w:val="682"/>
        <w:keepNext w:val="false"/>
        <w:keepLines w:val="false"/>
        <w:widowControl w:val="true"/>
        <w:suppressLineNumbers w:val="false"/>
        <w:pBdr/>
        <w:spacing/>
        <w:ind/>
        <w:rPr>
          <w:rFonts w:hint="default" w:ascii="Calibri" w:hAnsi="Calibri" w:cs="Calibri"/>
          <w:sz w:val="24"/>
          <w:szCs w:val="24"/>
        </w:rPr>
      </w:pPr>
      <w:r>
        <w:rPr>
          <w:rFonts w:hint="default" w:ascii="Calibri" w:hAnsi="Calibri" w:cs="Calibri"/>
          <w:sz w:val="24"/>
          <w:szCs w:val="24"/>
        </w:rPr>
        <w:t xml:space="preserve">The ERD shows multiple entities connected through the </w:t>
      </w:r>
      <w:r>
        <w:rPr>
          <w:rStyle w:val="680"/>
          <w:rFonts w:hint="default" w:ascii="Calibri" w:hAnsi="Calibri" w:cs="Calibri"/>
          <w:sz w:val="24"/>
          <w:szCs w:val="24"/>
        </w:rPr>
        <w:t xml:space="preserve">users</w:t>
      </w:r>
      <w:r>
        <w:rPr>
          <w:rFonts w:hint="default" w:ascii="Calibri" w:hAnsi="Calibri" w:cs="Calibri"/>
          <w:sz w:val="24"/>
          <w:szCs w:val="24"/>
        </w:rPr>
        <w:t xml:space="preserve"> table as the central entity of the database. The </w:t>
      </w:r>
      <w:r>
        <w:rPr>
          <w:rStyle w:val="680"/>
          <w:rFonts w:hint="default" w:ascii="Calibri" w:hAnsi="Calibri" w:cs="Calibri"/>
          <w:sz w:val="24"/>
          <w:szCs w:val="24"/>
        </w:rPr>
        <w:t xml:space="preserve">users</w:t>
      </w:r>
      <w:r>
        <w:rPr>
          <w:rFonts w:hint="default" w:ascii="Calibri" w:hAnsi="Calibri" w:cs="Calibri"/>
          <w:sz w:val="24"/>
          <w:szCs w:val="24"/>
        </w:rPr>
        <w:t xml:space="preserve"> entity connects to </w:t>
      </w:r>
      <w:r>
        <w:rPr>
          <w:rStyle w:val="680"/>
          <w:rFonts w:hint="default" w:ascii="Calibri" w:hAnsi="Calibri" w:cs="Calibri"/>
          <w:sz w:val="24"/>
          <w:szCs w:val="24"/>
        </w:rPr>
        <w:t xml:space="preserve">vault</w:t>
      </w:r>
      <w:r>
        <w:rPr>
          <w:rFonts w:hint="default" w:ascii="Calibri" w:hAnsi="Calibri" w:cs="Calibri"/>
          <w:sz w:val="24"/>
          <w:szCs w:val="24"/>
        </w:rPr>
        <w:t xml:space="preserve"> in a one-to-many relationship, meaning one user can store multiple credential records, while each vault entry belongs to only one user. The </w:t>
      </w:r>
      <w:r>
        <w:rPr>
          <w:rStyle w:val="680"/>
          <w:rFonts w:hint="default" w:ascii="Calibri" w:hAnsi="Calibri" w:cs="Calibri"/>
          <w:sz w:val="24"/>
          <w:szCs w:val="24"/>
        </w:rPr>
        <w:t xml:space="preserve">credential_types</w:t>
      </w:r>
      <w:r>
        <w:rPr>
          <w:rFonts w:hint="default" w:ascii="Calibri" w:hAnsi="Calibri" w:cs="Calibri"/>
          <w:sz w:val="24"/>
          <w:szCs w:val="24"/>
        </w:rPr>
        <w:t xml:space="preserve"> entity also connects to </w:t>
      </w:r>
      <w:r>
        <w:rPr>
          <w:rStyle w:val="680"/>
          <w:rFonts w:hint="default" w:ascii="Calibri" w:hAnsi="Calibri" w:cs="Calibri"/>
          <w:sz w:val="24"/>
          <w:szCs w:val="24"/>
        </w:rPr>
        <w:t xml:space="preserve">vault</w:t>
      </w:r>
      <w:r>
        <w:rPr>
          <w:rFonts w:hint="default" w:ascii="Calibri" w:hAnsi="Calibri" w:cs="Calibri"/>
          <w:sz w:val="24"/>
          <w:szCs w:val="24"/>
        </w:rPr>
        <w:t xml:space="preserve"> in a one-to-many relationship because one credential type can classify many vault entries.</w:t>
      </w:r>
      <w:r>
        <w:rPr>
          <w:rFonts w:hint="default" w:ascii="Calibri" w:hAnsi="Calibri" w:cs="Calibri"/>
          <w:sz w:val="24"/>
          <w:szCs w:val="24"/>
        </w:rPr>
      </w:r>
    </w:p>
    <w:p w14:paraId="23BFB543">
      <w:pPr>
        <w:pStyle w:val="682"/>
        <w:keepNext w:val="false"/>
        <w:keepLines w:val="false"/>
        <w:widowControl w:val="true"/>
        <w:suppressLineNumbers w:val="false"/>
        <w:pBdr/>
        <w:spacing/>
        <w:ind/>
        <w:rPr>
          <w:rFonts w:hint="default" w:ascii="Calibri" w:hAnsi="Calibri" w:cs="Calibri"/>
          <w:sz w:val="24"/>
          <w:szCs w:val="24"/>
        </w:rPr>
      </w:pPr>
      <w:r>
        <w:rPr>
          <w:rFonts w:hint="default" w:ascii="Calibri" w:hAnsi="Calibri" w:cs="Calibri"/>
          <w:sz w:val="24"/>
          <w:szCs w:val="24"/>
        </w:rPr>
        <w:t xml:space="preserve">The </w:t>
      </w:r>
      <w:r>
        <w:rPr>
          <w:rStyle w:val="680"/>
          <w:rFonts w:hint="default" w:ascii="Calibri" w:hAnsi="Calibri" w:cs="Calibri"/>
          <w:sz w:val="24"/>
          <w:szCs w:val="24"/>
        </w:rPr>
        <w:t xml:space="preserve">vault</w:t>
      </w:r>
      <w:r>
        <w:rPr>
          <w:rFonts w:hint="default" w:ascii="Calibri" w:hAnsi="Calibri" w:cs="Calibri"/>
          <w:sz w:val="24"/>
          <w:szCs w:val="24"/>
        </w:rPr>
        <w:t xml:space="preserve"> entity connects to </w:t>
      </w:r>
      <w:r>
        <w:rPr>
          <w:rStyle w:val="680"/>
          <w:rFonts w:hint="default" w:ascii="Calibri" w:hAnsi="Calibri" w:cs="Calibri"/>
          <w:sz w:val="24"/>
          <w:szCs w:val="24"/>
        </w:rPr>
        <w:t xml:space="preserve">bank_credentials</w:t>
      </w:r>
      <w:r>
        <w:rPr>
          <w:rFonts w:hint="default" w:ascii="Calibri" w:hAnsi="Calibri" w:cs="Calibri"/>
          <w:sz w:val="24"/>
          <w:szCs w:val="24"/>
        </w:rPr>
        <w:t xml:space="preserve"> in a one-to-one relationship since a vault entry may contain one corresponding bank credential record. The </w:t>
      </w:r>
      <w:r>
        <w:rPr>
          <w:rStyle w:val="680"/>
          <w:rFonts w:hint="default" w:ascii="Calibri" w:hAnsi="Calibri" w:cs="Calibri"/>
          <w:sz w:val="24"/>
          <w:szCs w:val="24"/>
        </w:rPr>
        <w:t xml:space="preserve">vault</w:t>
      </w:r>
      <w:r>
        <w:rPr>
          <w:rFonts w:hint="default" w:ascii="Calibri" w:hAnsi="Calibri" w:cs="Calibri"/>
          <w:sz w:val="24"/>
          <w:szCs w:val="24"/>
        </w:rPr>
        <w:t xml:space="preserve"> entity also connects to </w:t>
      </w:r>
      <w:r>
        <w:rPr>
          <w:rStyle w:val="680"/>
          <w:rFonts w:hint="default" w:ascii="Calibri" w:hAnsi="Calibri" w:cs="Calibri"/>
          <w:sz w:val="24"/>
          <w:szCs w:val="24"/>
        </w:rPr>
        <w:t xml:space="preserve">password_history</w:t>
      </w:r>
      <w:r>
        <w:rPr>
          <w:rFonts w:hint="default" w:ascii="Calibri" w:hAnsi="Calibri" w:cs="Calibri"/>
          <w:sz w:val="24"/>
          <w:szCs w:val="24"/>
        </w:rPr>
        <w:t xml:space="preserve"> in a one-to-many relationship because one vault entry can store multiple previous passwords over time.</w:t>
      </w:r>
      <w:r>
        <w:rPr>
          <w:rFonts w:hint="default" w:ascii="Calibri" w:hAnsi="Calibri" w:cs="Calibri"/>
          <w:sz w:val="24"/>
          <w:szCs w:val="24"/>
        </w:rPr>
      </w:r>
    </w:p>
    <w:p w14:paraId="6D23D465">
      <w:pPr>
        <w:pStyle w:val="682"/>
        <w:keepNext w:val="false"/>
        <w:keepLines w:val="false"/>
        <w:widowControl w:val="true"/>
        <w:suppressLineNumbers w:val="false"/>
        <w:pBdr/>
        <w:spacing/>
        <w:ind/>
        <w:rPr>
          <w:rFonts w:hint="default" w:ascii="Calibri" w:hAnsi="Calibri" w:cs="Calibri"/>
          <w:sz w:val="24"/>
          <w:szCs w:val="24"/>
        </w:rPr>
      </w:pPr>
      <w:r>
        <w:rPr>
          <w:rFonts w:hint="default" w:ascii="Calibri" w:hAnsi="Calibri" w:cs="Calibri"/>
          <w:sz w:val="24"/>
          <w:szCs w:val="24"/>
        </w:rPr>
        <w:t xml:space="preserve">The </w:t>
      </w:r>
      <w:r>
        <w:rPr>
          <w:rStyle w:val="680"/>
          <w:rFonts w:hint="default" w:ascii="Calibri" w:hAnsi="Calibri" w:cs="Calibri"/>
          <w:sz w:val="24"/>
          <w:szCs w:val="24"/>
        </w:rPr>
        <w:t xml:space="preserve">users</w:t>
      </w:r>
      <w:r>
        <w:rPr>
          <w:rFonts w:hint="default" w:ascii="Calibri" w:hAnsi="Calibri" w:cs="Calibri"/>
          <w:sz w:val="24"/>
          <w:szCs w:val="24"/>
        </w:rPr>
        <w:t xml:space="preserve"> entity connects to </w:t>
      </w:r>
      <w:r>
        <w:rPr>
          <w:rStyle w:val="680"/>
          <w:rFonts w:hint="default" w:ascii="Calibri" w:hAnsi="Calibri" w:cs="Calibri"/>
          <w:sz w:val="24"/>
          <w:szCs w:val="24"/>
        </w:rPr>
        <w:t xml:space="preserve">failed_login_attempts</w:t>
      </w:r>
      <w:r>
        <w:rPr>
          <w:rFonts w:hint="default" w:ascii="Calibri" w:hAnsi="Calibri" w:cs="Calibri"/>
          <w:sz w:val="24"/>
          <w:szCs w:val="24"/>
        </w:rPr>
        <w:t xml:space="preserve"> in a one-to-many relationship, allowing multiple failed login records for a single user. Similarly, </w:t>
      </w:r>
      <w:r>
        <w:rPr>
          <w:rStyle w:val="680"/>
          <w:rFonts w:hint="default" w:ascii="Calibri" w:hAnsi="Calibri" w:cs="Calibri"/>
          <w:sz w:val="24"/>
          <w:szCs w:val="24"/>
        </w:rPr>
        <w:t xml:space="preserve">users</w:t>
      </w:r>
      <w:r>
        <w:rPr>
          <w:rFonts w:hint="default" w:ascii="Calibri" w:hAnsi="Calibri" w:cs="Calibri"/>
          <w:sz w:val="24"/>
          <w:szCs w:val="24"/>
        </w:rPr>
        <w:t xml:space="preserve"> connects to </w:t>
      </w:r>
      <w:r>
        <w:rPr>
          <w:rStyle w:val="680"/>
          <w:rFonts w:hint="default" w:ascii="Calibri" w:hAnsi="Calibri" w:cs="Calibri"/>
          <w:sz w:val="24"/>
          <w:szCs w:val="24"/>
        </w:rPr>
        <w:t xml:space="preserve">sessions</w:t>
      </w:r>
      <w:r>
        <w:rPr>
          <w:rFonts w:hint="default" w:ascii="Calibri" w:hAnsi="Calibri" w:cs="Calibri"/>
          <w:sz w:val="24"/>
          <w:szCs w:val="24"/>
        </w:rPr>
        <w:t xml:space="preserve"> in a one-to-many relationship because one user can maintain multiple active sessions simultaneously. The </w:t>
      </w:r>
      <w:r>
        <w:rPr>
          <w:rStyle w:val="680"/>
          <w:rFonts w:hint="default" w:ascii="Calibri" w:hAnsi="Calibri" w:cs="Calibri"/>
          <w:sz w:val="24"/>
          <w:szCs w:val="24"/>
        </w:rPr>
        <w:t xml:space="preserve">users</w:t>
      </w:r>
      <w:r>
        <w:rPr>
          <w:rFonts w:hint="default" w:ascii="Calibri" w:hAnsi="Calibri" w:cs="Calibri"/>
          <w:sz w:val="24"/>
          <w:szCs w:val="24"/>
        </w:rPr>
        <w:t xml:space="preserve"> entity also connects to </w:t>
      </w:r>
      <w:r>
        <w:rPr>
          <w:rStyle w:val="680"/>
          <w:rFonts w:hint="default" w:ascii="Calibri" w:hAnsi="Calibri" w:cs="Calibri"/>
          <w:sz w:val="24"/>
          <w:szCs w:val="24"/>
        </w:rPr>
        <w:t xml:space="preserve">audit_log</w:t>
      </w:r>
      <w:r>
        <w:rPr>
          <w:rFonts w:hint="default" w:ascii="Calibri" w:hAnsi="Calibri" w:cs="Calibri"/>
          <w:sz w:val="24"/>
          <w:szCs w:val="24"/>
        </w:rPr>
        <w:t xml:space="preserve"> in a one-to-many relationship since every action performed by a user is recorded as a separate log entry.</w:t>
      </w:r>
      <w:r>
        <w:rPr>
          <w:rFonts w:hint="default" w:ascii="Calibri" w:hAnsi="Calibri" w:cs="Calibri"/>
          <w:sz w:val="24"/>
          <w:szCs w:val="24"/>
        </w:rPr>
      </w:r>
    </w:p>
    <w:p w14:paraId="4F91F92D">
      <w:pPr>
        <w:pStyle w:val="682"/>
        <w:keepNext w:val="false"/>
        <w:keepLines w:val="false"/>
        <w:widowControl w:val="true"/>
        <w:suppressLineNumbers w:val="false"/>
        <w:pBdr/>
        <w:spacing/>
        <w:ind/>
        <w:rPr>
          <w:rFonts w:hint="default" w:ascii="Calibri" w:hAnsi="Calibri" w:cs="Calibri"/>
          <w:sz w:val="24"/>
          <w:szCs w:val="24"/>
        </w:rPr>
      </w:pPr>
      <w:r>
        <w:rPr>
          <w:rFonts w:hint="default" w:ascii="Calibri" w:hAnsi="Calibri" w:cs="Calibri"/>
          <w:sz w:val="24"/>
          <w:szCs w:val="24"/>
        </w:rPr>
        <w:t xml:space="preserve">Additionally, </w:t>
      </w:r>
      <w:r>
        <w:rPr>
          <w:rStyle w:val="680"/>
          <w:rFonts w:hint="default" w:ascii="Calibri" w:hAnsi="Calibri" w:cs="Calibri"/>
          <w:sz w:val="24"/>
          <w:szCs w:val="24"/>
        </w:rPr>
        <w:t xml:space="preserve">vault</w:t>
      </w:r>
      <w:r>
        <w:rPr>
          <w:rFonts w:hint="default" w:ascii="Calibri" w:hAnsi="Calibri" w:cs="Calibri"/>
          <w:sz w:val="24"/>
          <w:szCs w:val="24"/>
        </w:rPr>
        <w:t xml:space="preserve"> connects to </w:t>
      </w:r>
      <w:r>
        <w:rPr>
          <w:rStyle w:val="680"/>
          <w:rFonts w:hint="default" w:ascii="Calibri" w:hAnsi="Calibri" w:cs="Calibri"/>
          <w:sz w:val="24"/>
          <w:szCs w:val="24"/>
        </w:rPr>
        <w:t xml:space="preserve">audit_log</w:t>
      </w:r>
      <w:r>
        <w:rPr>
          <w:rFonts w:hint="default" w:ascii="Calibri" w:hAnsi="Calibri" w:cs="Calibri"/>
          <w:sz w:val="24"/>
          <w:szCs w:val="24"/>
        </w:rPr>
        <w:t xml:space="preserve"> in a one-to-many relationship because a single vault entry can appear in multiple audit records whenever it is viewed, modified, or deleted. The </w:t>
      </w:r>
      <w:r>
        <w:rPr>
          <w:rStyle w:val="680"/>
          <w:rFonts w:hint="default" w:ascii="Calibri" w:hAnsi="Calibri" w:cs="Calibri"/>
          <w:sz w:val="24"/>
          <w:szCs w:val="24"/>
        </w:rPr>
        <w:t xml:space="preserve">users</w:t>
      </w:r>
      <w:r>
        <w:rPr>
          <w:rFonts w:hint="default" w:ascii="Calibri" w:hAnsi="Calibri" w:cs="Calibri"/>
          <w:sz w:val="24"/>
          <w:szCs w:val="24"/>
        </w:rPr>
        <w:t xml:space="preserve"> entity further connects to </w:t>
      </w:r>
      <w:r>
        <w:rPr>
          <w:rStyle w:val="680"/>
          <w:rFonts w:hint="default" w:ascii="Calibri" w:hAnsi="Calibri" w:cs="Calibri"/>
          <w:sz w:val="24"/>
          <w:szCs w:val="24"/>
        </w:rPr>
        <w:t xml:space="preserve">user_preferences</w:t>
      </w:r>
      <w:r>
        <w:rPr>
          <w:rFonts w:hint="default" w:ascii="Calibri" w:hAnsi="Calibri" w:cs="Calibri"/>
          <w:sz w:val="24"/>
          <w:szCs w:val="24"/>
        </w:rPr>
        <w:t xml:space="preserve"> in a one-to-one relationship because each user has a single set of application preferences.</w:t>
      </w:r>
      <w:r>
        <w:rPr>
          <w:rFonts w:hint="default" w:ascii="Calibri" w:hAnsi="Calibri" w:cs="Calibri"/>
          <w:sz w:val="24"/>
          <w:szCs w:val="24"/>
        </w:rPr>
      </w:r>
    </w:p>
    <w:p w14:paraId="71388F05">
      <w:pPr>
        <w:pStyle w:val="682"/>
        <w:keepNext w:val="false"/>
        <w:keepLines w:val="false"/>
        <w:widowControl w:val="true"/>
        <w:suppressLineNumbers w:val="false"/>
        <w:pBdr/>
        <w:spacing/>
        <w:ind/>
        <w:rPr>
          <w:rFonts w:hint="default" w:ascii="Calibri" w:hAnsi="Calibri" w:cs="Calibri"/>
          <w:sz w:val="24"/>
          <w:szCs w:val="24"/>
        </w:rPr>
      </w:pPr>
      <w:r>
        <w:rPr>
          <w:rFonts w:hint="default" w:ascii="Calibri" w:hAnsi="Calibri" w:cs="Calibri"/>
          <w:sz w:val="24"/>
          <w:szCs w:val="24"/>
        </w:rPr>
        <w:t xml:space="preserve">All foreign key relationships primarily originate from the </w:t>
      </w:r>
      <w:r>
        <w:rPr>
          <w:rStyle w:val="680"/>
          <w:rFonts w:hint="default" w:ascii="Calibri" w:hAnsi="Calibri" w:cs="Calibri"/>
          <w:sz w:val="24"/>
          <w:szCs w:val="24"/>
        </w:rPr>
        <w:t xml:space="preserve">users</w:t>
      </w:r>
      <w:r>
        <w:rPr>
          <w:rFonts w:hint="default" w:ascii="Calibri" w:hAnsi="Calibri" w:cs="Calibri"/>
          <w:sz w:val="24"/>
          <w:szCs w:val="24"/>
        </w:rPr>
        <w:t xml:space="preserve"> and </w:t>
      </w:r>
      <w:r>
        <w:rPr>
          <w:rStyle w:val="680"/>
          <w:rFonts w:hint="default" w:ascii="Calibri" w:hAnsi="Calibri" w:cs="Calibri"/>
          <w:sz w:val="24"/>
          <w:szCs w:val="24"/>
        </w:rPr>
        <w:t xml:space="preserve">vault</w:t>
      </w:r>
      <w:r>
        <w:rPr>
          <w:rFonts w:hint="default" w:ascii="Calibri" w:hAnsi="Calibri" w:cs="Calibri"/>
          <w:sz w:val="24"/>
          <w:szCs w:val="24"/>
        </w:rPr>
        <w:t xml:space="preserve"> entities, making them the parent entities that the remaining schema components depend upon.</w:t>
      </w:r>
      <w:r>
        <w:rPr>
          <w:rFonts w:hint="default" w:ascii="Calibri" w:hAnsi="Calibri" w:cs="Calibri"/>
          <w:sz w:val="24"/>
          <w:szCs w:val="24"/>
        </w:rPr>
      </w:r>
    </w:p>
    <w:p w14:paraId="25226A3E">
      <w:pPr>
        <w:pStyle w:val="670"/>
        <w:keepNext w:val="false"/>
        <w:keepLines w:val="false"/>
        <w:widowControl w:val="true"/>
        <w:suppressLineNumbers w:val="false"/>
        <w:pBdr/>
        <w:spacing/>
        <w:ind/>
        <w:rPr>
          <w:rFonts w:hint="default" w:ascii="Calibri" w:hAnsi="Calibri" w:cs="Calibri"/>
          <w:sz w:val="24"/>
          <w:szCs w:val="24"/>
        </w:rPr>
      </w:pPr>
      <w:r>
        <w:rPr>
          <w:rFonts w:hint="default" w:ascii="Calibri" w:hAnsi="Calibri" w:cs="Calibri"/>
          <w:sz w:val="24"/>
          <w:szCs w:val="24"/>
        </w:rPr>
        <w:t xml:space="preserve">Relationships</w:t>
      </w:r>
      <w:r>
        <w:rPr>
          <w:rFonts w:hint="default" w:ascii="Calibri" w:hAnsi="Calibri" w:cs="Calibri"/>
          <w:sz w:val="24"/>
          <w:szCs w:val="24"/>
        </w:rPr>
      </w:r>
    </w:p>
    <w:p w14:paraId="7461374B">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users</w:t>
      </w:r>
      <w:r>
        <w:rPr>
          <w:rFonts w:hint="default" w:ascii="Calibri" w:hAnsi="Calibri" w:cs="Calibri"/>
          <w:sz w:val="24"/>
          <w:szCs w:val="24"/>
        </w:rPr>
        <w:t xml:space="preserve"> to </w:t>
      </w:r>
      <w:r>
        <w:rPr>
          <w:rStyle w:val="680"/>
          <w:rFonts w:hint="default" w:ascii="Calibri" w:hAnsi="Calibri" w:cs="Calibri"/>
          <w:sz w:val="24"/>
          <w:szCs w:val="24"/>
        </w:rPr>
        <w:t xml:space="preserve">vault</w:t>
      </w:r>
      <w:r>
        <w:rPr>
          <w:rFonts w:hint="default" w:ascii="Calibri" w:hAnsi="Calibri" w:cs="Calibri"/>
          <w:sz w:val="24"/>
          <w:szCs w:val="24"/>
        </w:rPr>
        <w:t xml:space="preserve"> : one-to-many — one user can have many vault entries </w:t>
      </w:r>
      <w:r>
        <w:rPr>
          <w:rFonts w:hint="default" w:ascii="Calibri" w:hAnsi="Calibri" w:cs="Calibri"/>
          <w:sz w:val="24"/>
          <w:szCs w:val="24"/>
        </w:rPr>
      </w:r>
    </w:p>
    <w:p w14:paraId="4A478524">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credential_types</w:t>
      </w:r>
      <w:r>
        <w:rPr>
          <w:rFonts w:hint="default" w:ascii="Calibri" w:hAnsi="Calibri" w:cs="Calibri"/>
          <w:sz w:val="24"/>
          <w:szCs w:val="24"/>
        </w:rPr>
        <w:t xml:space="preserve"> to </w:t>
      </w:r>
      <w:r>
        <w:rPr>
          <w:rStyle w:val="680"/>
          <w:rFonts w:hint="default" w:ascii="Calibri" w:hAnsi="Calibri" w:cs="Calibri"/>
          <w:sz w:val="24"/>
          <w:szCs w:val="24"/>
        </w:rPr>
        <w:t xml:space="preserve">vault</w:t>
      </w:r>
      <w:r>
        <w:rPr>
          <w:rFonts w:hint="default" w:ascii="Calibri" w:hAnsi="Calibri" w:cs="Calibri"/>
          <w:sz w:val="24"/>
          <w:szCs w:val="24"/>
        </w:rPr>
        <w:t xml:space="preserve"> : one-to-many — one credential type can classify many vault records </w:t>
      </w:r>
      <w:r>
        <w:rPr>
          <w:rFonts w:hint="default" w:ascii="Calibri" w:hAnsi="Calibri" w:cs="Calibri"/>
          <w:sz w:val="24"/>
          <w:szCs w:val="24"/>
        </w:rPr>
      </w:r>
    </w:p>
    <w:p w14:paraId="22168411">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vault</w:t>
      </w:r>
      <w:r>
        <w:rPr>
          <w:rFonts w:hint="default" w:ascii="Calibri" w:hAnsi="Calibri" w:cs="Calibri"/>
          <w:sz w:val="24"/>
          <w:szCs w:val="24"/>
        </w:rPr>
        <w:t xml:space="preserve"> to </w:t>
      </w:r>
      <w:r>
        <w:rPr>
          <w:rStyle w:val="680"/>
          <w:rFonts w:hint="default" w:ascii="Calibri" w:hAnsi="Calibri" w:cs="Calibri"/>
          <w:sz w:val="24"/>
          <w:szCs w:val="24"/>
        </w:rPr>
        <w:t xml:space="preserve">bank_credentials</w:t>
      </w:r>
      <w:r>
        <w:rPr>
          <w:rFonts w:hint="default" w:ascii="Calibri" w:hAnsi="Calibri" w:cs="Calibri"/>
          <w:sz w:val="24"/>
          <w:szCs w:val="24"/>
        </w:rPr>
        <w:t xml:space="preserve"> : one-to-one — one vault entry can store one bank credential record </w:t>
      </w:r>
      <w:r>
        <w:rPr>
          <w:rFonts w:hint="default" w:ascii="Calibri" w:hAnsi="Calibri" w:cs="Calibri"/>
          <w:sz w:val="24"/>
          <w:szCs w:val="24"/>
        </w:rPr>
      </w:r>
    </w:p>
    <w:p w14:paraId="42AA677C">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vault</w:t>
      </w:r>
      <w:r>
        <w:rPr>
          <w:rFonts w:hint="default" w:ascii="Calibri" w:hAnsi="Calibri" w:cs="Calibri"/>
          <w:sz w:val="24"/>
          <w:szCs w:val="24"/>
        </w:rPr>
        <w:t xml:space="preserve"> to </w:t>
      </w:r>
      <w:r>
        <w:rPr>
          <w:rStyle w:val="680"/>
          <w:rFonts w:hint="default" w:ascii="Calibri" w:hAnsi="Calibri" w:cs="Calibri"/>
          <w:sz w:val="24"/>
          <w:szCs w:val="24"/>
        </w:rPr>
        <w:t xml:space="preserve">password_history</w:t>
      </w:r>
      <w:r>
        <w:rPr>
          <w:rFonts w:hint="default" w:ascii="Calibri" w:hAnsi="Calibri" w:cs="Calibri"/>
          <w:sz w:val="24"/>
          <w:szCs w:val="24"/>
        </w:rPr>
        <w:t xml:space="preserve"> : one-to-many — one vault entry can have multiple old passwords saved </w:t>
      </w:r>
      <w:r>
        <w:rPr>
          <w:rFonts w:hint="default" w:ascii="Calibri" w:hAnsi="Calibri" w:cs="Calibri"/>
          <w:sz w:val="24"/>
          <w:szCs w:val="24"/>
        </w:rPr>
      </w:r>
    </w:p>
    <w:p w14:paraId="3F2C1539">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users</w:t>
      </w:r>
      <w:r>
        <w:rPr>
          <w:rFonts w:hint="default" w:ascii="Calibri" w:hAnsi="Calibri" w:cs="Calibri"/>
          <w:sz w:val="24"/>
          <w:szCs w:val="24"/>
        </w:rPr>
        <w:t xml:space="preserve"> to </w:t>
      </w:r>
      <w:r>
        <w:rPr>
          <w:rStyle w:val="680"/>
          <w:rFonts w:hint="default" w:ascii="Calibri" w:hAnsi="Calibri" w:cs="Calibri"/>
          <w:sz w:val="24"/>
          <w:szCs w:val="24"/>
        </w:rPr>
        <w:t xml:space="preserve">failed_login_attempts</w:t>
      </w:r>
      <w:r>
        <w:rPr>
          <w:rFonts w:hint="default" w:ascii="Calibri" w:hAnsi="Calibri" w:cs="Calibri"/>
          <w:sz w:val="24"/>
          <w:szCs w:val="24"/>
        </w:rPr>
        <w:t xml:space="preserve"> : one-to-many — one user can have many failed login attempts </w:t>
      </w:r>
      <w:r>
        <w:rPr>
          <w:rFonts w:hint="default" w:ascii="Calibri" w:hAnsi="Calibri" w:cs="Calibri"/>
          <w:sz w:val="24"/>
          <w:szCs w:val="24"/>
        </w:rPr>
      </w:r>
    </w:p>
    <w:p w14:paraId="7BD2422F">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users</w:t>
      </w:r>
      <w:r>
        <w:rPr>
          <w:rFonts w:hint="default" w:ascii="Calibri" w:hAnsi="Calibri" w:cs="Calibri"/>
          <w:sz w:val="24"/>
          <w:szCs w:val="24"/>
        </w:rPr>
        <w:t xml:space="preserve"> to </w:t>
      </w:r>
      <w:r>
        <w:rPr>
          <w:rStyle w:val="680"/>
          <w:rFonts w:hint="default" w:ascii="Calibri" w:hAnsi="Calibri" w:cs="Calibri"/>
          <w:sz w:val="24"/>
          <w:szCs w:val="24"/>
        </w:rPr>
        <w:t xml:space="preserve">sessions</w:t>
      </w:r>
      <w:r>
        <w:rPr>
          <w:rFonts w:hint="default" w:ascii="Calibri" w:hAnsi="Calibri" w:cs="Calibri"/>
          <w:sz w:val="24"/>
          <w:szCs w:val="24"/>
        </w:rPr>
        <w:t xml:space="preserve"> : one-to-many — one user can have multiple active sessions </w:t>
      </w:r>
      <w:r>
        <w:rPr>
          <w:rFonts w:hint="default" w:ascii="Calibri" w:hAnsi="Calibri" w:cs="Calibri"/>
          <w:sz w:val="24"/>
          <w:szCs w:val="24"/>
        </w:rPr>
      </w:r>
    </w:p>
    <w:p w14:paraId="25D18D8B">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users</w:t>
      </w:r>
      <w:r>
        <w:rPr>
          <w:rFonts w:hint="default" w:ascii="Calibri" w:hAnsi="Calibri" w:cs="Calibri"/>
          <w:sz w:val="24"/>
          <w:szCs w:val="24"/>
        </w:rPr>
        <w:t xml:space="preserve"> to </w:t>
      </w:r>
      <w:r>
        <w:rPr>
          <w:rStyle w:val="680"/>
          <w:rFonts w:hint="default" w:ascii="Calibri" w:hAnsi="Calibri" w:cs="Calibri"/>
          <w:sz w:val="24"/>
          <w:szCs w:val="24"/>
        </w:rPr>
        <w:t xml:space="preserve">audit_log</w:t>
      </w:r>
      <w:r>
        <w:rPr>
          <w:rFonts w:hint="default" w:ascii="Calibri" w:hAnsi="Calibri" w:cs="Calibri"/>
          <w:sz w:val="24"/>
          <w:szCs w:val="24"/>
        </w:rPr>
        <w:t xml:space="preserve"> : one-to-many — all user actions are recorded in audit logs </w:t>
      </w:r>
      <w:r>
        <w:rPr>
          <w:rFonts w:hint="default" w:ascii="Calibri" w:hAnsi="Calibri" w:cs="Calibri"/>
          <w:sz w:val="24"/>
          <w:szCs w:val="24"/>
        </w:rPr>
      </w:r>
    </w:p>
    <w:p w14:paraId="000670BB">
      <w:pPr>
        <w:keepNext w:val="false"/>
        <w:keepLines w:val="false"/>
        <w:widowControl w:val="true"/>
        <w:numPr>
          <w:ilvl w:val="0"/>
          <w:numId w:val="1"/>
        </w:numPr>
        <w:suppressLineNumbers w:val="false"/>
        <w:pBdr/>
        <w:spacing w:after="0" w:afterAutospacing="1" w:before="0" w:beforeAutospacing="1"/>
        <w:ind w:hanging="360" w:left="720"/>
        <w:rPr>
          <w:rFonts w:hint="default" w:ascii="Calibri" w:hAnsi="Calibri" w:cs="Calibri"/>
          <w:sz w:val="24"/>
          <w:szCs w:val="24"/>
        </w:rPr>
      </w:pPr>
      <w:r>
        <w:rPr>
          <w:rStyle w:val="680"/>
          <w:rFonts w:hint="default" w:ascii="Calibri" w:hAnsi="Calibri" w:cs="Calibri"/>
          <w:sz w:val="24"/>
          <w:szCs w:val="24"/>
        </w:rPr>
        <w:t xml:space="preserve">vault</w:t>
      </w:r>
      <w:r>
        <w:rPr>
          <w:rFonts w:hint="default" w:ascii="Calibri" w:hAnsi="Calibri" w:cs="Calibri"/>
          <w:sz w:val="24"/>
          <w:szCs w:val="24"/>
        </w:rPr>
        <w:t xml:space="preserve"> to </w:t>
      </w:r>
      <w:r>
        <w:rPr>
          <w:rStyle w:val="680"/>
          <w:rFonts w:hint="default" w:ascii="Calibri" w:hAnsi="Calibri" w:cs="Calibri"/>
          <w:sz w:val="24"/>
          <w:szCs w:val="24"/>
        </w:rPr>
        <w:t xml:space="preserve">audit_log</w:t>
      </w:r>
      <w:r>
        <w:rPr>
          <w:rFonts w:hint="default" w:ascii="Calibri" w:hAnsi="Calibri" w:cs="Calibri"/>
          <w:sz w:val="24"/>
          <w:szCs w:val="24"/>
        </w:rPr>
        <w:t xml:space="preserve"> : one-to-many — one vault entry can appear in multiple log records </w:t>
      </w:r>
      <w:r>
        <w:rPr>
          <w:rFonts w:hint="default" w:ascii="Calibri" w:hAnsi="Calibri" w:cs="Calibri"/>
          <w:sz w:val="24"/>
          <w:szCs w:val="24"/>
        </w:rPr>
      </w:r>
    </w:p>
    <w:p w14:paraId="218B7EC1">
      <w:pPr>
        <w:keepNext w:val="false"/>
        <w:keepLines w:val="false"/>
        <w:widowControl w:val="true"/>
        <w:numPr>
          <w:ilvl w:val="0"/>
          <w:numId w:val="1"/>
        </w:numPr>
        <w:suppressLineNumbers w:val="false"/>
        <w:pBdr/>
        <w:spacing w:after="0" w:afterAutospacing="1" w:before="0" w:beforeAutospacing="1"/>
        <w:ind w:hanging="360" w:left="720"/>
        <w:rPr>
          <w:rFonts w:hint="default" w:ascii="Times New Roman" w:hAnsi="Times New Roman" w:eastAsia="SimSun" w:cs="Times New Roman"/>
          <w:b/>
          <w:bCs/>
          <w:sz w:val="36"/>
          <w:szCs w:val="36"/>
          <w:lang w:val="en-US"/>
        </w:rPr>
      </w:pPr>
      <w:r>
        <w:rPr>
          <w:rStyle w:val="680"/>
          <w:rFonts w:hint="default" w:ascii="Calibri" w:hAnsi="Calibri" w:cs="Calibri"/>
          <w:sz w:val="24"/>
          <w:szCs w:val="24"/>
        </w:rPr>
        <w:t xml:space="preserve">users</w:t>
      </w:r>
      <w:r>
        <w:rPr>
          <w:rFonts w:hint="default" w:ascii="Calibri" w:hAnsi="Calibri" w:cs="Calibri"/>
          <w:sz w:val="24"/>
          <w:szCs w:val="24"/>
        </w:rPr>
        <w:t xml:space="preserve"> to </w:t>
      </w:r>
      <w:r>
        <w:rPr>
          <w:rStyle w:val="680"/>
          <w:rFonts w:hint="default" w:ascii="Calibri" w:hAnsi="Calibri" w:cs="Calibri"/>
          <w:sz w:val="24"/>
          <w:szCs w:val="24"/>
        </w:rPr>
        <w:t xml:space="preserve">user_preferences</w:t>
      </w:r>
      <w:r>
        <w:rPr>
          <w:rFonts w:hint="default" w:ascii="Calibri" w:hAnsi="Calibri" w:cs="Calibri"/>
          <w:sz w:val="24"/>
          <w:szCs w:val="24"/>
        </w:rPr>
        <w:t xml:space="preserve"> : one-to-one — each user has one preference configuration</w:t>
      </w:r>
      <w:r>
        <w:rPr>
          <w:rFonts w:hint="default" w:ascii="Times New Roman" w:hAnsi="Times New Roman" w:eastAsia="SimSun" w:cs="Times New Roman"/>
          <w:b/>
          <w:bCs/>
          <w:sz w:val="36"/>
          <w:szCs w:val="36"/>
          <w:lang w:val="en-US"/>
        </w:rPr>
      </w:r>
    </w:p>
    <w:p w14:paraId="69590D4B">
      <w:pPr>
        <w:pBdr/>
        <w:spacing/>
        <w:ind/>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br w:type="page" w:clear="all"/>
      </w:r>
      <w:r>
        <w:rPr>
          <w:rFonts w:hint="default" w:ascii="Times New Roman" w:hAnsi="Times New Roman" w:eastAsia="SimSun" w:cs="Times New Roman"/>
          <w:b/>
          <w:bCs/>
          <w:sz w:val="36"/>
          <w:szCs w:val="36"/>
          <w:lang w:val="en-US"/>
        </w:rPr>
      </w:r>
    </w:p>
    <w:p w14:paraId="5FCDA78E">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lang w:val="en-US"/>
        </w:rPr>
      </w:pPr>
      <w:r>
        <w:rPr>
          <w:rFonts w:hint="default" w:eastAsia="SimSun" w:cs="Times New Roman"/>
          <w:b/>
          <w:bCs/>
          <w:sz w:val="36"/>
          <w:szCs w:val="36"/>
          <w:lang w:val="en-US"/>
        </w:rPr>
        <w:t xml:space="preserve">WorkFlow Diagram</w:t>
      </w:r>
      <w:r>
        <w:rPr>
          <w:rFonts w:hint="default" w:eastAsia="SimSun" w:cs="Times New Roman"/>
          <w:b/>
          <w:bCs/>
          <w:sz w:val="36"/>
          <w:szCs w:val="36"/>
          <w:lang w:val="en-US"/>
        </w:rPr>
      </w:r>
    </w:p>
    <w:p w14:paraId="55EFCEE8">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lang w:val="en-US"/>
        </w:rPr>
      </w:pPr>
      <w:r>
        <w:rPr>
          <w:rFonts w:hint="default" w:eastAsia="SimSun" w:cs="Times New Roman"/>
          <w:b/>
          <w:bCs/>
          <w:sz w:val="36"/>
          <w:szCs w:val="36"/>
          <w:lang w:val="en-US"/>
        </w:rPr>
        <mc:AlternateContent>
          <mc:Choice Requires="wpg">
            <w:drawing>
              <wp:inline xmlns:wp="http://schemas.openxmlformats.org/drawingml/2006/wordprocessingDrawing" distT="0" distB="0" distL="0" distR="0">
                <wp:extent cx="5478780" cy="7600315"/>
                <wp:effectExtent l="0" t="0" r="7620" b="0"/>
                <wp:docPr id="3" name="Picture 3" descr="845246a1-c5c5-4e73-85ac-deca7f4c6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845246a1-c5c5-4e73-85ac-deca7f4c6c6d"/>
                        <pic:cNvPicPr>
                          <a:picLocks noChangeAspect="1"/>
                        </pic:cNvPicPr>
                        <pic:nvPr/>
                      </pic:nvPicPr>
                      <pic:blipFill rotWithShape="1">
                        <a:blip r:embed="rId11"/>
                        <a:stretch/>
                      </pic:blipFill>
                      <pic:spPr bwMode="auto">
                        <a:xfrm>
                          <a:off x="0" y="0"/>
                          <a:ext cx="5478780" cy="7600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1.40pt;height:598.45pt;mso-wrap-distance-left:0.00pt;mso-wrap-distance-top:0.00pt;mso-wrap-distance-right:0.00pt;mso-wrap-distance-bottom:0.00pt;z-index:1;" stroked="false">
                <v:imagedata r:id="rId11" o:title=""/>
                <o:lock v:ext="edit" rotation="t"/>
              </v:shape>
            </w:pict>
          </mc:Fallback>
        </mc:AlternateContent>
      </w:r>
      <w:r>
        <w:rPr>
          <w:rFonts w:hint="default" w:eastAsia="SimSun" w:cs="Times New Roman"/>
          <w:b/>
          <w:bCs/>
          <w:sz w:val="36"/>
          <w:szCs w:val="36"/>
          <w:lang w:val="en-US"/>
        </w:rPr>
      </w:r>
    </w:p>
    <w:p w14:paraId="4D0B86A0">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lang w:val="en-US"/>
        </w:rPr>
      </w:pPr>
      <w:r>
        <w:rPr>
          <w:rFonts w:hint="default" w:eastAsia="SimSun" w:cs="Times New Roman"/>
          <w:b/>
          <w:bCs/>
          <w:sz w:val="36"/>
          <w:szCs w:val="36"/>
          <w:lang w:val="en-US"/>
        </w:rPr>
        <w:t xml:space="preserve">Dataflow Diagram Milestone 3</w:t>
      </w:r>
      <w:r>
        <w:rPr>
          <w:rFonts w:hint="default" w:eastAsia="SimSun" w:cs="Times New Roman"/>
          <w:b/>
          <w:bCs/>
          <w:sz w:val="36"/>
          <w:szCs w:val="36"/>
          <w:lang w:val="en-US"/>
        </w:rPr>
      </w:r>
    </w:p>
    <w:p w14:paraId="71BA99B9">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highlight w:val="none"/>
          <w:lang w:val="en-US"/>
        </w:rPr>
      </w:pPr>
      <w:r>
        <w:rPr>
          <w:rFonts w:hint="default" w:eastAsia="SimSun" w:cs="Times New Roman"/>
          <w:b/>
          <w:bCs/>
          <w:sz w:val="36"/>
          <w:szCs w:val="36"/>
          <w:lang w:val="en-US"/>
        </w:rPr>
        <mc:AlternateContent>
          <mc:Choice Requires="wpg">
            <w:drawing>
              <wp:inline xmlns:wp="http://schemas.openxmlformats.org/drawingml/2006/wordprocessingDrawing" distT="0" distB="0" distL="0" distR="0">
                <wp:extent cx="5941695" cy="2752725"/>
                <wp:effectExtent l="0" t="0" r="1905" b="9525"/>
                <wp:docPr id="4" name="Picture 1" descr="DataflowDiagramV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flowDiagramV1.5"/>
                        <pic:cNvPicPr>
                          <a:picLocks noChangeAspect="1"/>
                        </pic:cNvPicPr>
                        <pic:nvPr/>
                      </pic:nvPicPr>
                      <pic:blipFill rotWithShape="1">
                        <a:blip r:embed="rId12"/>
                        <a:stretch/>
                      </pic:blipFill>
                      <pic:spPr bwMode="auto">
                        <a:xfrm>
                          <a:off x="0" y="0"/>
                          <a:ext cx="5941695" cy="2752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85pt;height:216.75pt;mso-wrap-distance-left:0.00pt;mso-wrap-distance-top:0.00pt;mso-wrap-distance-right:0.00pt;mso-wrap-distance-bottom:0.00pt;z-index:1;" stroked="false">
                <v:imagedata r:id="rId12" o:title=""/>
                <o:lock v:ext="edit" rotation="t"/>
              </v:shape>
            </w:pict>
          </mc:Fallback>
        </mc:AlternateContent>
      </w:r>
      <w:r>
        <w:rPr>
          <w:rFonts w:hint="default" w:eastAsia="SimSun" w:cs="Times New Roman"/>
          <w:b/>
          <w:bCs/>
          <w:sz w:val="36"/>
          <w:szCs w:val="36"/>
          <w:lang w:val="en-US"/>
        </w:rPr>
      </w:r>
    </w:p>
    <w:p w14:paraId="702C8C87">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lang w:val="en-US"/>
        </w:rPr>
      </w:pPr>
      <w:r>
        <w:rPr>
          <w:rFonts w:hint="default" w:eastAsia="SimSun" w:cs="Times New Roman"/>
          <w:b/>
          <w:bCs/>
          <w:sz w:val="36"/>
          <w:szCs w:val="36"/>
          <w:lang w:val="en-US"/>
        </w:rPr>
      </w:r>
      <w:r>
        <w:rPr>
          <w:rFonts w:hint="default" w:eastAsia="SimSun" w:cs="Times New Roman"/>
          <w:b/>
          <w:bCs/>
          <w:sz w:val="36"/>
          <w:szCs w:val="36"/>
          <w:lang w:val="en-US"/>
        </w:rPr>
      </w:r>
      <w:r>
        <w:rPr>
          <w:rFonts w:hint="default" w:eastAsia="SimSun" w:cs="Times New Roman"/>
          <w:b/>
          <w:bCs/>
          <w:sz w:val="36"/>
          <w:szCs w:val="36"/>
          <w:lang w:val="en-US"/>
        </w:rPr>
      </w:r>
    </w:p>
    <w:p w14:paraId="771DE1A9">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highlight w:val="none"/>
          <w:lang w:val="en-US" w:bidi="en-US"/>
        </w:rPr>
      </w:pPr>
      <w:r>
        <w:rPr>
          <w:rFonts w:hint="default" w:eastAsia="SimSun" w:cs="Times New Roman"/>
          <w:b/>
          <w:bCs/>
          <w:sz w:val="36"/>
          <w:szCs w:val="36"/>
          <w:highlight w:val="none"/>
          <w:lang w:val="en-US" w:bidi="en-US"/>
        </w:rPr>
        <w:t xml:space="preserve">D</w:t>
      </w:r>
      <w:r>
        <w:rPr>
          <w:rFonts w:hint="default" w:eastAsia="SimSun" w:cs="Times New Roman"/>
          <w:b/>
          <w:bCs/>
          <w:sz w:val="36"/>
          <w:szCs w:val="36"/>
          <w:highlight w:val="none"/>
          <w:lang w:val="en-US" w:bidi="en-US"/>
        </w:rPr>
        <w:t xml:space="preserve">atabase Setup (DDL) Milestone 4</w:t>
      </w:r>
      <w:r>
        <w:rPr>
          <w:rFonts w:hint="default" w:eastAsia="SimSun" w:cs="Times New Roman"/>
          <w:b/>
          <w:bCs/>
          <w:sz w:val="36"/>
          <w:szCs w:val="36"/>
          <w:lang w:val="en-US"/>
        </w:rPr>
      </w:r>
    </w:p>
    <w:p w14:paraId="134DDC9B">
      <w:pPr>
        <w:keepNext w:val="false"/>
        <w:keepLines w:val="false"/>
        <w:widowControl w:val="true"/>
        <w:numPr>
          <w:ilvl w:val="0"/>
          <w:numId w:val="0"/>
        </w:numPr>
        <w:suppressLineNumbers w:val="false"/>
        <w:pBdr/>
        <w:spacing w:after="0" w:afterAutospacing="1" w:before="0" w:beforeAutospacing="1"/>
        <w:ind w:left="360"/>
        <w:rPr>
          <w:highlight w:val="none"/>
        </w:rPr>
      </w:pPr>
      <w:r>
        <w:rPr>
          <w:rFonts w:hint="default" w:eastAsia="SimSun" w:cs="Times New Roman"/>
          <w:b/>
          <w:bCs/>
          <w:sz w:val="36"/>
          <w:szCs w:val="36"/>
          <w:highlight w:val="none"/>
          <w:lang w:val="en-US" w:bidi="en-US"/>
        </w:rPr>
      </w:r>
      <w:r>
        <w:t xml:space="preserve">For Milestone 4, the theoretical database design was translated into executable Data Definition Language (DDL) scripts. This phase involved writing comprehensive CREATE TABLE statements for all entities within the SecureVault schema, ensuring that strict d</w:t>
      </w:r>
      <w:r>
        <w:t xml:space="preserve">ata integrity is maintained through the application of primary keys, explicit foreign key relationships, and appropriate constraints such as NOT NULL, UNIQUE, and CHECK. Additionally, performance enhancing indexes were applied to foreign keys and frequentl</w:t>
      </w:r>
      <w:r>
        <w:t xml:space="preserve">y queried columns. Upon completion of the scripts, the schema was executed and validated within MySQL Workbench, utilizing the Reverse Engineer tool to generate an EER diagram that visually confirms the code perfectly matches the intended database architec</w:t>
      </w:r>
      <w:r>
        <w:t xml:space="preserve">ture. Finally, all DDL scripts and the verified EER diagram were version controlled and committed to the project's GitHub repository to satisfy the milestone deliverables.</w:t>
      </w:r>
      <w:r>
        <w:rPr>
          <w:highlight w:val="none"/>
        </w:rPr>
      </w:r>
    </w:p>
    <w:p w14:paraId="502E4363">
      <w:pPr>
        <w:keepNext w:val="false"/>
        <w:keepLines w:val="false"/>
        <w:widowControl w:val="true"/>
        <w:numPr>
          <w:ilvl w:val="0"/>
          <w:numId w:val="0"/>
        </w:numPr>
        <w:suppressLineNumbers w:val="false"/>
        <w:pBdr/>
        <w:spacing w:after="0" w:afterAutospacing="1" w:before="0" w:beforeAutospacing="1"/>
        <w:ind w:left="360"/>
        <w:rPr>
          <w:highlight w:val="none"/>
        </w:rPr>
      </w:pPr>
      <w:r>
        <w:rPr>
          <w:highlight w:val="none"/>
        </w:rPr>
      </w:r>
      <w:r>
        <w:rPr>
          <w:highlight w:val="none"/>
        </w:rPr>
      </w:r>
      <w:r>
        <w:rPr>
          <w:highlight w:val="none"/>
        </w:rPr>
      </w:r>
    </w:p>
    <w:p w14:paraId="2933F555">
      <w:pPr>
        <w:keepNext w:val="false"/>
        <w:keepLines w:val="false"/>
        <w:widowControl w:val="true"/>
        <w:numPr>
          <w:ilvl w:val="0"/>
          <w:numId w:val="0"/>
        </w:numPr>
        <w:suppressLineNumbers w:val="false"/>
        <w:pBdr/>
        <w:spacing w:after="0" w:afterAutospacing="1" w:before="0" w:beforeAutospacing="1"/>
        <w:ind w:left="360"/>
        <w:rPr>
          <w:highlight w:val="none"/>
        </w:rPr>
      </w:pPr>
      <w:r>
        <w:rPr>
          <w:highlight w:val="none"/>
        </w:rPr>
      </w:r>
      <w:r>
        <w:rPr>
          <w:highlight w:val="none"/>
        </w:rPr>
      </w:r>
      <w:r>
        <w:rPr>
          <w:highlight w:val="none"/>
        </w:rPr>
      </w:r>
    </w:p>
    <w:p w14:paraId="4F7A656C">
      <w:pPr>
        <w:keepNext w:val="false"/>
        <w:keepLines w:val="false"/>
        <w:widowControl w:val="true"/>
        <w:numPr>
          <w:ilvl w:val="0"/>
          <w:numId w:val="0"/>
        </w:numPr>
        <w:suppressLineNumbers w:val="false"/>
        <w:pBdr/>
        <w:spacing w:after="0" w:afterAutospacing="1" w:before="0" w:beforeAutospacing="1"/>
        <w:ind w:left="360"/>
        <w:rPr>
          <w:highlight w:val="none"/>
        </w:rPr>
      </w:pPr>
      <w:r>
        <w:rPr>
          <w:highlight w:val="none"/>
        </w:rPr>
      </w:r>
      <w:r>
        <w:rPr>
          <w:highlight w:val="none"/>
        </w:rPr>
      </w:r>
      <w:r>
        <w:rPr>
          <w:highlight w:val="none"/>
        </w:rPr>
      </w:r>
    </w:p>
    <w:p w14:paraId="437A7B4A">
      <w:pPr>
        <w:keepNext w:val="false"/>
        <w:keepLines w:val="false"/>
        <w:widowControl w:val="true"/>
        <w:numPr>
          <w:ilvl w:val="0"/>
          <w:numId w:val="0"/>
        </w:numPr>
        <w:suppressLineNumbers w:val="false"/>
        <w:pBdr/>
        <w:spacing w:after="0" w:afterAutospacing="1" w:before="0" w:beforeAutospacing="1"/>
        <w:ind w:left="360"/>
        <w:rPr>
          <w:highlight w:val="none"/>
        </w:rPr>
      </w:pPr>
      <w:r>
        <w:rPr>
          <w:highlight w:val="none"/>
        </w:rPr>
      </w:r>
      <w:r>
        <w:rPr>
          <w:highlight w:val="none"/>
        </w:rPr>
      </w:r>
      <w:r>
        <w:rPr>
          <w:highlight w:val="none"/>
        </w:rPr>
      </w:r>
    </w:p>
    <w:p w14:paraId="53F8475C">
      <w:pPr>
        <w:keepNext w:val="false"/>
        <w:keepLines w:val="false"/>
        <w:widowControl w:val="true"/>
        <w:numPr>
          <w:ilvl w:val="0"/>
          <w:numId w:val="0"/>
        </w:numPr>
        <w:suppressLineNumbers w:val="false"/>
        <w:pBdr/>
        <w:spacing w:after="0" w:afterAutospacing="1" w:before="0" w:beforeAutospacing="1"/>
        <w:ind w:left="360"/>
        <w:rPr>
          <w:highlight w:val="none"/>
        </w:rPr>
      </w:pPr>
      <w:r>
        <w:rPr>
          <w:highlight w:val="none"/>
        </w:rPr>
      </w:r>
      <w:r>
        <w:rPr>
          <w:highlight w:val="none"/>
        </w:rPr>
      </w:r>
      <w:r>
        <w:rPr>
          <w:highlight w:val="none"/>
        </w:rPr>
      </w:r>
    </w:p>
    <w:p w14:paraId="212EC3EF">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bCs/>
          <w:sz w:val="36"/>
          <w:szCs w:val="36"/>
          <w:highlight w:val="none"/>
          <w:lang w:val="en-US" w:bidi="en-US"/>
        </w:rPr>
      </w:pPr>
      <w:r>
        <w:rPr>
          <w:rFonts w:hint="default" w:eastAsia="SimSun" w:cs="Times New Roman"/>
          <w:b/>
          <w:bCs/>
          <w:sz w:val="36"/>
          <w:szCs w:val="36"/>
          <w:highlight w:val="none"/>
          <w:lang w:val="en-US" w:bidi="en-US"/>
        </w:rPr>
      </w:r>
      <w:r>
        <w:rPr>
          <w:rFonts w:hint="default" w:eastAsia="SimSun" w:cs="Times New Roman"/>
          <w:b/>
          <w:bCs/>
          <w:sz w:val="36"/>
          <w:szCs w:val="36"/>
          <w:highlight w:val="none"/>
          <w:lang w:val="en-US" w:bidi="en-US"/>
        </w:rPr>
        <w:t xml:space="preserve">Data Population (DML) </w:t>
      </w:r>
      <w:r>
        <w:rPr>
          <w:rFonts w:hint="default" w:eastAsia="SimSun" w:cs="Times New Roman"/>
          <w:b/>
          <w:bCs/>
          <w:sz w:val="36"/>
          <w:szCs w:val="36"/>
          <w:highlight w:val="none"/>
          <w:lang w:val="en-US" w:bidi="en-US"/>
        </w:rPr>
        <w:t xml:space="preserve">Milestone 5</w:t>
      </w:r>
      <w:r>
        <w:rPr>
          <w:rFonts w:hint="default" w:eastAsia="SimSun" w:cs="Times New Roman"/>
          <w:b/>
          <w:bCs/>
          <w:sz w:val="36"/>
          <w:szCs w:val="36"/>
          <w:highlight w:val="none"/>
          <w:lang w:val="en-US" w:bidi="en-US"/>
        </w:rPr>
      </w:r>
    </w:p>
    <w:p w14:paraId="4D8D83B0">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val="0"/>
          <w:bCs w:val="0"/>
          <w:sz w:val="24"/>
          <w:szCs w:val="24"/>
          <w:highlight w:val="none"/>
          <w:lang w:val="en-US" w:bidi="en-US"/>
        </w:rPr>
      </w:pPr>
      <w:r>
        <w:rPr>
          <w:rFonts w:hint="default" w:eastAsia="SimSun" w:cs="Times New Roman"/>
          <w:b/>
          <w:bCs/>
          <w:sz w:val="36"/>
          <w:szCs w:val="36"/>
          <w:highlight w:val="none"/>
          <w:lang w:val="en-US" w:bidi="en-US"/>
        </w:rPr>
      </w:r>
      <w:r>
        <w:t xml:space="preserve">Data populated using LOAD DATA INFILE for all 9 table UPDATE and DELETE operations demonstrated with WHERE conditions validation queries added for row counts, NULL checks, and FK integrity.</w:t>
      </w:r>
      <w:r>
        <w:rPr>
          <w:rFonts w:hint="default" w:eastAsia="SimSun" w:cs="Times New Roman"/>
          <w:b w:val="0"/>
          <w:bCs w:val="0"/>
          <w:sz w:val="24"/>
          <w:szCs w:val="24"/>
          <w:highlight w:val="none"/>
          <w:lang w:val="en-US" w:bidi="en-US"/>
        </w:rPr>
        <w:t xml:space="preserve"> A screenshot at the end shows the data populated in the tables</w:t>
      </w:r>
      <w:r>
        <w:rPr>
          <w:rFonts w:hint="default" w:eastAsia="SimSun" w:cs="Times New Roman"/>
          <w:b w:val="0"/>
          <w:bCs w:val="0"/>
          <w:sz w:val="24"/>
          <w:szCs w:val="24"/>
          <w:highlight w:val="none"/>
        </w:rPr>
      </w:r>
    </w:p>
    <w:p w14:paraId="46C76D46">
      <w:pPr>
        <w:keepNext w:val="false"/>
        <w:keepLines w:val="false"/>
        <w:widowControl w:val="true"/>
        <w:numPr>
          <w:ilvl w:val="0"/>
          <w:numId w:val="0"/>
        </w:numPr>
        <w:suppressLineNumbers w:val="false"/>
        <w:pBdr/>
        <w:spacing w:after="0" w:afterAutospacing="1" w:before="0" w:beforeAutospacing="1"/>
        <w:ind w:left="360"/>
        <w:rPr>
          <w:rFonts w:hint="default" w:eastAsia="SimSun" w:cs="Times New Roman"/>
          <w:b w:val="0"/>
          <w:bCs w:val="0"/>
          <w:sz w:val="24"/>
          <w:szCs w:val="24"/>
          <w:highlight w:val="none"/>
        </w:rPr>
      </w:pPr>
      <w:r>
        <w:rPr>
          <w:rFonts w:hint="default" w:eastAsia="SimSun" w:cs="Times New Roman"/>
          <w:b w:val="0"/>
          <w:bCs w:val="0"/>
          <w:sz w:val="24"/>
          <w:szCs w:val="24"/>
          <w:highlight w:val="none"/>
          <w:lang w:val="en-US" w:bidi="en-US"/>
        </w:rPr>
      </w:r>
      <w:r>
        <mc:AlternateContent>
          <mc:Choice Requires="wpg">
            <w:drawing>
              <wp:inline xmlns:wp="http://schemas.openxmlformats.org/drawingml/2006/wordprocessingDrawing" distT="0" distB="0" distL="0" distR="0">
                <wp:extent cx="3028950" cy="16946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1197" name=""/>
                        <pic:cNvPicPr>
                          <a:picLocks noChangeAspect="1"/>
                        </pic:cNvPicPr>
                        <pic:nvPr/>
                      </pic:nvPicPr>
                      <pic:blipFill rotWithShape="1">
                        <a:blip r:embed="rId13"/>
                        <a:stretch/>
                      </pic:blipFill>
                      <pic:spPr bwMode="auto">
                        <a:xfrm flipH="0" flipV="0">
                          <a:off x="0" y="0"/>
                          <a:ext cx="3028950" cy="1694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8.50pt;height:133.44pt;mso-wrap-distance-left:0.00pt;mso-wrap-distance-top:0.00pt;mso-wrap-distance-right:0.00pt;mso-wrap-distance-bottom:0.00pt;z-index:1;" stroked="false">
                <v:imagedata r:id="rId13" o:title=""/>
                <o:lock v:ext="edit" rotation="t"/>
              </v:shape>
            </w:pict>
          </mc:Fallback>
        </mc:AlternateContent>
      </w:r>
      <w:r>
        <w:rPr>
          <w:rFonts w:hint="default" w:eastAsia="SimSun" w:cs="Times New Roman"/>
          <w:b w:val="0"/>
          <w:bCs w:val="0"/>
          <w:sz w:val="24"/>
          <w:szCs w:val="24"/>
          <w:highlight w:val="none"/>
          <w:lang w:val="en-US" w:bidi="en-US"/>
        </w:rPr>
      </w:r>
      <w:r>
        <w:rPr>
          <w:rFonts w:hint="default" w:eastAsia="SimSun" w:cs="Times New Roman"/>
          <w:b w:val="0"/>
          <w:bCs w:val="0"/>
          <w:sz w:val="24"/>
          <w:szCs w:val="24"/>
          <w:highlight w:val="none"/>
          <w:lang w:val="en-US" w:bidi="en-US"/>
        </w:rPr>
      </w:r>
      <w:r>
        <w:rPr>
          <w:rFonts w:hint="default" w:eastAsia="SimSun" w:cs="Times New Roman"/>
          <w:b w:val="0"/>
          <w:bCs w:val="0"/>
          <w:sz w:val="24"/>
          <w:szCs w:val="24"/>
          <w:highlight w:val="none"/>
          <w:lang w:val="en-US" w:bidi="en-US"/>
        </w:rPr>
      </w:r>
    </w:p>
    <w:sectPr>
      <w:footnotePr/>
      <w:endnotePr/>
      <w:type w:val="nextPage"/>
      <w:pgSz w:h="15840" w:orient="portrait" w:w="12240"/>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Symbol">
    <w:panose1 w:val="05050102010706020507"/>
  </w:font>
  <w:font w:name="Courier New">
    <w:panose1 w:val="02070309020205020404"/>
  </w:font>
  <w:font w:name="Arial">
    <w:panose1 w:val="020B0604020202020204"/>
  </w:font>
  <w:font w:name="SimSun">
    <w:panose1 w:val="02010600030101010101"/>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D67F8D5"/>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7"/>
    <w:next w:val="6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7"/>
    <w:next w:val="6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7"/>
    <w:next w:val="6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674"/>
    <w:link w:val="668"/>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669"/>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70"/>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671"/>
    <w:uiPriority w:val="9"/>
    <w:pPr>
      <w:pBdr/>
      <w:spacing/>
      <w:ind/>
    </w:pPr>
    <w:rPr>
      <w:rFonts w:ascii="Arial" w:hAnsi="Arial" w:eastAsia="Arial" w:cs="Arial"/>
      <w:i/>
      <w:iCs/>
      <w:color w:val="0f4761" w:themeColor="accent1" w:themeShade="BF"/>
    </w:rPr>
  </w:style>
  <w:style w:type="character" w:styleId="154">
    <w:name w:val="Heading 5 Char"/>
    <w:basedOn w:val="674"/>
    <w:link w:val="672"/>
    <w:uiPriority w:val="9"/>
    <w:pPr>
      <w:pBdr/>
      <w:spacing/>
      <w:ind/>
    </w:pPr>
    <w:rPr>
      <w:rFonts w:ascii="Arial" w:hAnsi="Arial" w:eastAsia="Arial" w:cs="Arial"/>
      <w:color w:val="0f4761" w:themeColor="accent1" w:themeShade="BF"/>
    </w:rPr>
  </w:style>
  <w:style w:type="character" w:styleId="155">
    <w:name w:val="Heading 6 Char"/>
    <w:basedOn w:val="674"/>
    <w:link w:val="673"/>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character" w:styleId="160">
    <w:name w:val="Title Char"/>
    <w:basedOn w:val="674"/>
    <w:link w:val="685"/>
    <w:uiPriority w:val="10"/>
    <w:pPr>
      <w:pBdr/>
      <w:spacing/>
      <w:ind/>
    </w:pPr>
    <w:rPr>
      <w:rFonts w:ascii="Arial" w:hAnsi="Arial" w:eastAsia="Arial" w:cs="Arial"/>
      <w:spacing w:val="-10"/>
      <w:sz w:val="56"/>
      <w:szCs w:val="56"/>
    </w:rPr>
  </w:style>
  <w:style w:type="paragraph" w:styleId="161">
    <w:name w:val="Subtitle"/>
    <w:basedOn w:val="667"/>
    <w:next w:val="667"/>
    <w:link w:val="162"/>
    <w:uiPriority w:val="11"/>
    <w:qFormat/>
    <w:pPr>
      <w:numPr>
        <w:ilvl w:val="1"/>
      </w:numPr>
      <w:pBdr/>
      <w:spacing/>
      <w:ind/>
    </w:pPr>
    <w:rPr>
      <w:color w:val="595959" w:themeColor="text1" w:themeTint="A6"/>
      <w:spacing w:val="15"/>
      <w:sz w:val="28"/>
      <w:szCs w:val="28"/>
    </w:rPr>
  </w:style>
  <w:style w:type="character" w:styleId="162">
    <w:name w:val="Subtitle Char"/>
    <w:basedOn w:val="674"/>
    <w:link w:val="161"/>
    <w:uiPriority w:val="11"/>
    <w:pPr>
      <w:pBdr/>
      <w:spacing/>
      <w:ind/>
    </w:pPr>
    <w:rPr>
      <w:color w:val="595959" w:themeColor="text1" w:themeTint="A6"/>
      <w:spacing w:val="15"/>
      <w:sz w:val="28"/>
      <w:szCs w:val="28"/>
    </w:rPr>
  </w:style>
  <w:style w:type="paragraph" w:styleId="163">
    <w:name w:val="Quote"/>
    <w:basedOn w:val="667"/>
    <w:next w:val="667"/>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67"/>
    <w:next w:val="6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67"/>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paragraph" w:styleId="667" w:default="1">
    <w:name w:val="Normal"/>
    <w:uiPriority w:val="0"/>
    <w:qFormat/>
    <w:pPr>
      <w:pBdr/>
      <w:spacing/>
      <w:ind/>
    </w:pPr>
    <w:rPr>
      <w:rFonts w:ascii="Times New Roman" w:hAnsi="Times New Roman" w:eastAsia="Times New Roman" w:cs="Times New Roman"/>
      <w:sz w:val="24"/>
      <w:szCs w:val="24"/>
    </w:rPr>
  </w:style>
  <w:style w:type="paragraph" w:styleId="668">
    <w:name w:val="Heading 1"/>
    <w:next w:val="667"/>
    <w:uiPriority w:val="0"/>
    <w:qFormat/>
    <w:pPr>
      <w:pBdr/>
      <w:spacing/>
      <w:ind/>
    </w:pPr>
    <w:rPr>
      <w:rFonts w:ascii="Times New Roman" w:hAnsi="Times New Roman" w:eastAsia="Times New Roman" w:cs="Times New Roman"/>
      <w:color w:val="2e74b5"/>
      <w:sz w:val="32"/>
      <w:szCs w:val="32"/>
    </w:rPr>
  </w:style>
  <w:style w:type="paragraph" w:styleId="669">
    <w:name w:val="Heading 2"/>
    <w:next w:val="667"/>
    <w:uiPriority w:val="0"/>
    <w:qFormat/>
    <w:pPr>
      <w:pBdr/>
      <w:spacing/>
      <w:ind/>
    </w:pPr>
    <w:rPr>
      <w:rFonts w:ascii="Times New Roman" w:hAnsi="Times New Roman" w:eastAsia="Times New Roman" w:cs="Times New Roman"/>
      <w:color w:val="2e74b5"/>
      <w:sz w:val="26"/>
      <w:szCs w:val="26"/>
    </w:rPr>
  </w:style>
  <w:style w:type="paragraph" w:styleId="670">
    <w:name w:val="Heading 3"/>
    <w:next w:val="667"/>
    <w:uiPriority w:val="0"/>
    <w:qFormat/>
    <w:pPr>
      <w:pBdr/>
      <w:spacing/>
      <w:ind/>
    </w:pPr>
    <w:rPr>
      <w:rFonts w:ascii="Times New Roman" w:hAnsi="Times New Roman" w:eastAsia="Times New Roman" w:cs="Times New Roman"/>
      <w:color w:val="1f4d78"/>
      <w:sz w:val="24"/>
      <w:szCs w:val="24"/>
    </w:rPr>
  </w:style>
  <w:style w:type="paragraph" w:styleId="671">
    <w:name w:val="Heading 4"/>
    <w:next w:val="667"/>
    <w:uiPriority w:val="0"/>
    <w:qFormat/>
    <w:pPr>
      <w:pBdr/>
      <w:spacing/>
      <w:ind/>
    </w:pPr>
    <w:rPr>
      <w:rFonts w:ascii="Times New Roman" w:hAnsi="Times New Roman" w:eastAsia="Times New Roman" w:cs="Times New Roman"/>
      <w:i/>
      <w:iCs/>
      <w:color w:val="2e74b5"/>
      <w:sz w:val="24"/>
      <w:szCs w:val="24"/>
    </w:rPr>
  </w:style>
  <w:style w:type="paragraph" w:styleId="672">
    <w:name w:val="Heading 5"/>
    <w:next w:val="667"/>
    <w:uiPriority w:val="0"/>
    <w:qFormat/>
    <w:pPr>
      <w:pBdr/>
      <w:spacing/>
      <w:ind/>
    </w:pPr>
    <w:rPr>
      <w:rFonts w:ascii="Times New Roman" w:hAnsi="Times New Roman" w:eastAsia="Times New Roman" w:cs="Times New Roman"/>
      <w:color w:val="2e74b5"/>
      <w:sz w:val="24"/>
      <w:szCs w:val="24"/>
    </w:rPr>
  </w:style>
  <w:style w:type="paragraph" w:styleId="673">
    <w:name w:val="Heading 6"/>
    <w:next w:val="667"/>
    <w:uiPriority w:val="0"/>
    <w:qFormat/>
    <w:pPr>
      <w:pBdr/>
      <w:spacing/>
      <w:ind/>
    </w:pPr>
    <w:rPr>
      <w:rFonts w:ascii="Times New Roman" w:hAnsi="Times New Roman" w:eastAsia="Times New Roman" w:cs="Times New Roman"/>
      <w:color w:val="1f4d78"/>
      <w:sz w:val="24"/>
      <w:szCs w:val="24"/>
    </w:rPr>
  </w:style>
  <w:style w:type="character" w:styleId="674" w:default="1">
    <w:name w:val="Default Paragraph Font"/>
    <w:uiPriority w:val="0"/>
    <w:semiHidden/>
    <w:qFormat/>
    <w:pPr>
      <w:pBdr/>
      <w:spacing/>
      <w:ind/>
    </w:pPr>
  </w:style>
  <w:style w:type="table" w:styleId="675" w:default="1">
    <w:name w:val="Normal Table"/>
    <w:uiPriority w:val="0"/>
    <w:semiHidden/>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6">
    <w:name w:val="endnote reference"/>
    <w:uiPriority w:val="99"/>
    <w:semiHidden/>
    <w:unhideWhenUsed/>
    <w:qFormat/>
    <w:pPr>
      <w:pBdr/>
      <w:spacing/>
      <w:ind/>
    </w:pPr>
    <w:rPr>
      <w:vertAlign w:val="superscript"/>
    </w:rPr>
  </w:style>
  <w:style w:type="paragraph" w:styleId="677">
    <w:name w:val="endnote text"/>
    <w:link w:val="688"/>
    <w:uiPriority w:val="99"/>
    <w:semiHidden/>
    <w:unhideWhenUsed/>
    <w:qFormat/>
    <w:pPr>
      <w:pBdr/>
      <w:spacing w:after="0" w:line="240" w:lineRule="auto"/>
      <w:ind/>
    </w:pPr>
    <w:rPr>
      <w:rFonts w:ascii="Times New Roman" w:hAnsi="Times New Roman" w:eastAsia="Times New Roman" w:cs="Times New Roman"/>
      <w:sz w:val="20"/>
      <w:szCs w:val="20"/>
    </w:rPr>
  </w:style>
  <w:style w:type="character" w:styleId="678">
    <w:name w:val="footnote reference"/>
    <w:uiPriority w:val="99"/>
    <w:semiHidden/>
    <w:unhideWhenUsed/>
    <w:qFormat/>
    <w:pPr>
      <w:pBdr/>
      <w:spacing/>
      <w:ind/>
    </w:pPr>
    <w:rPr>
      <w:vertAlign w:val="superscript"/>
    </w:rPr>
  </w:style>
  <w:style w:type="paragraph" w:styleId="679">
    <w:name w:val="footnote text"/>
    <w:link w:val="687"/>
    <w:uiPriority w:val="99"/>
    <w:semiHidden/>
    <w:unhideWhenUsed/>
    <w:qFormat/>
    <w:pPr>
      <w:pBdr/>
      <w:spacing w:after="0" w:line="240" w:lineRule="auto"/>
      <w:ind/>
    </w:pPr>
    <w:rPr>
      <w:rFonts w:ascii="Times New Roman" w:hAnsi="Times New Roman" w:eastAsia="Times New Roman" w:cs="Times New Roman"/>
      <w:sz w:val="20"/>
      <w:szCs w:val="20"/>
    </w:rPr>
  </w:style>
  <w:style w:type="character" w:styleId="680">
    <w:name w:val="HTML Code"/>
    <w:basedOn w:val="674"/>
    <w:uiPriority w:val="0"/>
    <w:qFormat/>
    <w:pPr>
      <w:pBdr/>
      <w:spacing/>
      <w:ind/>
    </w:pPr>
    <w:rPr>
      <w:rFonts w:ascii="Courier New" w:hAnsi="Courier New" w:cs="Courier New"/>
      <w:sz w:val="20"/>
      <w:szCs w:val="20"/>
    </w:rPr>
  </w:style>
  <w:style w:type="character" w:styleId="681">
    <w:name w:val="Hyperlink"/>
    <w:uiPriority w:val="99"/>
    <w:unhideWhenUsed/>
    <w:qFormat/>
    <w:pPr>
      <w:pBdr/>
      <w:spacing/>
      <w:ind/>
    </w:pPr>
    <w:rPr>
      <w:color w:val="0563c1"/>
      <w:u w:val="single"/>
    </w:rPr>
  </w:style>
  <w:style w:type="paragraph" w:styleId="682">
    <w:name w:val="Normal (Web)"/>
    <w:uiPriority w:val="0"/>
    <w:qFormat/>
    <w:pPr>
      <w:pBdr/>
      <w:spacing w:after="0" w:afterAutospacing="1" w:before="0" w:beforeAutospacing="1"/>
      <w:ind w:right="0" w:left="0"/>
      <w:jc w:val="left"/>
    </w:pPr>
    <w:rPr>
      <w:rFonts w:ascii="Times New Roman" w:hAnsi="Times New Roman" w:eastAsia="SimSun" w:cs="Times New Roman"/>
      <w:sz w:val="24"/>
      <w:szCs w:val="24"/>
      <w:lang w:val="en-US" w:eastAsia="zh-CN" w:bidi="ar"/>
    </w:rPr>
  </w:style>
  <w:style w:type="character" w:styleId="683">
    <w:name w:val="Strong"/>
    <w:basedOn w:val="674"/>
    <w:uiPriority w:val="0"/>
    <w:qFormat/>
    <w:pPr>
      <w:pBdr/>
      <w:spacing/>
      <w:ind/>
    </w:pPr>
    <w:rPr>
      <w:b/>
      <w:bCs/>
    </w:rPr>
  </w:style>
  <w:style w:type="table" w:styleId="684">
    <w:name w:val="Table Grid"/>
    <w:basedOn w:val="675"/>
    <w:uiPriority w:val="0"/>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5">
    <w:name w:val="Title"/>
    <w:uiPriority w:val="0"/>
    <w:qFormat/>
    <w:pPr>
      <w:pBdr/>
      <w:spacing/>
      <w:ind/>
    </w:pPr>
    <w:rPr>
      <w:rFonts w:ascii="Times New Roman" w:hAnsi="Times New Roman" w:eastAsia="Times New Roman" w:cs="Times New Roman"/>
      <w:sz w:val="56"/>
      <w:szCs w:val="56"/>
    </w:rPr>
  </w:style>
  <w:style w:type="paragraph" w:styleId="686">
    <w:name w:val="List Paragraph"/>
    <w:uiPriority w:val="0"/>
    <w:qFormat/>
    <w:pPr>
      <w:pBdr/>
      <w:spacing/>
      <w:ind/>
    </w:pPr>
    <w:rPr>
      <w:rFonts w:ascii="Times New Roman" w:hAnsi="Times New Roman" w:eastAsia="Times New Roman" w:cs="Times New Roman"/>
      <w:sz w:val="24"/>
      <w:szCs w:val="24"/>
    </w:rPr>
  </w:style>
  <w:style w:type="character" w:styleId="687" w:customStyle="1">
    <w:name w:val="Footnote Text Char"/>
    <w:link w:val="679"/>
    <w:uiPriority w:val="99"/>
    <w:semiHidden/>
    <w:unhideWhenUsed/>
    <w:qFormat/>
    <w:pPr>
      <w:pBdr/>
      <w:spacing/>
      <w:ind/>
    </w:pPr>
    <w:rPr>
      <w:sz w:val="20"/>
      <w:szCs w:val="20"/>
    </w:rPr>
  </w:style>
  <w:style w:type="character" w:styleId="688" w:customStyle="1">
    <w:name w:val="Endnote Text Char"/>
    <w:link w:val="677"/>
    <w:uiPriority w:val="99"/>
    <w:semiHidden/>
    <w:unhideWhenUsed/>
    <w:qFormat/>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2026-04-26T09:20:00Z</dcterms:created>
  <dcterms:modified xsi:type="dcterms:W3CDTF">2026-05-16T14:01:28Z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eyJoZGlkIjoiNzYwZjM4YjkyZWQ2OWJhZTI4OThiZDNkNzEyZWU4NTEiLCJ1c2VySWQiOiIxOTQyMDU2Nzc4MTg2In0=</vt:lpwstr>
  </property>
  <property fmtid="{D5CDD505-2E9C-101B-9397-08002B2CF9AE}" pid="3" name="KSOProductBuildVer">
    <vt:lpwstr>1033-12.1.0.26372</vt:lpwstr>
  </property>
  <property fmtid="{D5CDD505-2E9C-101B-9397-08002B2CF9AE}" pid="4" name="ICV">
    <vt:lpwstr>EE816080EB7C4C1C8A2FFFA05A43F1D5_12</vt:lpwstr>
  </property>
</Properties>
</file>