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 3014 - Modern American Literature</w:t>
      </w:r>
    </w:p>
    <w:p>
      <w:r>
        <w:t>Section 001 | Fall 2026 | 3 credits</w:t>
      </w:r>
    </w:p>
    <w:p>
      <w:r>
        <w:t>Instructor: Prof. Daniel Whitfield (d.whitfield@example.edu)</w:t>
      </w:r>
    </w:p>
    <w:p>
      <w:r>
        <w:t>Meeting pattern: TR 14:00-15:15, Williams Building 216</w:t>
      </w:r>
    </w:p>
    <w:p>
      <w:pPr>
        <w:pStyle w:val="Heading1"/>
      </w:pPr>
      <w:r>
        <w:t>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Percentage</w:t>
            </w:r>
          </w:p>
        </w:tc>
      </w:tr>
      <w:tr>
        <w:tc>
          <w:tcPr>
            <w:tcW w:type="dxa" w:w="4320"/>
          </w:tcPr>
          <w:p>
            <w:r>
              <w:t>Participation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Reading Responses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Short Paper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Final Paper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</w:tbl>
    <w:p>
      <w:pPr>
        <w:pStyle w:val="Heading1"/>
      </w:pPr>
      <w:r>
        <w:t>Course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Fitzgerald</w:t>
            </w:r>
          </w:p>
        </w:tc>
        <w:tc>
          <w:tcPr>
            <w:tcW w:type="dxa" w:w="2880"/>
          </w:tcPr>
          <w:p>
            <w:r>
              <w:t>Reading Response 1</w:t>
            </w:r>
          </w:p>
        </w:tc>
      </w:tr>
      <w:tr>
        <w:tc>
          <w:tcPr>
            <w:tcW w:type="dxa" w:w="2880"/>
          </w:tcPr>
          <w:p>
            <w:r>
              <w:t>Week 5</w:t>
            </w:r>
          </w:p>
        </w:tc>
        <w:tc>
          <w:tcPr>
            <w:tcW w:type="dxa" w:w="2880"/>
          </w:tcPr>
          <w:p>
            <w:r>
              <w:t>Hemingway</w:t>
            </w:r>
          </w:p>
        </w:tc>
        <w:tc>
          <w:tcPr>
            <w:tcW w:type="dxa" w:w="2880"/>
          </w:tcPr>
          <w:p>
            <w:r>
              <w:t>Reading Response 2</w:t>
            </w:r>
          </w:p>
        </w:tc>
      </w:tr>
      <w:tr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Faulkner</w:t>
            </w:r>
          </w:p>
        </w:tc>
        <w:tc>
          <w:tcPr>
            <w:tcW w:type="dxa" w:w="2880"/>
          </w:tcPr>
          <w:p>
            <w:r>
              <w:t>Short Paper</w:t>
            </w:r>
          </w:p>
        </w:tc>
      </w:tr>
      <w:tr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Morrison</w:t>
            </w:r>
          </w:p>
        </w:tc>
        <w:tc>
          <w:tcPr>
            <w:tcW w:type="dxa" w:w="2880"/>
          </w:tcPr>
          <w:p>
            <w:r>
              <w:t>Reading Response 3</w:t>
            </w:r>
          </w:p>
        </w:tc>
      </w:tr>
      <w:tr>
        <w:tc>
          <w:tcPr>
            <w:tcW w:type="dxa" w:w="2880"/>
          </w:tcPr>
          <w:p>
            <w:r>
              <w:t>Week 14</w:t>
            </w:r>
          </w:p>
        </w:tc>
        <w:tc>
          <w:tcPr>
            <w:tcW w:type="dxa" w:w="2880"/>
          </w:tcPr>
          <w:p>
            <w:r>
              <w:t>Workshop</w:t>
            </w:r>
          </w:p>
        </w:tc>
        <w:tc>
          <w:tcPr>
            <w:tcW w:type="dxa" w:w="2880"/>
          </w:tcPr>
          <w:p>
            <w:r>
              <w:t>Final Paper</w:t>
            </w:r>
          </w:p>
        </w:tc>
      </w:tr>
    </w:tbl>
    <w:p>
      <w:pPr>
        <w:pStyle w:val="Heading1"/>
      </w:pPr>
      <w:r>
        <w:t>Course Policies</w:t>
      </w:r>
    </w:p>
    <w:p>
      <w:r>
        <w:t>Attendance is graded and counts toward the participation component. More than three unexcused absences will lower your final grade.</w:t>
      </w:r>
    </w:p>
    <w:p>
      <w:r>
        <w:t>Late work: papers submitted after the deadline are not accepted except in documented emergencies.</w:t>
      </w:r>
    </w:p>
    <w:p>
      <w:r>
        <w:t>There is no final exam in this course. The Final Paper serves as the culminating assessment.</w:t>
      </w:r>
    </w:p>
    <w:p>
      <w:r>
        <w:t>AI policy: The use of generative AI tools for any graded work is prohibited.</w:t>
      </w:r>
    </w:p>
    <w:p>
      <w:r>
        <w:t>Reading responses are due Sundays at 11:59pm via the course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