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300"/>
              <w:bottom w:type="dxa" w:w="300"/>
              <w:right w:type="dxa" w:w="300"/>
            </w:tcMar>
          </w:tcPr>
          <w:p>
            <w:pPr>
              <w:jc w:val="center"/>
            </w:pPr>
            <w:r>
              <w:rPr>
                <w:rFonts w:ascii="Arial" w:cs="Arial" w:eastAsia="Arial" w:hAnsi="Arial"/>
                <w:b/>
                <w:bCs/>
                <w:color w:val="FFFFFF"/>
                <w:sz w:val="72"/>
                <w:szCs w:val="72"/>
              </w:rPr>
              <w:t xml:space="preserve">NEURO</w:t>
            </w:r>
            <w:r>
              <w:rPr>
                <w:rFonts w:ascii="Arial" w:cs="Arial" w:eastAsia="Arial" w:hAnsi="Arial"/>
                <w:b/>
                <w:bCs/>
                <w:color w:val="60A5FA"/>
                <w:sz w:val="72"/>
                <w:szCs w:val="72"/>
              </w:rPr>
              <w:t xml:space="preserve">ADAPT</w:t>
            </w:r>
          </w:p>
          <w:p>
            <w:pPr>
              <w:spacing w:after="0" w:before="60"/>
              <w:jc w:val="center"/>
            </w:pPr>
            <w:r>
              <w:rPr>
                <w:rFonts w:ascii="Arial" w:cs="Arial" w:eastAsia="Arial" w:hAnsi="Arial"/>
                <w:i/>
                <w:iCs/>
                <w:color w:val="CBD5E1"/>
                <w:sz w:val="26"/>
                <w:szCs w:val="26"/>
              </w:rPr>
              <w:t xml:space="preserve">AI-Powered Cognitive Accessibility Layer</w:t>
            </w:r>
          </w:p>
        </w:tc>
      </w:tr>
    </w:tbl>
    <w:p>
      <w:pPr>
        <w:spacing w:after="60" w:before="60"/>
      </w:pPr>
      <w:r>
        <w:t xml:space="preserve"/>
      </w:r>
    </w:p>
    <w:p>
      <w:pPr>
        <w:spacing w:after="40" w:before="160"/>
        <w:jc w:val="center"/>
      </w:pPr>
      <w:r>
        <w:rPr>
          <w:rFonts w:ascii="Arial" w:cs="Arial" w:eastAsia="Arial" w:hAnsi="Arial"/>
          <w:b/>
          <w:bCs/>
          <w:color w:val="1B2A4A"/>
          <w:sz w:val="48"/>
          <w:szCs w:val="48"/>
        </w:rPr>
        <w:t xml:space="preserve">SECURITY &amp; ACCESS DOCUMENT</w:t>
      </w:r>
    </w:p>
    <w:p>
      <w:pPr>
        <w:spacing w:after="80" w:before="0"/>
        <w:jc w:val="center"/>
      </w:pPr>
      <w:r>
        <w:rPr>
          <w:rFonts w:ascii="Arial" w:cs="Arial" w:eastAsia="Arial" w:hAnsi="Arial"/>
          <w:i/>
          <w:iCs/>
          <w:color w:val="64748B"/>
          <w:sz w:val="22"/>
          <w:szCs w:val="22"/>
        </w:rPr>
        <w:t xml:space="preserve">Confidential — Internal Use Only</w:t>
      </w:r>
    </w:p>
    <w:p>
      <w:pPr>
        <w:pBdr>
          <w:bottom w:val="single" w:color="2563EB"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Project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NeuroAdapt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Document Type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Security &amp; Access Document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1.0</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June 2026</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Team</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Team DSY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Submitted To</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IEEE MIT ADT Student Branch / IEEE Maharashtra Section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20"/>
                <w:szCs w:val="20"/>
              </w:rPr>
              <w:t xml:space="preserve">Confidential</w:t>
            </w:r>
          </w:p>
        </w:tc>
      </w:tr>
    </w:tbl>
    <w:p>
      <w:pPr>
        <w:spacing w:after="60" w:before="60"/>
      </w:pPr>
      <w:r>
        <w:t xml:space="preserve"/>
      </w:r>
    </w:p>
    <w:p>
      <w:r>
        <w:br w:type="page"/>
      </w:r>
    </w:p>
    <w:p>
      <w:pPr>
        <w:pStyle w:val="Heading1"/>
        <w:spacing w:after="100" w:before="400"/>
      </w:pPr>
      <w:r>
        <w:rPr>
          <w:rFonts w:ascii="Arial" w:cs="Arial" w:eastAsia="Arial" w:hAnsi="Arial"/>
          <w:b/>
          <w:bCs/>
          <w:color w:val="1B2A4A"/>
          <w:sz w:val="36"/>
          <w:szCs w:val="36"/>
        </w:rPr>
        <w:t xml:space="preserve">1. Authentication Strategy</w:t>
      </w:r>
    </w:p>
    <w:p>
      <w:pPr>
        <w:pBdr>
          <w:bottom w:val="single" w:color="2563EB" w:sz="8" w:space="1"/>
        </w:pBdr>
        <w:spacing w:after="160" w:before="0"/>
      </w:pPr>
    </w:p>
    <w:p>
      <w:pPr>
        <w:spacing w:after="80" w:before="60"/>
      </w:pPr>
      <w:r>
        <w:rPr>
          <w:rFonts w:ascii="Arial" w:cs="Arial" w:eastAsia="Arial" w:hAnsi="Arial"/>
          <w:color w:val="334155"/>
          <w:sz w:val="22"/>
          <w:szCs w:val="22"/>
        </w:rPr>
        <w:t xml:space="preserve">Authentication is the security gate that verifies a user is who they claim to be before granting access to NeuroAdapt. Below is the complete strategy — what method we use, why we chose it, and exactly how it works.</w:t>
      </w:r>
    </w:p>
    <w:p>
      <w:pPr>
        <w:spacing w:after="60" w:before="60"/>
      </w:pPr>
      <w:r>
        <w:t xml:space="preserve"/>
      </w:r>
    </w:p>
    <w:p>
      <w:pPr>
        <w:pStyle w:val="Heading2"/>
        <w:spacing w:after="80" w:before="280"/>
      </w:pPr>
      <w:r>
        <w:rPr>
          <w:rFonts w:ascii="Arial" w:cs="Arial" w:eastAsia="Arial" w:hAnsi="Arial"/>
          <w:b/>
          <w:bCs/>
          <w:color w:val="2563EB"/>
          <w:sz w:val="28"/>
          <w:szCs w:val="28"/>
        </w:rPr>
        <w:t xml:space="preserve">1.1  Chosen Method: JWT + Email/Password + OAuth</w:t>
      </w:r>
    </w:p>
    <w:p>
      <w:pPr>
        <w:spacing w:after="80" w:before="60"/>
      </w:pPr>
      <w:r>
        <w:rPr>
          <w:rFonts w:ascii="Arial" w:cs="Arial" w:eastAsia="Arial" w:hAnsi="Arial"/>
          <w:color w:val="334155"/>
          <w:sz w:val="22"/>
          <w:szCs w:val="22"/>
        </w:rPr>
        <w:t xml:space="preserve">NeuroAdapt uses a two-track login system:</w:t>
      </w:r>
    </w:p>
    <w:p>
      <w:pPr>
        <w:pStyle w:val="ListParagraph"/>
        <w:numPr>
          <w:ilvl w:val="0"/>
          <w:numId w:val="2"/>
        </w:numPr>
        <w:spacing w:after="40" w:before="40"/>
      </w:pPr>
      <w:r>
        <w:rPr>
          <w:rFonts w:ascii="Arial" w:cs="Arial" w:eastAsia="Arial" w:hAnsi="Arial"/>
          <w:b w:val="false"/>
          <w:bCs w:val="false"/>
          <w:color w:val="334155"/>
          <w:sz w:val="22"/>
          <w:szCs w:val="22"/>
        </w:rPr>
        <w:t xml:space="preserve">Email &amp; Password — for users who prefer traditional sign-up (teachers, institutions).</w:t>
      </w:r>
    </w:p>
    <w:p>
      <w:pPr>
        <w:pStyle w:val="ListParagraph"/>
        <w:numPr>
          <w:ilvl w:val="0"/>
          <w:numId w:val="2"/>
        </w:numPr>
        <w:spacing w:after="40" w:before="40"/>
      </w:pPr>
      <w:r>
        <w:rPr>
          <w:rFonts w:ascii="Arial" w:cs="Arial" w:eastAsia="Arial" w:hAnsi="Arial"/>
          <w:b w:val="false"/>
          <w:bCs w:val="false"/>
          <w:color w:val="334155"/>
          <w:sz w:val="22"/>
          <w:szCs w:val="22"/>
        </w:rPr>
        <w:t xml:space="preserve">Google OAuth 2.0 — one-click login for individual users (students, elderly users).</w:t>
      </w:r>
    </w:p>
    <w:p>
      <w:pPr>
        <w:spacing w:after="80" w:before="60"/>
      </w:pPr>
      <w:r>
        <w:rPr>
          <w:rFonts w:ascii="Arial" w:cs="Arial" w:eastAsia="Arial" w:hAnsi="Arial"/>
          <w:color w:val="334155"/>
          <w:sz w:val="22"/>
          <w:szCs w:val="22"/>
        </w:rPr>
        <w:t xml:space="preserve">Both tracks issue a JWT (JSON Web Token) upon success. Think of a JWT like a temporary, tamper-proof ID badge. Once logged in, the user carries this badge on every request to prove their identity — no need to re-enter a password on each 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22"/>
                <w:szCs w:val="22"/>
              </w:rPr>
              <w:t xml:space="preserve">💡 Why JWT? </w:t>
            </w:r>
          </w:p>
          <w:p>
            <w:r>
              <w:rPr>
                <w:rFonts w:ascii="Arial" w:cs="Arial" w:eastAsia="Arial" w:hAnsi="Arial"/>
                <w:color w:val="334155"/>
                <w:sz w:val="20"/>
                <w:szCs w:val="20"/>
              </w:rPr>
              <w:t xml:space="preserve">JWTs are stateless — the server doesn't need to store session data in a database. This means NeuroAdapt can scale from 100 to 100,000 users without performance degradation.</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1.2  Token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Token Type</w:t>
            </w:r>
          </w:p>
        </w:tc>
        <w:tc>
          <w:tcPr>
            <w:tcW w:type="dxa" w:w="312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Lifespan</w:t>
            </w:r>
          </w:p>
        </w:tc>
        <w:tc>
          <w:tcPr>
            <w:tcW w:type="dxa" w:w="312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Access Token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 minutes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Authenticates every API request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Refresh Token</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30 days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Gets a new Access Token without re-login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Email Verify Token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24 hours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Confirms a new user's email address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Password Reset Token</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 hour</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One-time token for password resets</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1.3  Secure Storage Rules</w:t>
      </w:r>
    </w:p>
    <w:p>
      <w:pPr>
        <w:pStyle w:val="ListParagraph"/>
        <w:numPr>
          <w:ilvl w:val="0"/>
          <w:numId w:val="2"/>
        </w:numPr>
        <w:spacing w:after="40" w:before="40"/>
      </w:pPr>
      <w:r>
        <w:rPr>
          <w:rFonts w:ascii="Arial" w:cs="Arial" w:eastAsia="Arial" w:hAnsi="Arial"/>
          <w:b w:val="false"/>
          <w:bCs w:val="false"/>
          <w:color w:val="334155"/>
          <w:sz w:val="22"/>
          <w:szCs w:val="22"/>
        </w:rPr>
        <w:t xml:space="preserve">Access Token → stored in memory (JavaScript variable). Never in localStorage. Reason: localStorage is accessible to any script on the page — a major XSS attack risk.</w:t>
      </w:r>
    </w:p>
    <w:p>
      <w:pPr>
        <w:pStyle w:val="ListParagraph"/>
        <w:numPr>
          <w:ilvl w:val="0"/>
          <w:numId w:val="2"/>
        </w:numPr>
        <w:spacing w:after="40" w:before="40"/>
      </w:pPr>
      <w:r>
        <w:rPr>
          <w:rFonts w:ascii="Arial" w:cs="Arial" w:eastAsia="Arial" w:hAnsi="Arial"/>
          <w:b w:val="false"/>
          <w:bCs w:val="false"/>
          <w:color w:val="334155"/>
          <w:sz w:val="22"/>
          <w:szCs w:val="22"/>
        </w:rPr>
        <w:t xml:space="preserve">Refresh Token → stored in an HttpOnly cookie. This type of cookie cannot be read by JavaScript at all — only the browser can see it, making theft nearly impossible.</w:t>
      </w:r>
    </w:p>
    <w:p>
      <w:pPr>
        <w:pStyle w:val="ListParagraph"/>
        <w:numPr>
          <w:ilvl w:val="0"/>
          <w:numId w:val="2"/>
        </w:numPr>
        <w:spacing w:after="40" w:before="40"/>
      </w:pPr>
      <w:r>
        <w:rPr>
          <w:rFonts w:ascii="Arial" w:cs="Arial" w:eastAsia="Arial" w:hAnsi="Arial"/>
          <w:b w:val="false"/>
          <w:bCs w:val="false"/>
          <w:color w:val="334155"/>
          <w:sz w:val="22"/>
          <w:szCs w:val="22"/>
        </w:rPr>
        <w:t xml:space="preserve">Passwords → never stored as plain text. We use bcrypt with a cost factor of 12, which means even if our database were leaked, passwords would take years to crack.</w:t>
      </w:r>
    </w:p>
    <w:p>
      <w:pPr>
        <w:spacing w:after="60" w:before="60"/>
      </w:pPr>
      <w:r>
        <w:t xml:space="preserve"/>
      </w:r>
    </w:p>
    <w:p>
      <w:pPr>
        <w:pStyle w:val="Heading2"/>
        <w:spacing w:after="80" w:before="280"/>
      </w:pPr>
      <w:r>
        <w:rPr>
          <w:rFonts w:ascii="Arial" w:cs="Arial" w:eastAsia="Arial" w:hAnsi="Arial"/>
          <w:b/>
          <w:bCs/>
          <w:color w:val="2563EB"/>
          <w:sz w:val="28"/>
          <w:szCs w:val="28"/>
        </w:rPr>
        <w:t xml:space="preserve">1.4  Rate Limiting (Brute-Force Protection)</w:t>
      </w:r>
    </w:p>
    <w:p>
      <w:pPr>
        <w:spacing w:after="80" w:before="60"/>
      </w:pPr>
      <w:r>
        <w:rPr>
          <w:rFonts w:ascii="Arial" w:cs="Arial" w:eastAsia="Arial" w:hAnsi="Arial"/>
          <w:color w:val="334155"/>
          <w:sz w:val="22"/>
          <w:szCs w:val="22"/>
        </w:rPr>
        <w:t xml:space="preserve">To prevent attackers from guessing passwords repeatedly, all authentication endpoints are rate-limited: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26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Max Attempts</w:t>
            </w:r>
          </w:p>
        </w:tc>
        <w:tc>
          <w:tcPr>
            <w:tcW w:type="dxa" w:w="29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Lockout Window</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/api/auth/login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 attempts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 minutes</w:t>
            </w:r>
          </w:p>
        </w:tc>
      </w:tr>
      <w:tr>
        <w:tc>
          <w:tcPr>
            <w:tcW w:type="dxa" w:w="3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/api/auth/register</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3 attempts</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 hour</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/api/auth/forgot-password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 attempts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hour</w:t>
            </w:r>
          </w:p>
        </w:tc>
      </w:tr>
      <w:tr>
        <w:tc>
          <w:tcPr>
            <w:tcW w:type="dxa" w:w="3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/api/simplify (AI endpoint)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20 requests</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 hour per user</w:t>
            </w:r>
          </w:p>
        </w:tc>
      </w:tr>
    </w:tbl>
    <w:p>
      <w:pPr>
        <w:spacing w:after="60" w:before="60"/>
      </w:pPr>
      <w:r>
        <w:t xml:space="preserve"/>
      </w:r>
    </w:p>
    <w:p>
      <w:r>
        <w:br w:type="page"/>
      </w:r>
    </w:p>
    <w:p>
      <w:pPr>
        <w:pStyle w:val="Heading1"/>
        <w:spacing w:after="100" w:before="400"/>
      </w:pPr>
      <w:r>
        <w:rPr>
          <w:rFonts w:ascii="Arial" w:cs="Arial" w:eastAsia="Arial" w:hAnsi="Arial"/>
          <w:b/>
          <w:bCs/>
          <w:color w:val="1B2A4A"/>
          <w:sz w:val="36"/>
          <w:szCs w:val="36"/>
        </w:rPr>
        <w:t xml:space="preserve">2. User Roles &amp; Permissions</w:t>
      </w:r>
    </w:p>
    <w:p>
      <w:pPr>
        <w:pBdr>
          <w:bottom w:val="single" w:color="0891B2" w:sz="8" w:space="1"/>
        </w:pBdr>
        <w:spacing w:after="160" w:before="0"/>
      </w:pPr>
    </w:p>
    <w:p>
      <w:pPr>
        <w:spacing w:after="80" w:before="60"/>
      </w:pPr>
      <w:r>
        <w:rPr>
          <w:rFonts w:ascii="Arial" w:cs="Arial" w:eastAsia="Arial" w:hAnsi="Arial"/>
          <w:color w:val="334155"/>
          <w:sz w:val="22"/>
          <w:szCs w:val="22"/>
        </w:rPr>
        <w:t xml:space="preserve">NeuroAdapt has three distinct user roles. Each role has a clearly defined set of things it CAN do and things it CANNOT do. This is called Role-Based Access Control (RBAC).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1F5F9" w:val="clear"/>
            <w:tcMar>
              <w:top w:type="dxa" w:w="120"/>
              <w:left w:type="dxa" w:w="140"/>
              <w:bottom w:type="dxa" w:w="120"/>
              <w:right w:type="dxa" w:w="140"/>
            </w:tcMar>
          </w:tcPr>
          <w:p>
            <w:r>
              <w:rPr>
                <w:rFonts w:ascii="Arial" w:cs="Arial" w:eastAsia="Arial" w:hAnsi="Arial"/>
                <w:b/>
                <w:bCs/>
                <w:color w:val="64748B"/>
                <w:sz w:val="22"/>
                <w:szCs w:val="22"/>
              </w:rPr>
              <w:t xml:space="preserve">👤  GUEST</w:t>
            </w:r>
          </w:p>
          <w:p>
            <w:pPr>
              <w:spacing w:after="0" w:before="60"/>
            </w:pPr>
            <w:r>
              <w:rPr>
                <w:rFonts w:ascii="Arial" w:cs="Arial" w:eastAsia="Arial" w:hAnsi="Arial"/>
                <w:i/>
                <w:iCs/>
                <w:color w:val="64748B"/>
                <w:sz w:val="18"/>
                <w:szCs w:val="18"/>
              </w:rPr>
              <w:t xml:space="preserve">Not logged in</w:t>
            </w:r>
          </w:p>
          <w:p>
            <w:pPr>
              <w:spacing w:after="0" w:before="80"/>
            </w:pPr>
            <w:r>
              <w:rPr>
                <w:rFonts w:ascii="Arial" w:cs="Arial" w:eastAsia="Arial" w:hAnsi="Arial"/>
                <w:color w:val="334155"/>
                <w:sz w:val="20"/>
                <w:szCs w:val="20"/>
              </w:rPr>
              <w:t xml:space="preserve">Can: Try the extension with limited simplifications (3/day demo). View the landing page.</w:t>
            </w:r>
          </w:p>
          <w:p>
            <w:pPr>
              <w:spacing w:after="0" w:before="60"/>
            </w:pPr>
            <w:r>
              <w:rPr>
                <w:rFonts w:ascii="Arial" w:cs="Arial" w:eastAsia="Arial" w:hAnsi="Arial"/>
                <w:color w:val="DC2626"/>
                <w:sz w:val="20"/>
                <w:szCs w:val="20"/>
              </w:rPr>
              <w:t xml:space="preserve">Cannot: Save preferences, access the dashboard, use unlimited AI.</w:t>
            </w:r>
          </w:p>
        </w:tc>
        <w:tc>
          <w:tcPr>
            <w:tcW w:type="dxa" w:w="3120"/>
            <w:tcBorders>
              <w:top w:val="single" w:color="E2E8F0" w:sz="1"/>
              <w:left w:val="single" w:color="E2E8F0" w:sz="1"/>
              <w:bottom w:val="single" w:color="E2E8F0" w:sz="1"/>
              <w:right w:val="single" w:color="E2E8F0" w:sz="1"/>
            </w:tcBorders>
            <w:shd w:fill="DBEAFE" w:val="clear"/>
            <w:tcMar>
              <w:top w:type="dxa" w:w="120"/>
              <w:left w:type="dxa" w:w="140"/>
              <w:bottom w:type="dxa" w:w="120"/>
              <w:right w:type="dxa" w:w="140"/>
            </w:tcMar>
          </w:tcPr>
          <w:p>
            <w:r>
              <w:rPr>
                <w:rFonts w:ascii="Arial" w:cs="Arial" w:eastAsia="Arial" w:hAnsi="Arial"/>
                <w:b/>
                <w:bCs/>
                <w:color w:val="2563EB"/>
                <w:sz w:val="22"/>
                <w:szCs w:val="22"/>
              </w:rPr>
              <w:t xml:space="preserve">🙋  REGISTERED USER</w:t>
            </w:r>
          </w:p>
          <w:p>
            <w:pPr>
              <w:spacing w:after="0" w:before="60"/>
            </w:pPr>
            <w:r>
              <w:rPr>
                <w:rFonts w:ascii="Arial" w:cs="Arial" w:eastAsia="Arial" w:hAnsi="Arial"/>
                <w:i/>
                <w:iCs/>
                <w:color w:val="64748B"/>
                <w:sz w:val="18"/>
                <w:szCs w:val="18"/>
              </w:rPr>
              <w:t xml:space="preserve">Free / logged-in account</w:t>
            </w:r>
          </w:p>
          <w:p>
            <w:pPr>
              <w:spacing w:after="0" w:before="80"/>
            </w:pPr>
            <w:r>
              <w:rPr>
                <w:rFonts w:ascii="Arial" w:cs="Arial" w:eastAsia="Arial" w:hAnsi="Arial"/>
                <w:color w:val="334155"/>
                <w:sz w:val="20"/>
                <w:szCs w:val="20"/>
              </w:rPr>
              <w:t xml:space="preserve">Can: Full extension use, save/sync preferences, access personal dashboard, 50 AI calls/day.</w:t>
            </w:r>
          </w:p>
          <w:p>
            <w:pPr>
              <w:spacing w:after="0" w:before="60"/>
            </w:pPr>
            <w:r>
              <w:rPr>
                <w:rFonts w:ascii="Arial" w:cs="Arial" w:eastAsia="Arial" w:hAnsi="Arial"/>
                <w:color w:val="DC2626"/>
                <w:sz w:val="20"/>
                <w:szCs w:val="20"/>
              </w:rPr>
              <w:t xml:space="preserve">Cannot: See other users' data, change global settings, access admin panel.</w:t>
            </w:r>
          </w:p>
        </w:tc>
        <w:tc>
          <w:tcPr>
            <w:tcW w:type="dxa" w:w="3120"/>
            <w:tcBorders>
              <w:top w:val="single" w:color="E2E8F0" w:sz="1"/>
              <w:left w:val="single" w:color="E2E8F0" w:sz="1"/>
              <w:bottom w:val="single" w:color="E2E8F0" w:sz="1"/>
              <w:right w:val="single" w:color="E2E8F0" w:sz="1"/>
            </w:tcBorders>
            <w:shd w:fill="EDE9FE" w:val="clear"/>
            <w:tcMar>
              <w:top w:type="dxa" w:w="120"/>
              <w:left w:type="dxa" w:w="140"/>
              <w:bottom w:type="dxa" w:w="120"/>
              <w:right w:type="dxa" w:w="140"/>
            </w:tcMar>
          </w:tcPr>
          <w:p>
            <w:r>
              <w:rPr>
                <w:rFonts w:ascii="Arial" w:cs="Arial" w:eastAsia="Arial" w:hAnsi="Arial"/>
                <w:b/>
                <w:bCs/>
                <w:color w:val="7C3AED"/>
                <w:sz w:val="22"/>
                <w:szCs w:val="22"/>
              </w:rPr>
              <w:t xml:space="preserve">🛡️  ADMIN</w:t>
            </w:r>
          </w:p>
          <w:p>
            <w:pPr>
              <w:spacing w:after="0" w:before="60"/>
            </w:pPr>
            <w:r>
              <w:rPr>
                <w:rFonts w:ascii="Arial" w:cs="Arial" w:eastAsia="Arial" w:hAnsi="Arial"/>
                <w:i/>
                <w:iCs/>
                <w:color w:val="64748B"/>
                <w:sz w:val="18"/>
                <w:szCs w:val="18"/>
              </w:rPr>
              <w:t xml:space="preserve">Internal team only</w:t>
            </w:r>
          </w:p>
          <w:p>
            <w:pPr>
              <w:spacing w:after="0" w:before="80"/>
            </w:pPr>
            <w:r>
              <w:rPr>
                <w:rFonts w:ascii="Arial" w:cs="Arial" w:eastAsia="Arial" w:hAnsi="Arial"/>
                <w:color w:val="334155"/>
                <w:sz w:val="20"/>
                <w:szCs w:val="20"/>
              </w:rPr>
              <w:t xml:space="preserve">Can: View aggregate analytics, manage users, override AI rate limits, access all data (anonymized).</w:t>
            </w:r>
          </w:p>
          <w:p>
            <w:pPr>
              <w:spacing w:after="0" w:before="60"/>
            </w:pPr>
            <w:r>
              <w:rPr>
                <w:rFonts w:ascii="Arial" w:cs="Arial" w:eastAsia="Arial" w:hAnsi="Arial"/>
                <w:color w:val="DC2626"/>
                <w:sz w:val="20"/>
                <w:szCs w:val="20"/>
              </w:rPr>
              <w:t xml:space="preserve">Cannot: Read a user's plaintext password, delete data without a log entry.</w:t>
            </w:r>
          </w:p>
        </w:tc>
      </w:tr>
    </w:tbl>
    <w:p>
      <w:pPr>
        <w:spacing w:after="60" w:before="60"/>
      </w:pPr>
      <w:r>
        <w:t xml:space="preserve"/>
      </w:r>
    </w:p>
    <w:p>
      <w:pPr>
        <w:spacing w:after="60" w:before="60"/>
      </w:pPr>
      <w:r>
        <w:t xml:space="preserve"/>
      </w:r>
    </w:p>
    <w:p>
      <w:pPr>
        <w:pStyle w:val="Heading2"/>
        <w:spacing w:after="80" w:before="280"/>
      </w:pPr>
      <w:r>
        <w:rPr>
          <w:rFonts w:ascii="Arial" w:cs="Arial" w:eastAsia="Arial" w:hAnsi="Arial"/>
          <w:b/>
          <w:bCs/>
          <w:color w:val="2563EB"/>
          <w:sz w:val="28"/>
          <w:szCs w:val="28"/>
        </w:rPr>
        <w:t xml:space="preserve">2.1  Detailed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Action / Feature</w:t>
            </w:r>
          </w:p>
        </w:tc>
        <w:tc>
          <w:tcPr>
            <w:tcW w:type="dxa" w:w="20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Guest</w:t>
            </w:r>
          </w:p>
        </w:tc>
        <w:tc>
          <w:tcPr>
            <w:tcW w:type="dxa" w:w="20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Registered User</w:t>
            </w:r>
          </w:p>
        </w:tc>
        <w:tc>
          <w:tcPr>
            <w:tcW w:type="dxa" w:w="20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Admin</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 simplify feature (AI)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(3/day)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(50/day)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Unlimited</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Bionic Reading Mode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Focus / Declutter Mode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Save preferences to cloud</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Sync across devices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Access personal dashboard</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View usage analytics (own)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Update own profile/password</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 own account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View other users' data</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(anonymized)</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View aggregate analytics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Ban / suspend users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Override AI rate limits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Modify system configuration</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View server logs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33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Read plaintext passwords</w:t>
            </w:r>
          </w:p>
        </w:tc>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 (impossible)</w:t>
            </w:r>
          </w:p>
        </w:tc>
      </w:tr>
    </w:tbl>
    <w:p>
      <w:pPr>
        <w:spacing w:after="60" w:before="60"/>
      </w:pPr>
      <w:r>
        <w:t xml:space="preserve"/>
      </w:r>
    </w:p>
    <w:p>
      <w:r>
        <w:br w:type="page"/>
      </w:r>
    </w:p>
    <w:p>
      <w:pPr>
        <w:pStyle w:val="Heading1"/>
        <w:spacing w:after="100" w:before="400"/>
      </w:pPr>
      <w:r>
        <w:rPr>
          <w:rFonts w:ascii="Arial" w:cs="Arial" w:eastAsia="Arial" w:hAnsi="Arial"/>
          <w:b/>
          <w:bCs/>
          <w:color w:val="1B2A4A"/>
          <w:sz w:val="36"/>
          <w:szCs w:val="36"/>
        </w:rPr>
        <w:t xml:space="preserve">3. Row-Level Security (Database Rules)</w:t>
      </w:r>
    </w:p>
    <w:p>
      <w:pPr>
        <w:pBdr>
          <w:bottom w:val="single" w:color="16A34A" w:sz="8" w:space="1"/>
        </w:pBdr>
        <w:spacing w:after="160" w:before="0"/>
      </w:pPr>
    </w:p>
    <w:p>
      <w:pPr>
        <w:spacing w:after="80" w:before="60"/>
      </w:pPr>
      <w:r>
        <w:rPr>
          <w:rFonts w:ascii="Arial" w:cs="Arial" w:eastAsia="Arial" w:hAnsi="Arial"/>
          <w:color w:val="334155"/>
          <w:sz w:val="22"/>
          <w:szCs w:val="22"/>
        </w:rPr>
        <w:t xml:space="preserve">Row-Level Security (RLS) means that even if a user successfully logs in, they can only access database records that belong to them — not anyone else's. Think of it like a hotel key card: it opens only your room, not every room on the floor.</w:t>
      </w:r>
    </w:p>
    <w:p>
      <w:pPr>
        <w:spacing w:after="80" w:before="60"/>
      </w:pPr>
      <w:r>
        <w:rPr>
          <w:rFonts w:ascii="Arial" w:cs="Arial" w:eastAsia="Arial" w:hAnsi="Arial"/>
          <w:color w:val="334155"/>
          <w:sz w:val="22"/>
          <w:szCs w:val="22"/>
        </w:rPr>
        <w:t xml:space="preserve">NeuroAdapt uses MongoDB. Since MongoDB doesn't have built-in RLS like PostgreSQL, we enforce it at the backend code level — every database query is automatically filtered by the authenticated user's ID.</w:t>
      </w:r>
    </w:p>
    <w:p>
      <w:pPr>
        <w:spacing w:after="60" w:before="60"/>
      </w:pPr>
      <w:r>
        <w:t xml:space="preserve"/>
      </w:r>
    </w:p>
    <w:p>
      <w:pPr>
        <w:pStyle w:val="Heading2"/>
        <w:spacing w:after="80" w:before="280"/>
      </w:pPr>
      <w:r>
        <w:rPr>
          <w:rFonts w:ascii="Arial" w:cs="Arial" w:eastAsia="Arial" w:hAnsi="Arial"/>
          <w:b/>
          <w:bCs/>
          <w:color w:val="2563EB"/>
          <w:sz w:val="28"/>
          <w:szCs w:val="28"/>
        </w:rPr>
        <w:t xml:space="preserve">3.1  MongoDB Collections &amp; Their Security Rules</w:t>
      </w:r>
    </w:p>
    <w:p>
      <w:pPr>
        <w:pStyle w:val="Heading3"/>
        <w:spacing w:after="60" w:before="200"/>
      </w:pPr>
      <w:r>
        <w:rPr>
          <w:rFonts w:ascii="Arial" w:cs="Arial" w:eastAsia="Arial" w:hAnsi="Arial"/>
          <w:b/>
          <w:bCs/>
          <w:color w:val="0891B2"/>
          <w:sz w:val="24"/>
          <w:szCs w:val="24"/>
        </w:rPr>
        <w:t xml:space="preserve">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69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Who can read?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Only the user themselves, and Admins.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Who can write?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Only the user themselves (to update name, font settings, etc.). Admins cannot edit user preferences.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Sensitive fields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passwordHash and __v are never returned in API responses. They are stripped out in the backend before sending.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Cross-user access</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Querying by userId that doesn't match the JWT = 403 Forbidden. No exceptions.</w:t>
            </w:r>
          </w:p>
        </w:tc>
      </w:tr>
    </w:tbl>
    <w:p>
      <w:pPr>
        <w:spacing w:after="60" w:before="60"/>
      </w:pPr>
      <w:r>
        <w:t xml:space="preserve"/>
      </w:r>
    </w:p>
    <w:p>
      <w:pPr>
        <w:pStyle w:val="Heading3"/>
        <w:spacing w:after="60" w:before="200"/>
      </w:pPr>
      <w:r>
        <w:rPr>
          <w:rFonts w:ascii="Arial" w:cs="Arial" w:eastAsia="Arial" w:hAnsi="Arial"/>
          <w:b/>
          <w:bCs/>
          <w:color w:val="0891B2"/>
          <w:sz w:val="24"/>
          <w:szCs w:val="24"/>
        </w:rPr>
        <w:t xml:space="preserve">Collection: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69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Who can read?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Only the owner (userId matches JWT payload).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Who can write?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Only the owner. Updates auto-stamp updatedAt timestamp.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Default isolation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Every query uses: db.preferences.findOne({ _id: prefId, userId: req.user.id }). The userId check is not optional — it is in every single query.</w:t>
            </w:r>
          </w:p>
        </w:tc>
      </w:tr>
    </w:tbl>
    <w:p>
      <w:pPr>
        <w:spacing w:after="60" w:before="60"/>
      </w:pPr>
      <w:r>
        <w:t xml:space="preserve"/>
      </w:r>
    </w:p>
    <w:p>
      <w:pPr>
        <w:pStyle w:val="Heading3"/>
        <w:spacing w:after="60" w:before="200"/>
      </w:pPr>
      <w:r>
        <w:rPr>
          <w:rFonts w:ascii="Arial" w:cs="Arial" w:eastAsia="Arial" w:hAnsi="Arial"/>
          <w:b/>
          <w:bCs/>
          <w:color w:val="0891B2"/>
          <w:sz w:val="24"/>
          <w:szCs w:val="24"/>
        </w:rPr>
        <w:t xml:space="preserve">Collection: simplificationCache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69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Who can read?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Any authenticated user — cached results are keyed by a hash of the original text, not by user. This saves AI API costs.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Who can write?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Only the backend service (not users directly). Users never write to this collection.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Expiry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cached entries automatically delete after 7 days via MongoDB TTL index.</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No personal data here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Cache keys are anonymous text hashes. No user ID is stored alongside cached text.</w:t>
            </w:r>
          </w:p>
        </w:tc>
      </w:tr>
    </w:tbl>
    <w:p>
      <w:pPr>
        <w:spacing w:after="60" w:before="60"/>
      </w:pPr>
      <w:r>
        <w:t xml:space="preserve"/>
      </w:r>
    </w:p>
    <w:p>
      <w:pPr>
        <w:pStyle w:val="Heading3"/>
        <w:spacing w:after="60" w:before="200"/>
      </w:pPr>
      <w:r>
        <w:rPr>
          <w:rFonts w:ascii="Arial" w:cs="Arial" w:eastAsia="Arial" w:hAnsi="Arial"/>
          <w:b/>
          <w:bCs/>
          <w:color w:val="0891B2"/>
          <w:sz w:val="24"/>
          <w:szCs w:val="24"/>
        </w:rPr>
        <w:t xml:space="preserve">Collection: auditLogs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69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Who can read?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Admins only. Verified by role: 'admin' check in JWT middleware.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Who can write?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Only the backend server automatically — no user or admin can manually insert a log.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Who can delete?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Nobody. Audit logs are append-only. Deletion would require a direct database action and is logged separately.</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3.2  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DCFCE7"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 Core Security Rule </w:t>
            </w:r>
          </w:p>
          <w:p>
            <w:r>
              <w:rPr>
                <w:rFonts w:ascii="Arial" w:cs="Arial" w:eastAsia="Arial" w:hAnsi="Arial"/>
                <w:color w:val="334155"/>
                <w:sz w:val="20"/>
                <w:szCs w:val="20"/>
              </w:rPr>
              <w:t xml:space="preserve">Every MongoDB query that touches user data MUST include { userId: req.user.id } as a filter condition. This single rule prevents the most common data-leakage bugs. It must be enforced in code review.</w:t>
            </w:r>
          </w:p>
        </w:tc>
      </w:tr>
    </w:tbl>
    <w:p>
      <w:pPr>
        <w:spacing w:after="60" w:before="60"/>
      </w:pPr>
      <w:r>
        <w:t xml:space="preserve"/>
      </w:r>
    </w:p>
    <w:p>
      <w:r>
        <w:br w:type="page"/>
      </w:r>
    </w:p>
    <w:p>
      <w:pPr>
        <w:pStyle w:val="Heading1"/>
        <w:spacing w:after="100" w:before="400"/>
      </w:pPr>
      <w:r>
        <w:rPr>
          <w:rFonts w:ascii="Arial" w:cs="Arial" w:eastAsia="Arial" w:hAnsi="Arial"/>
          <w:b/>
          <w:bCs/>
          <w:color w:val="1B2A4A"/>
          <w:sz w:val="36"/>
          <w:szCs w:val="36"/>
        </w:rPr>
        <w:t xml:space="preserve">4. Error Handling Guide</w:t>
      </w:r>
    </w:p>
    <w:p>
      <w:pPr>
        <w:pBdr>
          <w:bottom w:val="single" w:color="EA580C" w:sz="8" w:space="1"/>
        </w:pBdr>
        <w:spacing w:after="160" w:before="0"/>
      </w:pPr>
    </w:p>
    <w:p>
      <w:pPr>
        <w:spacing w:after="80" w:before="60"/>
      </w:pPr>
      <w:r>
        <w:rPr>
          <w:rFonts w:ascii="Arial" w:cs="Arial" w:eastAsia="Arial" w:hAnsi="Arial"/>
          <w:color w:val="334155"/>
          <w:sz w:val="22"/>
          <w:szCs w:val="22"/>
        </w:rPr>
        <w:t xml:space="preserve">Every failure point in NeuroAdapt must produce a clear, safe error response. 'Safe' means it tells the user enough to fix the problem, but never reveals system internals (stack traces, database errors, API keys) that an attacker could exploit.</w:t>
      </w:r>
    </w:p>
    <w:p>
      <w:pPr>
        <w:spacing w:after="80" w:before="60"/>
      </w:pPr>
      <w:r>
        <w:rPr>
          <w:rFonts w:ascii="Arial" w:cs="Arial" w:eastAsia="Arial" w:hAnsi="Arial"/>
          <w:color w:val="334155"/>
          <w:sz w:val="22"/>
          <w:szCs w:val="22"/>
        </w:rPr>
        <w:t xml:space="preserve">All API errors follow a single standard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20"/>
              <w:left w:type="dxa" w:w="160"/>
              <w:bottom w:type="dxa" w:w="120"/>
              <w:right w:type="dxa" w:w="160"/>
            </w:tcMar>
          </w:tcPr>
          <w:p>
            <w:r>
              <w:rPr>
                <w:rFonts w:ascii="Courier New" w:cs="Courier New" w:eastAsia="Courier New" w:hAnsi="Courier New"/>
                <w:color w:val="86EFAC"/>
                <w:sz w:val="20"/>
                <w:szCs w:val="20"/>
              </w:rPr>
              <w:t xml:space="preserve">{ "success": false, "code": "ERROR_CODE", "message": "Human-readable message" }</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4.1  Authentication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1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Message to User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Wrong email or password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AUTH_INVALID_CREDENTIALS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Invalid email or password.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Account does not exist</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401</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AUTH_INVALID_CREDENTIALS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Invalid email or password. (Same message — don't confirm which field is wrong.)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JWT token expired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AUTH_TOKEN_EXPIRED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Your session has expired. Please log in again.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JWT token tampered/invalid</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401</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AUTH_TOKEN_INVALID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Authentication failed. Please log in again.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Email not verified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AUTH_EMAIL_NOT_VERIFIED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Please verify your email before logging in.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Account suspended by admin</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403</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AUTH_ACCOUNT_SUSPENDED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Your account has been suspended. Contact support.</w:t>
            </w:r>
          </w:p>
        </w:tc>
      </w:tr>
      <w:tr>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Too many login attempts</w:t>
            </w:r>
          </w:p>
        </w:tc>
        <w:tc>
          <w:tcPr>
            <w:tcW w:type="dxa" w:w="2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429</w:t>
            </w:r>
          </w:p>
        </w:tc>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AUTH_RATE_LIMITED</w:t>
            </w:r>
          </w:p>
        </w:tc>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Too many attempts. Please try again in 15 minutes.</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4.2  Authorization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1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Message to User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 accessing another user's data</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AUTHZ_FORBIDDEN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 do not have permission to access this resource.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Non-admin accessing admin route</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403</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AUTHZ_ADMIN_REQUIRED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Admin access required.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Guest using a paid feature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AUTHZ_LOGIN_REQUIRED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Please create a free account to use this feature.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quota exceeded (user)</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429</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QUOTA_AI_EXCEEDED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You've reached your daily simplification limit (50). Resets at midnight.</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4.3  AI / External API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1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Message to User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OpenAI/Gemini is down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AI_SERVICE_UNAVAILABLE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Our AI service is temporarily unavailable. Please try again in a few minutes.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returns empty/null response</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500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AI_EMPTY_RESPONSE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We couldn't simplify that content. Please try a different selection.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response times out (&gt;10s)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AI_TIMEOUT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request took too long. Please try again.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Input text too long (&gt;5000 chars)</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AI_INPUT_TOO_LONG</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Please select a shorter passage (under 5,000 characters).</w:t>
            </w:r>
          </w:p>
        </w:tc>
      </w:tr>
      <w:tr>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AI API key invalid/expired</w:t>
            </w:r>
          </w:p>
        </w:tc>
        <w:tc>
          <w:tcPr>
            <w:tcW w:type="dxa" w:w="2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500</w:t>
            </w:r>
          </w:p>
        </w:tc>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AI_CONFIG_ERROR</w:t>
            </w:r>
          </w:p>
        </w:tc>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A configuration error occurred. Our team has been notified.</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4.4  Database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1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Message to User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 connection lost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DB_CONNECTION_LOST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Service temporarily unavailable. Please try again shortly.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Duplicate email on signup</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409</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DB_DUPLICATE_EMAIL</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 account with this email already exists. Try logging 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Preference save fails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DB_WRITE_FAILED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Couldn't save your preferences. Please try again.</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4.5  Input Validation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1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Message to User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Missing required field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VALIDATION_MISSING_FIELD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Required field missing: [field name].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Invalid email format</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VALIDATION_INVALID_EMAIL</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Please enter a valid email address.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Password too short (&lt;8 ch)</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VALIDATION_WEAK_PASSWORD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Password must be at least 8 characters.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Malformed JSON body</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VALIDATION_MALFORMED_JSON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Invalid request format.</w:t>
            </w:r>
          </w:p>
        </w:tc>
      </w:tr>
      <w:tr>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XSS attempt detected</w:t>
            </w:r>
          </w:p>
        </w:tc>
        <w:tc>
          <w:tcPr>
            <w:tcW w:type="dxa" w:w="2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400</w:t>
            </w:r>
          </w:p>
        </w:tc>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VALIDATION_UNSAFE_INPUT</w:t>
            </w:r>
          </w:p>
        </w:tc>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color w:val="334155"/>
                <w:sz w:val="20"/>
                <w:szCs w:val="20"/>
              </w:rPr>
              <w:t xml:space="preserve">Input contains disallowed characters.</w:t>
            </w:r>
          </w:p>
        </w:tc>
      </w:tr>
    </w:tbl>
    <w:p>
      <w:pPr>
        <w:spacing w:after="60" w:before="60"/>
      </w:pPr>
      <w:r>
        <w:t xml:space="preserve"/>
      </w:r>
    </w:p>
    <w:p>
      <w:r>
        <w:br w:type="page"/>
      </w:r>
    </w:p>
    <w:p>
      <w:pPr>
        <w:pStyle w:val="Heading1"/>
        <w:spacing w:after="100" w:before="400"/>
      </w:pPr>
      <w:r>
        <w:rPr>
          <w:rFonts w:ascii="Arial" w:cs="Arial" w:eastAsia="Arial" w:hAnsi="Arial"/>
          <w:b/>
          <w:bCs/>
          <w:color w:val="1B2A4A"/>
          <w:sz w:val="36"/>
          <w:szCs w:val="36"/>
        </w:rPr>
        <w:t xml:space="preserve">5. Pre-Launch Edge Cases</w:t>
      </w:r>
    </w:p>
    <w:p>
      <w:pPr>
        <w:pBdr>
          <w:bottom w:val="single" w:color="DC2626" w:sz="8" w:space="1"/>
        </w:pBdr>
        <w:spacing w:after="160" w:before="0"/>
      </w:pPr>
    </w:p>
    <w:p>
      <w:pPr>
        <w:spacing w:after="80" w:before="60"/>
      </w:pPr>
      <w:r>
        <w:rPr>
          <w:rFonts w:ascii="Arial" w:cs="Arial" w:eastAsia="Arial" w:hAnsi="Arial"/>
          <w:color w:val="334155"/>
          <w:sz w:val="22"/>
          <w:szCs w:val="22"/>
        </w:rPr>
        <w:t xml:space="preserve">Edge cases are unusual or unexpected situations that can break the app or create security vulnerabilities if not explicitly handled. Every item below must be resolved before the NeuroAdapt prototype is demonstrated publicly.</w:t>
      </w:r>
    </w:p>
    <w:p>
      <w:pPr>
        <w:spacing w:after="60" w:before="60"/>
      </w:pPr>
      <w:r>
        <w:t xml:space="preserve"/>
      </w:r>
    </w:p>
    <w:p>
      <w:pPr>
        <w:pStyle w:val="Heading2"/>
        <w:spacing w:after="80" w:before="280"/>
      </w:pPr>
      <w:r>
        <w:rPr>
          <w:rFonts w:ascii="Arial" w:cs="Arial" w:eastAsia="Arial" w:hAnsi="Arial"/>
          <w:b/>
          <w:bCs/>
          <w:color w:val="2563EB"/>
          <w:sz w:val="28"/>
          <w:szCs w:val="28"/>
        </w:rPr>
        <w:t xml:space="preserve">5.1  Authentication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Concurrent Login on Multiple Devices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User logs in on Chrome and Firefox simultaneously. Old refresh token should not break the new session.</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Issue refresh tokens per-device with a device fingerprint. Store up to 5 active sessions per user in MongoDB. Revoking one does not affect others.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Email Changed but Old Token Still Valid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User changes email, but their old JWT (valid for 15 min) still works with the old email claim.</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Embed an email_version counter in the JWT. Increment it on email change. Backend rejects any token where the counter doesn't match.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Google OAuth Account Collision  </w:t>
            </w:r>
            <w:r>
              <w:rPr>
                <w:rFonts w:ascii="Arial" w:cs="Arial" w:eastAsia="Arial" w:hAnsi="Arial"/>
                <w:b/>
                <w:bCs/>
                <w:color w:val="EA580C"/>
                <w:sz w:val="20"/>
                <w:szCs w:val="20"/>
              </w:rPr>
              <w:t xml:space="preserve">[ MEDIUM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User signs up with email/password first, then tries to log in via Google with the same email.</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On OAuth login, check if the email already exists. If yes, automatically link accounts and redirect to dashboard with a notice: 'Your Google account has been linked.'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Race Condition on Token Refresh  </w:t>
            </w:r>
            <w:r>
              <w:rPr>
                <w:rFonts w:ascii="Arial" w:cs="Arial" w:eastAsia="Arial" w:hAnsi="Arial"/>
                <w:b/>
                <w:bCs/>
                <w:color w:val="EA580C"/>
                <w:sz w:val="20"/>
                <w:szCs w:val="20"/>
              </w:rPr>
              <w:t xml:space="preserve">[ MEDIUM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Two API calls happen simultaneously with an expired access token. Both try to refresh — one succeeds, one creates a new orphaned token.</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Implement a refresh mutex: if a refresh is already in-flight, queue subsequent requests and serve them the new token once it arrives. Discard duplicate refresh attempts.</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5.2  AI Feature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User Selects DOM Elements, Not Text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When the extension tries to read the DOM, it might grab navigation menus, cookie banners, or hidden HTML instead of article text.</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Filter selected content: strip any element with role='navigation', aria-hidden='true', or class names containing 'nav', 'menu', 'footer', 'cookie'. Only pass visible body text to the AI.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Repeated Identical Simplification Requests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The same paragraph gets simplified 1,000 times — wastes AI API budget rapidly.</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Cache the simplified result by SHA-256 hash of the input text. Check cache before calling the AI API. Cache expires in 7 days. Estimated 60-70% cost reduction.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AI Returns Text in Wrong Language  </w:t>
            </w:r>
            <w:r>
              <w:rPr>
                <w:rFonts w:ascii="Arial" w:cs="Arial" w:eastAsia="Arial" w:hAnsi="Arial"/>
                <w:b/>
                <w:bCs/>
                <w:color w:val="EA580C"/>
                <w:sz w:val="20"/>
                <w:szCs w:val="20"/>
              </w:rPr>
              <w:t xml:space="preserve">[ MEDIUM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If a webpage is in Hindi and the AI is prompted in English, it may return a mix of languages.</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Include the detected language in the prompt: 'Simplify the following [detected_lang] text, and respond only in [detected_lang].' Use the browser's navigator.language API to detect.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AI Injects Malicious HTML in Response  </w:t>
            </w:r>
            <w:r>
              <w:rPr>
                <w:rFonts w:ascii="Arial" w:cs="Arial" w:eastAsia="Arial" w:hAnsi="Arial"/>
                <w:b/>
                <w:bCs/>
                <w:color w:val="DC2626"/>
                <w:sz w:val="20"/>
                <w:szCs w:val="20"/>
              </w:rPr>
              <w:t xml:space="preserve">[ CRITICAL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A poorly constrained AI response could return HTML/JS tags if the original webpage text contains adversarial content (prompt injection).</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Sanitize all AI responses with DOMPurify before injecting into the DOM. Strip all script tags, event handlers (onclick, onerror), and iframe elements from AI output.</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5.3  Browser Extension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Extension Runs on Banking / Sensitive Sites  </w:t>
            </w:r>
            <w:r>
              <w:rPr>
                <w:rFonts w:ascii="Arial" w:cs="Arial" w:eastAsia="Arial" w:hAnsi="Arial"/>
                <w:b/>
                <w:bCs/>
                <w:color w:val="DC2626"/>
                <w:sz w:val="20"/>
                <w:szCs w:val="20"/>
              </w:rPr>
              <w:t xml:space="preserve">[ CRITICAL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The extension has DOM access — users might run it on their banking portal, exposing sensitive data to API calls.</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Add a default blocklist: extension does not activate on domains like *.bank.*, *.gov.in, mail.*, etc. Show a warning banner and disable the 'Simplify' button on blocked sites.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Single-Page App (SPA) Navigation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Websites built with React/Angular change content without reloading the page. The extension may show stale simplified text after navigation.</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Use a MutationObserver to detect DOM changes. On significant DOM mutation, reset simplified content and re-inject the NeuroAdapt widget.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Extension Conflicts with Website's Own Dark Mode  </w:t>
            </w:r>
            <w:r>
              <w:rPr>
                <w:rFonts w:ascii="Arial" w:cs="Arial" w:eastAsia="Arial" w:hAnsi="Arial"/>
                <w:b/>
                <w:bCs/>
                <w:color w:val="16A34A"/>
                <w:sz w:val="20"/>
                <w:szCs w:val="20"/>
              </w:rPr>
              <w:t xml:space="preserve">[ LOW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Applying NeuroAdapt's focus mode on a site that already has its own dark mode may create double-darkness or invisible text.</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Before applying styles, check document.body's computed background color. If luminance &lt; 30%, skip background overrides. Offer a 'Light Mode Override' toggle in the extension popup.</w:t>
            </w:r>
          </w:p>
        </w:tc>
      </w:tr>
    </w:tbl>
    <w:p>
      <w:pPr>
        <w:spacing w:after="60" w:before="60"/>
      </w:pPr>
      <w:r>
        <w:t xml:space="preserve"/>
      </w:r>
    </w:p>
    <w:p>
      <w:pPr>
        <w:pStyle w:val="Heading2"/>
        <w:spacing w:after="80" w:before="280"/>
      </w:pPr>
      <w:r>
        <w:rPr>
          <w:rFonts w:ascii="Arial" w:cs="Arial" w:eastAsia="Arial" w:hAnsi="Arial"/>
          <w:b/>
          <w:bCs/>
          <w:color w:val="2563EB"/>
          <w:sz w:val="28"/>
          <w:szCs w:val="28"/>
        </w:rPr>
        <w:t xml:space="preserve">5.4  Data &amp; Privacy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User Requests Account Deletion (DPDP Compliance)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India's Digital Personal Data Protection Act 2023 requires that user data be deleted within a reasonable timeframe upon request.</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Build a DELETE /api/user/me endpoint. On call: mark account as deletion_pending, anonymize personal fields within 24 hours, permanently purge MongoDB records within 30 days. Send a confirmation email.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Admin Accidentally Assigned to New Account  </w:t>
            </w:r>
            <w:r>
              <w:rPr>
                <w:rFonts w:ascii="Arial" w:cs="Arial" w:eastAsia="Arial" w:hAnsi="Arial"/>
                <w:b/>
                <w:bCs/>
                <w:color w:val="DC2626"/>
                <w:sz w:val="20"/>
                <w:szCs w:val="20"/>
              </w:rPr>
              <w:t xml:space="preserve">[ HIGH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A typo in the database could accidentally grant a new user admin privileges.</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Admin role can only be assigned via a direct, authenticated CLI script run by a core team member — never via an API endpoint. All role changes are logged to auditLogs.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60"/>
              <w:bottom w:type="dxa" w:w="120"/>
              <w:right w:type="dxa" w:w="160"/>
            </w:tcMar>
          </w:tcPr>
          <w:p>
            <w:r>
              <w:rPr>
                <w:rFonts w:ascii="Arial" w:cs="Arial" w:eastAsia="Arial" w:hAnsi="Arial"/>
                <w:b/>
                <w:bCs/>
                <w:color w:val="1B2A4A"/>
                <w:sz w:val="22"/>
                <w:szCs w:val="22"/>
              </w:rPr>
              <w:t xml:space="preserve">📊  Analytics Leak User Behaviour Patterns  </w:t>
            </w:r>
            <w:r>
              <w:rPr>
                <w:rFonts w:ascii="Arial" w:cs="Arial" w:eastAsia="Arial" w:hAnsi="Arial"/>
                <w:b/>
                <w:bCs/>
                <w:color w:val="EA580C"/>
                <w:sz w:val="20"/>
                <w:szCs w:val="20"/>
              </w:rPr>
              <w:t xml:space="preserve">[ MEDIUM ]</w:t>
            </w:r>
          </w:p>
          <w:p>
            <w:pPr>
              <w:spacing w:after="0" w:before="80"/>
            </w:pPr>
            <w:r>
              <w:rPr>
                <w:rFonts w:ascii="Arial" w:cs="Arial" w:eastAsia="Arial" w:hAnsi="Arial"/>
                <w:b/>
                <w:bCs/>
                <w:color w:val="EA580C"/>
                <w:sz w:val="20"/>
                <w:szCs w:val="20"/>
              </w:rPr>
              <w:t xml:space="preserve">⚠ Problem: </w:t>
            </w:r>
            <w:r>
              <w:rPr>
                <w:rFonts w:ascii="Arial" w:cs="Arial" w:eastAsia="Arial" w:hAnsi="Arial"/>
                <w:color w:val="334155"/>
                <w:sz w:val="20"/>
                <w:szCs w:val="20"/>
              </w:rPr>
              <w:t xml:space="preserve">Aggregate analytics shown to admins could reveal private behaviour if the dataset is too small (e.g., only 1 user from a specific school).</w:t>
            </w:r>
          </w:p>
          <w:p>
            <w:pPr>
              <w:spacing w:after="0" w:before="60"/>
            </w:pPr>
            <w:r>
              <w:rPr>
                <w:rFonts w:ascii="Arial" w:cs="Arial" w:eastAsia="Arial" w:hAnsi="Arial"/>
                <w:b/>
                <w:bCs/>
                <w:color w:val="16A34A"/>
                <w:sz w:val="20"/>
                <w:szCs w:val="20"/>
              </w:rPr>
              <w:t xml:space="preserve">✅ Fix: </w:t>
            </w:r>
            <w:r>
              <w:rPr>
                <w:rFonts w:ascii="Arial" w:cs="Arial" w:eastAsia="Arial" w:hAnsi="Arial"/>
                <w:color w:val="334155"/>
                <w:sz w:val="20"/>
                <w:szCs w:val="20"/>
              </w:rPr>
              <w:t xml:space="preserve">Apply k-anonymity: only display aggregate stats for groups of 5+ users. Suppress data points from groups smaller than 5.</w:t>
            </w:r>
          </w:p>
        </w:tc>
      </w:tr>
    </w:tbl>
    <w:p>
      <w:pPr>
        <w:spacing w:after="60" w:before="60"/>
      </w:pPr>
      <w:r>
        <w:t xml:space="preserve"/>
      </w:r>
    </w:p>
    <w:p>
      <w:pPr>
        <w:spacing w:after="60" w:before="60"/>
      </w:pPr>
      <w:r>
        <w:t xml:space="preserve"/>
      </w:r>
    </w:p>
    <w:p>
      <w:r>
        <w:br w:type="page"/>
      </w:r>
    </w:p>
    <w:p>
      <w:pPr>
        <w:pStyle w:val="Heading1"/>
        <w:spacing w:after="100" w:before="400"/>
      </w:pPr>
      <w:r>
        <w:rPr>
          <w:rFonts w:ascii="Arial" w:cs="Arial" w:eastAsia="Arial" w:hAnsi="Arial"/>
          <w:b/>
          <w:bCs/>
          <w:color w:val="1B2A4A"/>
          <w:sz w:val="36"/>
          <w:szCs w:val="36"/>
        </w:rPr>
        <w:t xml:space="preserve">6. Pre-Launch Security Checklist</w:t>
      </w:r>
    </w:p>
    <w:p>
      <w:pPr>
        <w:pBdr>
          <w:bottom w:val="single" w:color="7C3AED" w:sz="8" w:space="1"/>
        </w:pBdr>
        <w:spacing w:after="160" w:before="0"/>
      </w:pPr>
    </w:p>
    <w:p>
      <w:pPr>
        <w:spacing w:after="80" w:before="60"/>
      </w:pPr>
      <w:r>
        <w:rPr>
          <w:rFonts w:ascii="Arial" w:cs="Arial" w:eastAsia="Arial" w:hAnsi="Arial"/>
          <w:color w:val="334155"/>
          <w:sz w:val="22"/>
          <w:szCs w:val="22"/>
        </w:rPr>
        <w:t xml:space="preserve">Use this checklist during final testing before the TechForGood 2026 prototype demo. Every CRITICAL and HIGH item must be checked before going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Security Requirement</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JWT secrets stored in environment variables — never committed to Git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AI API keys stored server-side only — never in extension code or frontend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All passwords hashed with bcrypt (cost factor ≥ 12)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HttpOnly cookies for refresh tokens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All AI output sanitized with DOMPurify before DOM injection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Extension blocklist prevents activation on banking/government sites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Every MongoDB query includes userId filter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Rate limiting on all auth and AI endpoints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Email verification required before first login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HTTPS enforced on all backend routes (no HTTP)</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Input validation (email format, password length, text size) on all endpoints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Error responses never expose stack traces or database errors to client</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Audit log written on every admin action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Account deletion endpoint built and tested (DPDP compliance)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EA580C"/>
                <w:sz w:val="20"/>
                <w:szCs w:val="20"/>
              </w:rPr>
              <w:t xml:space="preserve">HIGH</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No plaintext sensitive data in console.log statements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CA8A04"/>
                <w:sz w:val="20"/>
                <w:szCs w:val="20"/>
              </w:rPr>
              <w:t xml:space="preserve">MEDIUM</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CORS configured to allow only the extension's own origin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CA8A04"/>
                <w:sz w:val="20"/>
                <w:szCs w:val="20"/>
              </w:rPr>
              <w:t xml:space="preserve">MEDIUM</w:t>
            </w:r>
          </w:p>
        </w:tc>
      </w:tr>
      <w:tr>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MongoDB TTL index set on simplificationCache (7 days)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CA8A04"/>
                <w:sz w:val="20"/>
                <w:szCs w:val="20"/>
              </w:rPr>
              <w:t xml:space="preserve">MEDIUM</w:t>
            </w:r>
          </w:p>
        </w:tc>
      </w:tr>
      <w:tr>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k-anonymity applied to admin analytics (min group size = 5)</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CA8A04"/>
                <w:sz w:val="20"/>
                <w:szCs w:val="20"/>
              </w:rPr>
              <w:t xml:space="preserve">MEDIUM</w:t>
            </w:r>
          </w:p>
        </w:tc>
      </w:tr>
    </w:tbl>
    <w:p>
      <w:pPr>
        <w:spacing w:after="60" w:before="60"/>
      </w:pPr>
      <w:r>
        <w:t xml:space="preserve"/>
      </w:r>
    </w:p>
    <w:p>
      <w:pPr>
        <w:spacing w:after="60" w:before="6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jc w:val="center"/>
    </w:pPr>
    <w:r>
      <w:rPr>
        <w:rFonts w:ascii="Arial" w:cs="Arial" w:eastAsia="Arial" w:hAnsi="Arial"/>
        <w:color w:val="64748B"/>
        <w:sz w:val="18"/>
        <w:szCs w:val="18"/>
      </w:rPr>
      <w:t xml:space="preserve">NeuroAdapt — Security &amp; Access Document  |  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2026-06-03T18:42:50.222Z</dcterms:created>
  <dcterms:modified xsi:type="dcterms:W3CDTF">2026-06-03T18:42:50.223Z</dcterms:modified>
</cp:coreProperties>
</file>

<file path=docProps/custom.xml><?xml version="1.0" encoding="utf-8"?>
<Properties xmlns="http://schemas.openxmlformats.org/officeDocument/2006/custom-properties" xmlns:vt="http://schemas.openxmlformats.org/officeDocument/2006/docPropsVTypes"/>
</file>