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29502" w14:textId="28CB80CA" w:rsidR="00047A32" w:rsidRDefault="00047A32">
      <w:r>
        <w:t>Blog Post</w:t>
      </w:r>
    </w:p>
    <w:p w14:paraId="22188839" w14:textId="222EA716" w:rsidR="00047A32" w:rsidRDefault="00047A32"/>
    <w:p w14:paraId="72CCA931" w14:textId="25584796" w:rsidR="00047A32" w:rsidRDefault="00047A32">
      <w:r>
        <w:t>Ever thought about opening up your own coffee shop in a big city? I know I’ve had plenty of days, where sitting in the comforts of a cozy coffee shop I’ve wondered what it would be like to own and work in such a relaxing, care free environment. I would definitely want a low key coffee place, serving up unique twists on the classics. This led me to think, if I want to open such a shop, what neighborhood in Houston would be the best place to do so? Looking at the list is overwhelming! Using skills learned in this data science course, I decided to tackle the problem. By analyzing similar metrics in New York City as well as in Toronto, I was able to draw some interesting conclusions. For all the data, methodology and the final results, you’ll have to read the whole report!</w:t>
      </w:r>
    </w:p>
    <w:p w14:paraId="46BF1631" w14:textId="2BC32154" w:rsidR="00047A32" w:rsidRDefault="00047A32"/>
    <w:p w14:paraId="77E270F3" w14:textId="77777777" w:rsidR="00047A32" w:rsidRDefault="00047A32">
      <w:bookmarkStart w:id="0" w:name="_GoBack"/>
      <w:bookmarkEnd w:id="0"/>
    </w:p>
    <w:sectPr w:rsidR="00047A32" w:rsidSect="00A20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32"/>
    <w:rsid w:val="00047A32"/>
    <w:rsid w:val="008D0178"/>
    <w:rsid w:val="00A20E74"/>
    <w:rsid w:val="00E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DD794"/>
  <w15:chartTrackingRefBased/>
  <w15:docId w15:val="{337399EE-30FA-C94A-B044-232CD972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 Blindenbach</dc:creator>
  <cp:keywords/>
  <dc:description/>
  <cp:lastModifiedBy>Maaike Blindenbach</cp:lastModifiedBy>
  <cp:revision>1</cp:revision>
  <dcterms:created xsi:type="dcterms:W3CDTF">2020-08-29T03:17:00Z</dcterms:created>
  <dcterms:modified xsi:type="dcterms:W3CDTF">2020-08-29T03:20:00Z</dcterms:modified>
</cp:coreProperties>
</file>