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1313"/>
        <w:gridCol w:w="1623"/>
        <w:gridCol w:w="1624"/>
        <w:tblGridChange w:id="0">
          <w:tblGrid>
            <w:gridCol w:w="4213"/>
            <w:gridCol w:w="587"/>
            <w:gridCol w:w="1313"/>
            <w:gridCol w:w="1623"/>
            <w:gridCol w:w="1624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f7f7f"/>
                <w:sz w:val="48"/>
                <w:szCs w:val="4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895350" cy="838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20245" l="27941" r="27853" t="19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Alternative Electric Solution (Pvt.) Ltd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Office # 1-2, Mezzanine Floor, Falcon Arcade, Phase 07 Bahria Town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Rawalpindi, Islamabad Capital Territory, 46220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INVOICE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+92 346 4646878</w:t>
              <w:br w:type="textWrapping"/>
              <w:t xml:space="preserve">info@aesolution.com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2805"/>
        <w:gridCol w:w="121"/>
        <w:gridCol w:w="1623"/>
        <w:tblGridChange w:id="0">
          <w:tblGrid>
            <w:gridCol w:w="4213"/>
            <w:gridCol w:w="587"/>
            <w:gridCol w:w="2805"/>
            <w:gridCol w:w="121"/>
            <w:gridCol w:w="162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rtl w:val="0"/>
              </w:rPr>
              <w:t xml:space="preserve">&lt;Payment terms (due on receipt, due in X days)&gt;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8.0" w:type="dxa"/>
        <w:tblLayout w:type="fixed"/>
        <w:tblLook w:val="0600"/>
      </w:tblPr>
      <w:tblGrid>
        <w:gridCol w:w="4680"/>
        <w:gridCol w:w="120"/>
        <w:gridCol w:w="1065"/>
        <w:gridCol w:w="1860"/>
        <w:gridCol w:w="1635"/>
        <w:tblGridChange w:id="0">
          <w:tblGrid>
            <w:gridCol w:w="4680"/>
            <w:gridCol w:w="120"/>
            <w:gridCol w:w="1065"/>
            <w:gridCol w:w="1860"/>
            <w:gridCol w:w="16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ff9900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440" w:top="72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right"/>
        <w:tblLayout w:type="fixed"/>
        <w:tblLook w:val="0600"/>
      </w:tblPr>
      <w:tblGrid>
        <w:gridCol w:w="1680"/>
        <w:gridCol w:w="1500"/>
        <w:gridCol w:w="2835"/>
        <w:gridCol w:w="1560"/>
        <w:gridCol w:w="1875"/>
        <w:tblGridChange w:id="0">
          <w:tblGrid>
            <w:gridCol w:w="1680"/>
            <w:gridCol w:w="1500"/>
            <w:gridCol w:w="2835"/>
            <w:gridCol w:w="156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INSTALLMENTS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72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6000750" cy="248747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000750" cy="248747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750" cy="24874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6000750" cy="248747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000750" cy="248747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750" cy="24874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