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F4BB3" w14:textId="6F6EF724" w:rsidR="005E2752" w:rsidRPr="00CE0A66" w:rsidRDefault="005E2752" w:rsidP="008A0485">
      <w:pPr>
        <w:spacing w:before="60"/>
        <w:jc w:val="both"/>
        <w:rPr>
          <w:b/>
          <w:bCs/>
          <w:u w:val="single"/>
        </w:rPr>
      </w:pPr>
      <w:r>
        <w:rPr>
          <w:b/>
          <w:bCs/>
          <w:u w:val="single"/>
        </w:rPr>
        <w:t>Introduction:</w:t>
      </w:r>
      <w:r w:rsidRPr="00217A05">
        <w:t xml:space="preserve"> </w:t>
      </w:r>
      <w:r>
        <w:t xml:space="preserve">Cardiovascular disease is a burden on the healthcare system, costing </w:t>
      </w:r>
      <w:r w:rsidRPr="00E67CDA">
        <w:rPr>
          <w:b/>
          <w:bCs/>
        </w:rPr>
        <w:t>$351.2</w:t>
      </w:r>
      <w:r>
        <w:t xml:space="preserve"> </w:t>
      </w:r>
      <w:r w:rsidRPr="00E67CDA">
        <w:rPr>
          <w:b/>
          <w:bCs/>
        </w:rPr>
        <w:t>Billion</w:t>
      </w:r>
      <w:r>
        <w:t xml:space="preserve"> and causing </w:t>
      </w:r>
      <w:r w:rsidRPr="00E67CDA">
        <w:rPr>
          <w:b/>
          <w:bCs/>
        </w:rPr>
        <w:t>17.6 million</w:t>
      </w:r>
      <w:r>
        <w:t xml:space="preserve"> global deaths each year</w:t>
      </w:r>
      <w:r>
        <w:fldChar w:fldCharType="begin">
          <w:fldData xml:space="preserve">PEVuZE5vdGU+PENpdGU+PEF1dGhvcj5CZW5qYW1pbjwvQXV0aG9yPjxZZWFyPjIwMTg8L1llYXI+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=
</w:fldData>
        </w:fldChar>
      </w:r>
      <w:r>
        <w:instrText xml:space="preserve"> ADDIN EN.CITE </w:instrText>
      </w:r>
      <w:r>
        <w:fldChar w:fldCharType="begin">
          <w:fldData xml:space="preserve">PEVuZE5vdGU+PENpdGU+PEF1dGhvcj5CZW5qYW1pbjwvQXV0aG9yPjxZZWFyPjIwMTg8L1llYXI+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=
</w:fldData>
        </w:fldChar>
      </w:r>
      <w:r>
        <w:instrText xml:space="preserve"> ADDIN EN.CITE.DATA </w:instrText>
      </w:r>
      <w:r>
        <w:fldChar w:fldCharType="end"/>
      </w:r>
      <w:r>
        <w:fldChar w:fldCharType="separate"/>
      </w:r>
      <w:r w:rsidRPr="003E32F3">
        <w:rPr>
          <w:noProof/>
          <w:vertAlign w:val="superscript"/>
        </w:rPr>
        <w:t>1</w:t>
      </w:r>
      <w:r>
        <w:fldChar w:fldCharType="end"/>
      </w:r>
      <w:r>
        <w:t xml:space="preserve">. Heart disease, characterized by irreparable damage resulting in fibrosis and lost tissue function, accounts for </w:t>
      </w:r>
      <w:r w:rsidRPr="00E67CDA">
        <w:rPr>
          <w:b/>
          <w:bCs/>
        </w:rPr>
        <w:t>43%</w:t>
      </w:r>
      <w:r>
        <w:t xml:space="preserve"> of cardiovascular disease deaths</w:t>
      </w:r>
      <w:r>
        <w:fldChar w:fldCharType="begin">
          <w:fldData xml:space="preserve">PEVuZE5vdGU+PENpdGU+PEF1dGhvcj5CZW5qYW1pbjwvQXV0aG9yPjxZZWFyPjIwMTg8L1llYXI+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=
</w:fldData>
        </w:fldChar>
      </w:r>
      <w:r>
        <w:instrText xml:space="preserve"> ADDIN EN.CITE </w:instrText>
      </w:r>
      <w:r>
        <w:fldChar w:fldCharType="begin">
          <w:fldData xml:space="preserve">PEVuZE5vdGU+PENpdGU+PEF1dGhvcj5CZW5qYW1pbjwvQXV0aG9yPjxZZWFyPjIwMTg8L1llYXI+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=
</w:fldData>
        </w:fldChar>
      </w:r>
      <w:r>
        <w:instrText xml:space="preserve"> ADDIN EN.CITE.DATA </w:instrText>
      </w:r>
      <w:r>
        <w:fldChar w:fldCharType="end"/>
      </w:r>
      <w:r>
        <w:fldChar w:fldCharType="separate"/>
      </w:r>
      <w:r w:rsidRPr="003E32F3">
        <w:rPr>
          <w:noProof/>
          <w:vertAlign w:val="superscript"/>
        </w:rPr>
        <w:t>1</w:t>
      </w:r>
      <w:r>
        <w:fldChar w:fldCharType="end"/>
      </w:r>
      <w:r>
        <w:t>. Suffering an acute myocardial infarction (MI – AKA heart attack) leads to rapid progression of heart disease due to early tissue injury and later pathologic tissue remodeling</w:t>
      </w:r>
      <w:r>
        <w:rPr>
          <w:vertAlign w:val="superscript"/>
        </w:rPr>
        <w:t>2</w:t>
      </w:r>
      <w:r>
        <w:t xml:space="preserve">. Existing treatments for MI aim to reduce heart damage (statins, ACE inhibitors) or address the subsequent pathologic remodeling (fibrinolytics, ventricular assist devices). These approaches are ineffective and indiscriminately target symptoms rather than precisely correct the dysregulated cellular processes (inflammation, apoptosis) that cause these symptoms. </w:t>
      </w:r>
      <w:r>
        <w:rPr>
          <w:b/>
          <w:bCs/>
        </w:rPr>
        <w:t>L</w:t>
      </w:r>
      <w:r w:rsidRPr="00CE0A66">
        <w:rPr>
          <w:b/>
          <w:bCs/>
        </w:rPr>
        <w:t xml:space="preserve">ocalized therapies that target the </w:t>
      </w:r>
      <w:r>
        <w:rPr>
          <w:b/>
          <w:bCs/>
        </w:rPr>
        <w:t xml:space="preserve">underlying </w:t>
      </w:r>
      <w:r w:rsidRPr="00CE0A66">
        <w:rPr>
          <w:b/>
          <w:bCs/>
        </w:rPr>
        <w:t xml:space="preserve">signaling cascades responsible for </w:t>
      </w:r>
      <w:r>
        <w:rPr>
          <w:b/>
          <w:bCs/>
        </w:rPr>
        <w:t xml:space="preserve">heart </w:t>
      </w:r>
      <w:r w:rsidRPr="00CE0A66">
        <w:rPr>
          <w:b/>
          <w:bCs/>
        </w:rPr>
        <w:t>remodeling could change the way this disease is treated.</w:t>
      </w:r>
    </w:p>
    <w:p w14:paraId="53D7F395" w14:textId="6DDC4EA9" w:rsidR="005E2752" w:rsidRDefault="005E2752" w:rsidP="008A0485">
      <w:pPr>
        <w:spacing w:before="60"/>
        <w:jc w:val="both"/>
      </w:pPr>
      <w:r>
        <w:t>Following acute MI, cardiomyocytes (CM) lost to inflammation and ischemia are replaced by activated myofibroblast</w:t>
      </w:r>
      <w:r w:rsidR="00714911">
        <w:t>s</w:t>
      </w:r>
      <w:r>
        <w:t xml:space="preserve"> that deposit collagen to stabilize the damaged heart. </w:t>
      </w:r>
      <w:bookmarkStart w:id="0" w:name="_Hlk22485325"/>
      <w:r w:rsidRPr="00D92329">
        <w:t xml:space="preserve">Deposited collagen becomes cross-linked and causes the tissue to stiffen, diminishing contractility </w:t>
      </w:r>
      <w:r>
        <w:t xml:space="preserve">and heart </w:t>
      </w:r>
      <w:r w:rsidRPr="00D92329">
        <w:t>function.</w:t>
      </w:r>
      <w:r>
        <w:t xml:space="preserve"> </w:t>
      </w:r>
      <w:r w:rsidRPr="00D92329">
        <w:t>Cross-linked collagen</w:t>
      </w:r>
      <w:r>
        <w:t xml:space="preserve"> </w:t>
      </w:r>
      <w:r w:rsidRPr="00D92329">
        <w:t>cannot be cleared by natural processes</w:t>
      </w:r>
      <w:r w:rsidR="00714911">
        <w:t xml:space="preserve"> and CMs do not regenerate;</w:t>
      </w:r>
      <w:r>
        <w:t xml:space="preserve"> thus lost tissue function is </w:t>
      </w:r>
      <w:r w:rsidRPr="00D92329">
        <w:t>permanent</w:t>
      </w:r>
      <w:r>
        <w:rPr>
          <w:vertAlign w:val="superscript"/>
        </w:rPr>
        <w:t>2</w:t>
      </w:r>
      <w:r w:rsidRPr="00D92329">
        <w:t>.</w:t>
      </w:r>
      <w:r w:rsidRPr="00D92329" w:rsidDel="00D92329">
        <w:t xml:space="preserve"> </w:t>
      </w:r>
      <w:bookmarkEnd w:id="0"/>
      <w:r>
        <w:t xml:space="preserve">Myofibroblasts are activated through cellular signaling (Inflammation, CM apoptosis) and increased mechanical stress. </w:t>
      </w:r>
      <w:r>
        <w:rPr>
          <w:i/>
          <w:iCs/>
        </w:rPr>
        <w:t>Inflammatory signaling reduction, CM apoptosis reduction,</w:t>
      </w:r>
      <w:r w:rsidRPr="008D2A1F">
        <w:rPr>
          <w:i/>
          <w:iCs/>
        </w:rPr>
        <w:t xml:space="preserve"> and interruption of tissue stiffening are key therapeutic targets</w:t>
      </w:r>
      <w:r>
        <w:rPr>
          <w:i/>
          <w:iCs/>
        </w:rPr>
        <w:t xml:space="preserve"> to treat the underlying causes of this disease</w:t>
      </w:r>
      <w:r>
        <w:t xml:space="preserve">. </w:t>
      </w:r>
      <w:r w:rsidRPr="00312B0C">
        <w:t xml:space="preserve">Recent studies have identified </w:t>
      </w:r>
      <w:r w:rsidR="00714911">
        <w:t xml:space="preserve">IL-13 and IL-33 as factors </w:t>
      </w:r>
      <w:r w:rsidRPr="00312B0C">
        <w:t>that can reduce CM loss</w:t>
      </w:r>
      <w:r w:rsidR="00D5710F">
        <w:t xml:space="preserve"> </w:t>
      </w:r>
      <w:r>
        <w:t xml:space="preserve">and </w:t>
      </w:r>
      <w:r w:rsidRPr="00312B0C">
        <w:t>regulate</w:t>
      </w:r>
      <w:r>
        <w:t xml:space="preserve"> </w:t>
      </w:r>
      <w:r w:rsidRPr="00312B0C">
        <w:t>immune response</w:t>
      </w:r>
      <w:r>
        <w:t>s</w:t>
      </w:r>
      <w:r w:rsidRPr="00312B0C">
        <w:t xml:space="preserve"> following MI</w:t>
      </w:r>
      <w:r w:rsidR="00714911">
        <w:rPr>
          <w:vertAlign w:val="superscript"/>
        </w:rPr>
        <w:t>3</w:t>
      </w:r>
      <w:r w:rsidRPr="00312B0C">
        <w:t>.</w:t>
      </w:r>
      <w:r w:rsidR="00714911">
        <w:t xml:space="preserve"> </w:t>
      </w:r>
      <w:r w:rsidR="00714911" w:rsidRPr="004B3682">
        <w:rPr>
          <w:b/>
          <w:bCs/>
        </w:rPr>
        <w:t>The described work intends to determine if IL-13 and IL-33 can confer the same degree of protection in an in vitro model of MI.</w:t>
      </w:r>
    </w:p>
    <w:p w14:paraId="7644F03B" w14:textId="71CEDBB3" w:rsidR="008A0485" w:rsidRDefault="00714911" w:rsidP="008A0485">
      <w:pPr>
        <w:spacing w:before="60"/>
        <w:jc w:val="both"/>
        <w:rPr>
          <w:rFonts w:eastAsiaTheme="minorEastAsia"/>
          <w:iCs/>
        </w:rPr>
      </w:pPr>
      <w:r>
        <w:rPr>
          <w:b/>
          <w:bCs/>
          <w:u w:val="single"/>
        </w:rPr>
        <w:t>Methods:</w:t>
      </w:r>
      <w:r>
        <w:t xml:space="preserve"> </w:t>
      </w:r>
      <w:r w:rsidR="00FF6486">
        <w:rPr>
          <w:i/>
          <w:iCs/>
        </w:rPr>
        <w:t>Cell culture:</w:t>
      </w:r>
      <w:r w:rsidR="00FF6486">
        <w:t xml:space="preserve"> H9C2 </w:t>
      </w:r>
      <w:r w:rsidR="00D004E4">
        <w:t>rat heart myoblasts</w:t>
      </w:r>
      <w:r w:rsidR="00DF2247">
        <w:t xml:space="preserve"> </w:t>
      </w:r>
      <w:r w:rsidR="00DF2247">
        <w:t>(Sigma #88092904-1VL)</w:t>
      </w:r>
      <w:r w:rsidR="00D004E4">
        <w:t xml:space="preserve"> were cultured</w:t>
      </w:r>
      <w:r w:rsidR="00716062">
        <w:t xml:space="preserve"> at 37°C &amp; 5% CO2</w:t>
      </w:r>
      <w:r w:rsidR="00D004E4">
        <w:t xml:space="preserve"> in DMEM/F12 complete media</w:t>
      </w:r>
      <w:r w:rsidR="00716062">
        <w:t xml:space="preserve"> </w:t>
      </w:r>
      <w:r w:rsidR="00D004E4">
        <w:t>with 2 mM L-glutamate</w:t>
      </w:r>
      <w:r w:rsidR="00716062">
        <w:t xml:space="preserve"> and</w:t>
      </w:r>
      <w:r w:rsidR="00D004E4">
        <w:t xml:space="preserve"> 10% FBS</w:t>
      </w:r>
      <w:r w:rsidR="00716062">
        <w:t xml:space="preserve"> (Sigma #</w:t>
      </w:r>
      <w:r w:rsidR="00716062" w:rsidRPr="00716062">
        <w:t>SLM-243-B</w:t>
      </w:r>
      <w:r w:rsidR="00716062">
        <w:t>)</w:t>
      </w:r>
      <w:r w:rsidR="00D004E4">
        <w:t>, and</w:t>
      </w:r>
      <w:r w:rsidR="00716062">
        <w:t xml:space="preserve"> supplemented with</w:t>
      </w:r>
      <w:r w:rsidR="00D004E4">
        <w:t xml:space="preserve"> </w:t>
      </w:r>
      <w:r w:rsidR="00716062">
        <w:t xml:space="preserve">100 mM Gibco antibiotic-antimycotic (ThermoFisher #15240062). Cells were passaged 7 times, reaching 70-80% confluency, and then seeded in a 96 well plate at a density of 5e4 cells/well. </w:t>
      </w:r>
      <w:r w:rsidR="00716062">
        <w:rPr>
          <w:i/>
          <w:iCs/>
        </w:rPr>
        <w:t>Simulated Hypoxia:</w:t>
      </w:r>
      <w:r w:rsidR="00716062">
        <w:t xml:space="preserve"> Seeded cells were incubated for 72 hours before subjecting to simulated hypoxia. Seeded cells were placed inside a hypoxic chamber (37°C, 1% O2)</w:t>
      </w:r>
      <w:r w:rsidR="00520C39">
        <w:t xml:space="preserve"> and the wells were aspirated and 200 </w:t>
      </w:r>
      <m:oMath>
        <m:r>
          <m:rPr>
            <m:sty m:val="p"/>
          </m:rPr>
          <w:rPr>
            <w:rFonts w:ascii="Cambria Math" w:hAnsi="Cambria Math"/>
          </w:rPr>
          <m:t>μL</m:t>
        </m:r>
      </m:oMath>
      <w:r w:rsidR="00520C39">
        <w:rPr>
          <w:rFonts w:eastAsiaTheme="minorEastAsia"/>
          <w:iCs/>
        </w:rPr>
        <w:t xml:space="preserve"> of hypoxic media (DMEM/F12 media equilibrated inside the hypoxic chamber for 12 hours) was transferred to each well. Cells were subjected to simulated hypoxia for 3 hours, after which the wells were aspirated and 200 </w:t>
      </w:r>
      <m:oMath>
        <m:r>
          <m:rPr>
            <m:sty m:val="p"/>
          </m:rPr>
          <w:rPr>
            <w:rFonts w:ascii="Cambria Math" w:hAnsi="Cambria Math"/>
          </w:rPr>
          <m:t>μL</m:t>
        </m:r>
      </m:oMath>
      <w:r w:rsidR="00520C39">
        <w:rPr>
          <w:rFonts w:eastAsiaTheme="minorEastAsia"/>
          <w:iCs/>
        </w:rPr>
        <w:t xml:space="preserve"> of DMEM/F12 media supplemented with 100 mM IncuCyte® Caspase-3/7 Green Apoptosis Assay Reagent (Sartorius #4440) and </w:t>
      </w:r>
      <w:r w:rsidR="001B51B5">
        <w:rPr>
          <w:rFonts w:eastAsiaTheme="minorEastAsia"/>
          <w:iCs/>
        </w:rPr>
        <w:t xml:space="preserve">test factors. Test factors include 20 ng/mL TNF (Apoptosis Control), 100 ng/mL IL-13 (Apoptosis Protection), 100 ng/mL IL-33 (Apoptosis Protection), Factor Control (No factors), and hypoxia control (Double Control). The hypoxia control group followed the same cell culturing and seeding </w:t>
      </w:r>
      <w:r w:rsidR="004B3682">
        <w:rPr>
          <w:rFonts w:eastAsiaTheme="minorEastAsia"/>
          <w:iCs/>
        </w:rPr>
        <w:t>procedure,</w:t>
      </w:r>
      <w:r w:rsidR="001B51B5">
        <w:rPr>
          <w:rFonts w:eastAsiaTheme="minorEastAsia"/>
          <w:iCs/>
        </w:rPr>
        <w:t xml:space="preserve"> but these cells were neither subjected to hypoxia nor exposed to any factors. </w:t>
      </w:r>
      <w:r w:rsidR="001B51B5">
        <w:rPr>
          <w:rFonts w:eastAsiaTheme="minorEastAsia"/>
          <w:i/>
        </w:rPr>
        <w:t>Apoptosis Assay:</w:t>
      </w:r>
      <w:r w:rsidR="001B51B5">
        <w:rPr>
          <w:rFonts w:eastAsiaTheme="minorEastAsia"/>
          <w:iCs/>
        </w:rPr>
        <w:t xml:space="preserve"> Apoptosis rate was tracked for each well seeded with cells in the 96 well plate using IncuCyte® Live-Cell Analyzer, which tracked the total count of green labeled (apoptotic) cells at </w:t>
      </w:r>
      <w:r w:rsidR="004B3682">
        <w:rPr>
          <w:rFonts w:eastAsiaTheme="minorEastAsia"/>
          <w:iCs/>
        </w:rPr>
        <w:t>2-hour</w:t>
      </w:r>
      <w:r w:rsidR="001B51B5">
        <w:rPr>
          <w:rFonts w:eastAsiaTheme="minorEastAsia"/>
          <w:iCs/>
        </w:rPr>
        <w:t xml:space="preserve"> intervals. </w:t>
      </w:r>
      <w:r w:rsidR="008A0485">
        <w:rPr>
          <w:rFonts w:eastAsiaTheme="minorEastAsia"/>
          <w:iCs/>
        </w:rPr>
        <w:t>Experimental groups (N=6) were compared at the</w:t>
      </w:r>
      <w:r w:rsidR="001B51B5">
        <w:rPr>
          <w:rFonts w:eastAsiaTheme="minorEastAsia"/>
          <w:iCs/>
        </w:rPr>
        <w:t xml:space="preserve"> </w:t>
      </w:r>
      <w:r w:rsidR="008A0485">
        <w:rPr>
          <w:rFonts w:eastAsiaTheme="minorEastAsia"/>
          <w:iCs/>
        </w:rPr>
        <w:t>24-hour</w:t>
      </w:r>
      <w:r w:rsidR="001B51B5">
        <w:rPr>
          <w:rFonts w:eastAsiaTheme="minorEastAsia"/>
          <w:iCs/>
        </w:rPr>
        <w:t xml:space="preserve"> time point. </w:t>
      </w:r>
      <w:r w:rsidR="001B51B5">
        <w:rPr>
          <w:rFonts w:eastAsiaTheme="minorEastAsia"/>
          <w:i/>
        </w:rPr>
        <w:t>Statistical Analysis:</w:t>
      </w:r>
      <w:r w:rsidR="001B51B5">
        <w:rPr>
          <w:rFonts w:eastAsiaTheme="minorEastAsia"/>
          <w:iCs/>
        </w:rPr>
        <w:t xml:space="preserve"> </w:t>
      </w:r>
      <w:r w:rsidR="008A0485" w:rsidRPr="008A0485">
        <w:rPr>
          <w:rFonts w:eastAsiaTheme="minorEastAsia"/>
          <w:iCs/>
        </w:rPr>
        <w:t xml:space="preserve">Comparisons between multiple treatment groups were performed using one-way ANOVA, followed by </w:t>
      </w:r>
      <w:r w:rsidR="00060E8F">
        <w:rPr>
          <w:rFonts w:eastAsiaTheme="minorEastAsia"/>
          <w:iCs/>
        </w:rPr>
        <w:t>Holm</w:t>
      </w:r>
      <w:bookmarkStart w:id="1" w:name="_GoBack"/>
      <w:bookmarkEnd w:id="1"/>
      <w:r w:rsidR="008A0485" w:rsidRPr="008A0485">
        <w:rPr>
          <w:rFonts w:eastAsiaTheme="minorEastAsia"/>
          <w:iCs/>
        </w:rPr>
        <w:t xml:space="preserve"> correction for multiple comparisons, and p &lt; 0.05 was considered statistically significant.</w:t>
      </w:r>
      <w:r w:rsidR="008A0485">
        <w:rPr>
          <w:rFonts w:eastAsiaTheme="minorEastAsia"/>
          <w:iCs/>
        </w:rPr>
        <w:t xml:space="preserve"> </w:t>
      </w:r>
      <w:r w:rsidR="008A0485" w:rsidRPr="008A0485">
        <w:rPr>
          <w:rFonts w:eastAsiaTheme="minorEastAsia"/>
          <w:iCs/>
        </w:rPr>
        <w:t>Statistical tests were performed using</w:t>
      </w:r>
      <w:r w:rsidR="008A0485">
        <w:rPr>
          <w:rFonts w:eastAsiaTheme="minorEastAsia"/>
          <w:iCs/>
        </w:rPr>
        <w:t xml:space="preserve"> </w:t>
      </w:r>
      <w:r w:rsidR="008A0485" w:rsidRPr="008A0485">
        <w:rPr>
          <w:rFonts w:eastAsiaTheme="minorEastAsia"/>
          <w:iCs/>
        </w:rPr>
        <w:t>R Statistical Software (Foundation for Statistical Computing, Vienna, Austria)</w:t>
      </w:r>
      <w:r w:rsidR="008A0485">
        <w:rPr>
          <w:rFonts w:eastAsiaTheme="minorEastAsia"/>
          <w:iCs/>
        </w:rPr>
        <w:t>.</w:t>
      </w:r>
    </w:p>
    <w:p w14:paraId="4CF924B7" w14:textId="4FCE3B5D" w:rsidR="008A0485" w:rsidRPr="008A0485" w:rsidRDefault="008A0485" w:rsidP="008A0485">
      <w:pPr>
        <w:spacing w:before="60"/>
        <w:jc w:val="both"/>
        <w:rPr>
          <w:rFonts w:eastAsiaTheme="minorEastAsia"/>
          <w:iCs/>
        </w:rPr>
      </w:pPr>
      <w:r>
        <w:rPr>
          <w:rFonts w:eastAsiaTheme="minorEastAsia"/>
          <w:b/>
          <w:bCs/>
          <w:iCs/>
          <w:u w:val="single"/>
        </w:rPr>
        <w:t>Results:</w:t>
      </w:r>
      <w:r>
        <w:rPr>
          <w:rFonts w:eastAsiaTheme="minorEastAsia"/>
          <w:iCs/>
        </w:rPr>
        <w:t xml:space="preserve"> </w:t>
      </w:r>
    </w:p>
    <w:p w14:paraId="3FDF51BA" w14:textId="65EFEC62" w:rsidR="008A0485" w:rsidRDefault="008A0485">
      <w:pPr>
        <w:rPr>
          <w:rFonts w:eastAsiaTheme="minorEastAsia"/>
          <w:iCs/>
        </w:rPr>
      </w:pPr>
      <w:r>
        <w:rPr>
          <w:rFonts w:eastAsiaTheme="minorEastAsia"/>
          <w:iCs/>
        </w:rPr>
        <w:br w:type="page"/>
      </w:r>
    </w:p>
    <w:p w14:paraId="4C5DBBE9" w14:textId="77777777" w:rsidR="005E2752" w:rsidRDefault="005E2752" w:rsidP="008A0485">
      <w:pPr>
        <w:spacing w:before="60"/>
        <w:jc w:val="both"/>
      </w:pPr>
    </w:p>
    <w:p w14:paraId="3B11C7AC" w14:textId="29AD5A2C" w:rsidR="005E2752" w:rsidRPr="00EF6710" w:rsidRDefault="005E2752" w:rsidP="005E2752">
      <w:pPr>
        <w:jc w:val="both"/>
        <w:rPr>
          <w:sz w:val="20"/>
          <w:szCs w:val="20"/>
        </w:rPr>
      </w:pPr>
      <w:r>
        <w:rPr>
          <w:b/>
          <w:bCs/>
          <w:sz w:val="20"/>
          <w:szCs w:val="20"/>
          <w:u w:val="single"/>
        </w:rPr>
        <w:t>Reference</w:t>
      </w:r>
      <w:r w:rsidRPr="002A298C">
        <w:rPr>
          <w:b/>
          <w:bCs/>
          <w:sz w:val="20"/>
          <w:szCs w:val="20"/>
          <w:u w:val="single"/>
        </w:rPr>
        <w:t>s:</w:t>
      </w:r>
      <w:r w:rsidRPr="002A298C">
        <w:rPr>
          <w:b/>
          <w:bCs/>
          <w:sz w:val="20"/>
          <w:szCs w:val="20"/>
        </w:rPr>
        <w:t xml:space="preserve"> </w:t>
      </w:r>
      <w:r w:rsidRPr="007A40D8">
        <w:rPr>
          <w:sz w:val="20"/>
          <w:szCs w:val="20"/>
        </w:rPr>
        <w:t xml:space="preserve">[1]Benjamin, E., et al. (2018) </w:t>
      </w:r>
      <w:r w:rsidRPr="007A40D8">
        <w:rPr>
          <w:sz w:val="20"/>
          <w:szCs w:val="20"/>
          <w:u w:val="single"/>
        </w:rPr>
        <w:t>Circulation</w:t>
      </w:r>
      <w:r w:rsidRPr="007A40D8">
        <w:rPr>
          <w:sz w:val="20"/>
          <w:szCs w:val="20"/>
        </w:rPr>
        <w:t>.</w:t>
      </w:r>
      <w:r>
        <w:rPr>
          <w:sz w:val="20"/>
          <w:szCs w:val="20"/>
        </w:rPr>
        <w:t xml:space="preserve"> </w:t>
      </w:r>
      <w:r w:rsidRPr="007A40D8">
        <w:rPr>
          <w:sz w:val="20"/>
          <w:szCs w:val="20"/>
        </w:rPr>
        <w:t>[</w:t>
      </w:r>
      <w:r>
        <w:rPr>
          <w:sz w:val="20"/>
          <w:szCs w:val="20"/>
        </w:rPr>
        <w:t>2</w:t>
      </w:r>
      <w:r w:rsidRPr="007A40D8">
        <w:rPr>
          <w:sz w:val="20"/>
          <w:szCs w:val="20"/>
        </w:rPr>
        <w:t xml:space="preserve">]Konstarn, M., et al. (2011) </w:t>
      </w:r>
      <w:r w:rsidRPr="007A40D8">
        <w:rPr>
          <w:sz w:val="20"/>
          <w:szCs w:val="20"/>
          <w:u w:val="single"/>
        </w:rPr>
        <w:t>JACC Cardiovasc. Imaging</w:t>
      </w:r>
      <w:r w:rsidRPr="007A40D8">
        <w:rPr>
          <w:sz w:val="20"/>
          <w:szCs w:val="20"/>
        </w:rPr>
        <w:t>.</w:t>
      </w:r>
      <w:r>
        <w:rPr>
          <w:sz w:val="20"/>
          <w:szCs w:val="20"/>
        </w:rPr>
        <w:t xml:space="preserve"> </w:t>
      </w:r>
      <w:r w:rsidRPr="007A40D8">
        <w:rPr>
          <w:sz w:val="20"/>
          <w:szCs w:val="20"/>
        </w:rPr>
        <w:t>[</w:t>
      </w:r>
      <w:r>
        <w:rPr>
          <w:sz w:val="20"/>
          <w:szCs w:val="20"/>
        </w:rPr>
        <w:t>3</w:t>
      </w:r>
      <w:r w:rsidRPr="007A40D8">
        <w:rPr>
          <w:sz w:val="20"/>
          <w:szCs w:val="20"/>
        </w:rPr>
        <w:t>]</w:t>
      </w:r>
      <w:r>
        <w:rPr>
          <w:sz w:val="20"/>
          <w:szCs w:val="20"/>
        </w:rPr>
        <w:t xml:space="preserve">Wodsedalek, D., et al. (2019) </w:t>
      </w:r>
      <w:r>
        <w:rPr>
          <w:sz w:val="20"/>
          <w:szCs w:val="20"/>
          <w:u w:val="single"/>
        </w:rPr>
        <w:t>Am. J. Physiol. Heart Circ. Physiol.</w:t>
      </w:r>
      <w:r>
        <w:rPr>
          <w:sz w:val="20"/>
          <w:szCs w:val="20"/>
        </w:rPr>
        <w:t xml:space="preserve"> </w:t>
      </w:r>
      <w:r w:rsidRPr="007A40D8">
        <w:rPr>
          <w:sz w:val="20"/>
          <w:szCs w:val="20"/>
        </w:rPr>
        <w:t>[</w:t>
      </w:r>
      <w:r>
        <w:rPr>
          <w:sz w:val="20"/>
          <w:szCs w:val="20"/>
        </w:rPr>
        <w:t>4</w:t>
      </w:r>
      <w:r w:rsidRPr="007A40D8">
        <w:rPr>
          <w:sz w:val="20"/>
          <w:szCs w:val="20"/>
        </w:rPr>
        <w:t>]Wang</w:t>
      </w:r>
      <w:r>
        <w:rPr>
          <w:sz w:val="20"/>
          <w:szCs w:val="20"/>
        </w:rPr>
        <w:t xml:space="preserve"> </w:t>
      </w:r>
      <w:r w:rsidRPr="007A40D8">
        <w:rPr>
          <w:sz w:val="20"/>
          <w:szCs w:val="20"/>
        </w:rPr>
        <w:t xml:space="preserve">, Y., et al. (2019) </w:t>
      </w:r>
      <w:r w:rsidRPr="007A40D8">
        <w:rPr>
          <w:sz w:val="20"/>
          <w:szCs w:val="20"/>
          <w:u w:val="single"/>
        </w:rPr>
        <w:t>Circulation</w:t>
      </w:r>
      <w:r w:rsidRPr="007A40D8">
        <w:rPr>
          <w:sz w:val="20"/>
          <w:szCs w:val="20"/>
        </w:rPr>
        <w:t>. [</w:t>
      </w:r>
      <w:r>
        <w:rPr>
          <w:sz w:val="20"/>
          <w:szCs w:val="20"/>
        </w:rPr>
        <w:t>5</w:t>
      </w:r>
      <w:r w:rsidRPr="007A40D8">
        <w:rPr>
          <w:sz w:val="20"/>
          <w:szCs w:val="20"/>
        </w:rPr>
        <w:t xml:space="preserve">]Jung, M., et al. (2017) </w:t>
      </w:r>
      <w:r w:rsidRPr="007A40D8">
        <w:rPr>
          <w:sz w:val="20"/>
          <w:szCs w:val="20"/>
          <w:u w:val="single"/>
        </w:rPr>
        <w:t>Basic Res. Cardiol.</w:t>
      </w:r>
      <w:r>
        <w:rPr>
          <w:sz w:val="20"/>
          <w:szCs w:val="20"/>
        </w:rPr>
        <w:t xml:space="preserve"> </w:t>
      </w:r>
      <w:r w:rsidRPr="00233A83">
        <w:rPr>
          <w:sz w:val="20"/>
          <w:szCs w:val="20"/>
        </w:rPr>
        <w:t>[</w:t>
      </w:r>
      <w:r>
        <w:rPr>
          <w:sz w:val="20"/>
          <w:szCs w:val="20"/>
        </w:rPr>
        <w:t>6</w:t>
      </w:r>
      <w:r w:rsidRPr="00233A83">
        <w:rPr>
          <w:sz w:val="20"/>
          <w:szCs w:val="20"/>
        </w:rPr>
        <w:t>] Liu, Q., et al. (2019) JCI Insight.</w:t>
      </w:r>
      <w:r w:rsidRPr="007A40D8">
        <w:rPr>
          <w:sz w:val="20"/>
          <w:szCs w:val="20"/>
        </w:rPr>
        <w:t xml:space="preserve"> </w:t>
      </w:r>
      <w:r>
        <w:rPr>
          <w:sz w:val="20"/>
          <w:szCs w:val="20"/>
        </w:rPr>
        <w:t xml:space="preserve">[7]El Hajj, E., et al. (2018) </w:t>
      </w:r>
      <w:r>
        <w:rPr>
          <w:sz w:val="20"/>
          <w:szCs w:val="20"/>
          <w:u w:val="single"/>
        </w:rPr>
        <w:t xml:space="preserve"> Am. J. Physiol. Heart Circ. Physiol.</w:t>
      </w:r>
      <w:r w:rsidRPr="00CC0681">
        <w:t xml:space="preserve"> </w:t>
      </w:r>
      <w:r>
        <w:rPr>
          <w:sz w:val="20"/>
          <w:szCs w:val="20"/>
        </w:rPr>
        <w:t xml:space="preserve">[8]Matsumura, Y., et al. (2019) </w:t>
      </w:r>
      <w:r>
        <w:rPr>
          <w:sz w:val="20"/>
          <w:szCs w:val="20"/>
          <w:u w:val="single"/>
        </w:rPr>
        <w:t>Biomaterials.</w:t>
      </w:r>
      <w:r>
        <w:rPr>
          <w:sz w:val="20"/>
          <w:szCs w:val="20"/>
        </w:rPr>
        <w:t xml:space="preserve"> [9]Tang, J., et al. (2018) </w:t>
      </w:r>
      <w:r>
        <w:rPr>
          <w:sz w:val="20"/>
          <w:szCs w:val="20"/>
          <w:u w:val="single"/>
        </w:rPr>
        <w:t>Sci. Adv.</w:t>
      </w:r>
      <w:r>
        <w:rPr>
          <w:sz w:val="20"/>
          <w:szCs w:val="20"/>
        </w:rPr>
        <w:t xml:space="preserve"> </w:t>
      </w:r>
      <w:r w:rsidRPr="007A40D8">
        <w:rPr>
          <w:sz w:val="20"/>
          <w:szCs w:val="20"/>
        </w:rPr>
        <w:t>[</w:t>
      </w:r>
      <w:r>
        <w:rPr>
          <w:sz w:val="20"/>
          <w:szCs w:val="20"/>
        </w:rPr>
        <w:t>10</w:t>
      </w:r>
      <w:r w:rsidRPr="007A40D8">
        <w:rPr>
          <w:sz w:val="20"/>
          <w:szCs w:val="20"/>
        </w:rPr>
        <w:t xml:space="preserve">]JhunJhunwala, S., et al. (2012) </w:t>
      </w:r>
      <w:r w:rsidRPr="007A40D8">
        <w:rPr>
          <w:sz w:val="20"/>
          <w:szCs w:val="20"/>
          <w:u w:val="single"/>
        </w:rPr>
        <w:t>Adv. Mater.</w:t>
      </w:r>
      <w:r w:rsidRPr="007A40D8">
        <w:rPr>
          <w:sz w:val="20"/>
          <w:szCs w:val="20"/>
        </w:rPr>
        <w:t xml:space="preserve"> [</w:t>
      </w:r>
      <w:r>
        <w:rPr>
          <w:sz w:val="20"/>
          <w:szCs w:val="20"/>
        </w:rPr>
        <w:t>11</w:t>
      </w:r>
      <w:r w:rsidRPr="007A40D8">
        <w:rPr>
          <w:sz w:val="20"/>
          <w:szCs w:val="20"/>
        </w:rPr>
        <w:t xml:space="preserve">]Curaj, A., et al. (2015) </w:t>
      </w:r>
      <w:r w:rsidRPr="007A40D8">
        <w:rPr>
          <w:sz w:val="20"/>
          <w:szCs w:val="20"/>
          <w:u w:val="single"/>
        </w:rPr>
        <w:t>J. Vis. Exp.</w:t>
      </w:r>
      <w:r w:rsidRPr="00EF6710">
        <w:rPr>
          <w:sz w:val="20"/>
          <w:szCs w:val="20"/>
        </w:rPr>
        <w:t xml:space="preserve"> </w:t>
      </w:r>
    </w:p>
    <w:p w14:paraId="76F4FC1D" w14:textId="77777777" w:rsidR="00B905C6" w:rsidRDefault="00B905C6"/>
    <w:sectPr w:rsidR="00B90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82"/>
    <w:rsid w:val="00060E8F"/>
    <w:rsid w:val="00114179"/>
    <w:rsid w:val="001B51B5"/>
    <w:rsid w:val="004B3682"/>
    <w:rsid w:val="00520C39"/>
    <w:rsid w:val="005E2752"/>
    <w:rsid w:val="00714911"/>
    <w:rsid w:val="00716062"/>
    <w:rsid w:val="008A0485"/>
    <w:rsid w:val="00B26782"/>
    <w:rsid w:val="00B905C6"/>
    <w:rsid w:val="00C25177"/>
    <w:rsid w:val="00D004E4"/>
    <w:rsid w:val="00D5710F"/>
    <w:rsid w:val="00DF2247"/>
    <w:rsid w:val="00FF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ED23"/>
  <w15:chartTrackingRefBased/>
  <w15:docId w15:val="{D311A413-1639-4C62-ABD0-7C14C11D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2752"/>
    <w:pPr>
      <w:spacing w:after="200"/>
    </w:pPr>
    <w:rPr>
      <w:i/>
      <w:iCs/>
      <w:color w:val="44546A" w:themeColor="text2"/>
      <w:sz w:val="18"/>
      <w:szCs w:val="18"/>
    </w:rPr>
  </w:style>
  <w:style w:type="character" w:styleId="PlaceholderText">
    <w:name w:val="Placeholder Text"/>
    <w:basedOn w:val="DefaultParagraphFont"/>
    <w:uiPriority w:val="99"/>
    <w:semiHidden/>
    <w:rsid w:val="00520C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Borrelli</dc:creator>
  <cp:keywords/>
  <dc:description/>
  <cp:lastModifiedBy>Matt Borrelli</cp:lastModifiedBy>
  <cp:revision>6</cp:revision>
  <dcterms:created xsi:type="dcterms:W3CDTF">2019-11-26T16:01:00Z</dcterms:created>
  <dcterms:modified xsi:type="dcterms:W3CDTF">2019-12-02T21:18:00Z</dcterms:modified>
</cp:coreProperties>
</file>