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385828FA" w:rsidR="00590878" w:rsidRPr="00012769" w:rsidRDefault="00A71475" w:rsidP="00B91E48">
      <w:pPr>
        <w:spacing w:line="480" w:lineRule="auto"/>
        <w:rPr>
          <w:rFonts w:ascii="Times New Roman" w:hAnsi="Times New Roman" w:cs="Times New Roman"/>
        </w:rPr>
      </w:pPr>
      <w:r>
        <w:rPr>
          <w:rFonts w:ascii="Times New Roman" w:hAnsi="Times New Roman" w:cs="Times New Roman"/>
        </w:rPr>
        <w:t xml:space="preserve">Over the past </w:t>
      </w:r>
      <w:r w:rsidR="00ED62F0">
        <w:rPr>
          <w:rFonts w:ascii="Times New Roman" w:hAnsi="Times New Roman" w:cs="Times New Roman"/>
        </w:rPr>
        <w:t>several decades</w:t>
      </w:r>
      <w:r>
        <w:rPr>
          <w:rFonts w:ascii="Times New Roman" w:hAnsi="Times New Roman" w:cs="Times New Roman"/>
        </w:rPr>
        <w:t xml:space="preserve">, </w:t>
      </w:r>
      <w:r w:rsidR="00ED62F0">
        <w:rPr>
          <w:rFonts w:ascii="Times New Roman" w:hAnsi="Times New Roman" w:cs="Times New Roman"/>
        </w:rPr>
        <w:t>the role of</w:t>
      </w:r>
      <w:r>
        <w:rPr>
          <w:rFonts w:ascii="Times New Roman" w:hAnsi="Times New Roman" w:cs="Times New Roman"/>
        </w:rPr>
        <w:t xml:space="preserve"> host-pl</w:t>
      </w:r>
      <w:r w:rsidR="00AE7FBF">
        <w:rPr>
          <w:rFonts w:ascii="Times New Roman" w:hAnsi="Times New Roman" w:cs="Times New Roman"/>
        </w:rPr>
        <w:t xml:space="preserve">ant genetic variation </w:t>
      </w:r>
      <w:r w:rsidR="00ED62F0">
        <w:rPr>
          <w:rFonts w:ascii="Times New Roman" w:hAnsi="Times New Roman" w:cs="Times New Roman"/>
        </w:rPr>
        <w:t>has received a growing appreciation for its effects on</w:t>
      </w:r>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above and belowground communities.</w:t>
      </w:r>
      <w:r>
        <w:rPr>
          <w:rFonts w:ascii="Times New Roman" w:hAnsi="Times New Roman" w:cs="Times New Roman"/>
        </w:rPr>
        <w:t xml:space="preserve"> </w:t>
      </w:r>
      <w:r w:rsidR="00ED62F0">
        <w:rPr>
          <w:rFonts w:ascii="Times New Roman" w:hAnsi="Times New Roman" w:cs="Times New Roman"/>
        </w:rPr>
        <w:t xml:space="preserve">To date, however, the vast majority of studies have occurred </w:t>
      </w:r>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minimizing </w:t>
      </w:r>
      <w:r w:rsidR="00ED62F0">
        <w:rPr>
          <w:rFonts w:ascii="Times New Roman" w:hAnsi="Times New Roman" w:cs="Times New Roman"/>
        </w:rPr>
        <w:t>the</w:t>
      </w:r>
      <w:r w:rsidR="00E51804">
        <w:rPr>
          <w:rFonts w:ascii="Times New Roman" w:hAnsi="Times New Roman" w:cs="Times New Roman"/>
        </w:rPr>
        <w:t xml:space="preserve"> array</w:t>
      </w:r>
      <w:r>
        <w:rPr>
          <w:rFonts w:ascii="Times New Roman" w:hAnsi="Times New Roman" w:cs="Times New Roman"/>
        </w:rPr>
        <w:t xml:space="preserve"> 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r w:rsidR="00B91E48">
        <w:rPr>
          <w:rFonts w:ascii="Times New Roman" w:hAnsi="Times New Roman" w:cs="Times New Roman"/>
        </w:rPr>
        <w:t xml:space="preserve">Therefore, whether abiotic and biotic environments </w:t>
      </w:r>
      <w:r w:rsidR="008D3AEC">
        <w:rPr>
          <w:rFonts w:ascii="Times New Roman" w:hAnsi="Times New Roman" w:cs="Times New Roman"/>
        </w:rPr>
        <w:t xml:space="preserve">nullify </w:t>
      </w:r>
      <w:r w:rsidR="00B91E48">
        <w:rPr>
          <w:rFonts w:ascii="Times New Roman" w:hAnsi="Times New Roman" w:cs="Times New Roman"/>
        </w:rPr>
        <w:t>or m</w:t>
      </w:r>
      <w:r w:rsidR="008D3AEC">
        <w:rPr>
          <w:rFonts w:ascii="Times New Roman" w:hAnsi="Times New Roman" w:cs="Times New Roman"/>
        </w:rPr>
        <w:t>odify</w:t>
      </w:r>
      <w:r w:rsidR="00B91E48">
        <w:rPr>
          <w:rFonts w:ascii="Times New Roman" w:hAnsi="Times New Roman" w:cs="Times New Roman"/>
        </w:rPr>
        <w:t xml:space="preserve"> host-plant genetic effects on the communities they support remains poorly understood.</w:t>
      </w:r>
      <w:r w:rsidR="008D3AEC">
        <w:rPr>
          <w:rFonts w:ascii="Times New Roman" w:hAnsi="Times New Roman" w:cs="Times New Roman"/>
        </w:rPr>
        <w:t xml:space="preserve"> </w:t>
      </w:r>
      <w:r w:rsidR="00E5171D">
        <w:rPr>
          <w:rFonts w:ascii="Times New Roman" w:hAnsi="Times New Roman" w:cs="Times New Roman"/>
        </w:rPr>
        <w:t xml:space="preserve">We addressed this knowledge gap by planting </w:t>
      </w:r>
      <w:r w:rsidR="00B91E48">
        <w:rPr>
          <w:rFonts w:ascii="Times New Roman" w:hAnsi="Times New Roman" w:cs="Times New Roman"/>
        </w:rPr>
        <w:t xml:space="preserve">a series of </w:t>
      </w:r>
      <w:r w:rsidR="008D3AEC">
        <w:rPr>
          <w:rFonts w:ascii="Times New Roman" w:hAnsi="Times New Roman" w:cs="Times New Roman"/>
        </w:rPr>
        <w:t>common gardens</w:t>
      </w:r>
      <w:r w:rsidR="00B91E48">
        <w:rPr>
          <w:rFonts w:ascii="Times New Roman" w:hAnsi="Times New Roman" w:cs="Times New Roman"/>
        </w:rPr>
        <w:t xml:space="preserve"> consisting of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 xml:space="preserve">foliar </w:t>
      </w:r>
      <w:proofErr w:type="gramStart"/>
      <w:r w:rsidR="00E5171D">
        <w:rPr>
          <w:rFonts w:ascii="Times New Roman" w:hAnsi="Times New Roman" w:cs="Times New Roman"/>
        </w:rPr>
        <w:t>arthropods</w:t>
      </w:r>
      <w:r w:rsidR="00074F14">
        <w:rPr>
          <w:rFonts w:ascii="Times New Roman" w:hAnsi="Times New Roman" w:cs="Times New Roman"/>
        </w:rPr>
        <w:t>,</w:t>
      </w:r>
      <w:proofErr w:type="gramEnd"/>
      <w:r w:rsidR="00074F14">
        <w:rPr>
          <w:rFonts w:ascii="Times New Roman" w:hAnsi="Times New Roman" w:cs="Times New Roman"/>
        </w:rPr>
        <w:t xml:space="preserve"> </w:t>
      </w:r>
      <w:r w:rsidR="00E5171D">
        <w:rPr>
          <w:rFonts w:ascii="Times New Roman" w:hAnsi="Times New Roman" w:cs="Times New Roman"/>
        </w:rPr>
        <w:t xml:space="preserve">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w:t>
      </w:r>
      <w:r w:rsidR="00BA4023">
        <w:rPr>
          <w:rFonts w:ascii="Times New Roman" w:hAnsi="Times New Roman" w:cs="Times New Roman"/>
        </w:rPr>
        <w:t>bacteria</w:t>
      </w:r>
      <w:r w:rsidR="00074F14">
        <w:rPr>
          <w:rFonts w:ascii="Times New Roman" w:hAnsi="Times New Roman" w:cs="Times New Roman"/>
        </w:rPr>
        <w:t>, and plant traits</w:t>
      </w:r>
      <w:r w:rsidR="00D13CB3">
        <w:rPr>
          <w:rFonts w:ascii="Times New Roman" w:hAnsi="Times New Roman" w:cs="Times New Roman"/>
        </w:rPr>
        <w:t xml:space="preserve"> </w:t>
      </w:r>
      <w:r w:rsidR="00B91E48">
        <w:rPr>
          <w:rFonts w:ascii="Times New Roman" w:hAnsi="Times New Roman" w:cs="Times New Roman"/>
        </w:rPr>
        <w:t>across all willow individuals</w:t>
      </w:r>
      <w:r w:rsidR="00074F14">
        <w:rPr>
          <w:rFonts w:ascii="Times New Roman" w:hAnsi="Times New Roman" w:cs="Times New Roman"/>
        </w:rPr>
        <w:t xml:space="preserve"> </w:t>
      </w:r>
      <w:r w:rsidR="00137407">
        <w:rPr>
          <w:rFonts w:ascii="Times New Roman" w:hAnsi="Times New Roman" w:cs="Times New Roman"/>
        </w:rPr>
        <w:t xml:space="preserve">to tease apart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the environment </w:t>
      </w:r>
      <w:r w:rsidR="00074F14">
        <w:rPr>
          <w:rFonts w:ascii="Times New Roman" w:hAnsi="Times New Roman" w:cs="Times New Roman"/>
        </w:rPr>
        <w:t xml:space="preserve">influenced </w:t>
      </w:r>
      <w:r w:rsidR="00137407">
        <w:rPr>
          <w:rFonts w:ascii="Times New Roman" w:hAnsi="Times New Roman" w:cs="Times New Roman"/>
        </w:rPr>
        <w:t xml:space="preserve">associated communities. </w:t>
      </w:r>
      <w:r w:rsidR="002E6872">
        <w:rPr>
          <w:rFonts w:ascii="Times New Roman" w:hAnsi="Times New Roman" w:cs="Times New Roman"/>
        </w:rPr>
        <w:t xml:space="preserve">In the ant-aphid experiment, we found that willow genotype </w:t>
      </w:r>
      <w:r w:rsidR="00B91E48">
        <w:rPr>
          <w:rFonts w:ascii="Times New Roman" w:hAnsi="Times New Roman" w:cs="Times New Roman"/>
        </w:rPr>
        <w:t xml:space="preserve">what the strongest predictor of variation in foliar arthropod communities compared to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ant mounds. Still, we observed that aphid additions modified the effect of willow genotype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on certain willow genotypes</w:t>
      </w:r>
      <w:r w:rsidR="002E6872">
        <w:rPr>
          <w:rFonts w:ascii="Times New Roman" w:hAnsi="Times New Roman" w:cs="Times New Roman"/>
        </w:rPr>
        <w:t xml:space="preserve">, </w:t>
      </w:r>
      <w:r w:rsidR="00B91E48">
        <w:rPr>
          <w:rFonts w:ascii="Times New Roman" w:hAnsi="Times New Roman" w:cs="Times New Roman"/>
        </w:rPr>
        <w:t>supporting that both host-plant genotype and herbivores were key factors.</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r w:rsidR="00B91E48">
        <w:rPr>
          <w:rFonts w:ascii="Times New Roman" w:hAnsi="Times New Roman" w:cs="Times New Roman"/>
        </w:rPr>
        <w:t>was the main predictor of variation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r w:rsidR="000149D3">
        <w:rPr>
          <w:rFonts w:ascii="Times New Roman" w:hAnsi="Times New Roman" w:cs="Times New Roman"/>
        </w:rPr>
        <w:t xml:space="preserve">, </w:t>
      </w:r>
      <w:r w:rsidR="000149D3">
        <w:rPr>
          <w:rFonts w:ascii="Times New Roman" w:hAnsi="Times New Roman" w:cs="Times New Roman"/>
        </w:rPr>
        <w:lastRenderedPageBreak/>
        <w:t>indicating th</w:t>
      </w:r>
      <w:r w:rsidR="00D13CB3">
        <w:rPr>
          <w:rFonts w:ascii="Times New Roman" w:hAnsi="Times New Roman" w:cs="Times New Roman"/>
        </w:rPr>
        <w:t xml:space="preserve">at </w:t>
      </w:r>
      <w:r w:rsidR="000149D3">
        <w:rPr>
          <w:rFonts w:ascii="Times New Roman" w:hAnsi="Times New Roman" w:cs="Times New Roman"/>
        </w:rPr>
        <w:t>host-plant genetic variation</w:t>
      </w:r>
      <w:r w:rsidR="00B91E48">
        <w:rPr>
          <w:rFonts w:ascii="Times New Roman" w:hAnsi="Times New Roman" w:cs="Times New Roman"/>
        </w:rPr>
        <w:t xml:space="preserve"> remains</w:t>
      </w:r>
      <w:r w:rsidR="00D13CB3">
        <w:rPr>
          <w:rFonts w:ascii="Times New Roman" w:hAnsi="Times New Roman" w:cs="Times New Roman"/>
        </w:rPr>
        <w:t xml:space="preserve"> important</w:t>
      </w:r>
      <w:r w:rsidR="00B91E48">
        <w:rPr>
          <w:rFonts w:ascii="Times New Roman" w:hAnsi="Times New Roman" w:cs="Times New Roman"/>
        </w:rPr>
        <w:t xml:space="preserve"> despite wind being a </w:t>
      </w:r>
      <w:r w:rsidR="00D13CB3">
        <w:rPr>
          <w:rFonts w:ascii="Times New Roman" w:hAnsi="Times New Roman" w:cs="Times New Roman"/>
        </w:rPr>
        <w:t>key</w:t>
      </w:r>
      <w:r w:rsidR="00B91E48">
        <w:rPr>
          <w:rFonts w:ascii="Times New Roman" w:hAnsi="Times New Roman" w:cs="Times New Roman"/>
        </w:rPr>
        <w:t xml:space="preserve"> environmental </w:t>
      </w:r>
      <w:r w:rsidR="00D13CB3">
        <w:rPr>
          <w:rFonts w:ascii="Times New Roman" w:hAnsi="Times New Roman" w:cs="Times New Roman"/>
        </w:rPr>
        <w:t>factor</w:t>
      </w:r>
      <w:r w:rsidR="00B91E48">
        <w:rPr>
          <w:rFonts w:ascii="Times New Roman" w:hAnsi="Times New Roman" w:cs="Times New Roman"/>
        </w:rPr>
        <w:t xml:space="preserve"> in coastal dune ecosystems</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r w:rsidR="006B628B">
        <w:rPr>
          <w:rFonts w:ascii="Times New Roman" w:hAnsi="Times New Roman" w:cs="Times New Roman"/>
        </w:rPr>
        <w:t>.</w:t>
      </w:r>
      <w:r w:rsidR="00D13CB3">
        <w:rPr>
          <w:rFonts w:ascii="Times New Roman" w:hAnsi="Times New Roman" w:cs="Times New Roman"/>
        </w:rPr>
        <w:t xml:space="preserve"> However</w:t>
      </w:r>
      <w:r w:rsidR="006B628B">
        <w:rPr>
          <w:rFonts w:ascii="Times New Roman" w:hAnsi="Times New Roman" w:cs="Times New Roman"/>
        </w:rPr>
        <w:t xml:space="preserve">, considering the role of both genotype and the surrounding environment will lead to </w:t>
      </w:r>
      <w:r w:rsidR="00B91E48">
        <w:rPr>
          <w:rFonts w:ascii="Times New Roman" w:hAnsi="Times New Roman" w:cs="Times New Roman"/>
        </w:rPr>
        <w:t xml:space="preserve">a </w:t>
      </w:r>
      <w:r w:rsidR="006B628B">
        <w:rPr>
          <w:rFonts w:ascii="Times New Roman" w:hAnsi="Times New Roman" w:cs="Times New Roman"/>
        </w:rPr>
        <w:t>better</w:t>
      </w:r>
      <w:r w:rsidR="00B91E48">
        <w:rPr>
          <w:rFonts w:ascii="Times New Roman" w:hAnsi="Times New Roman" w:cs="Times New Roman"/>
        </w:rPr>
        <w:t xml:space="preserve"> understanding of how </w:t>
      </w:r>
      <w:r w:rsidR="00D13CB3">
        <w:rPr>
          <w:rFonts w:ascii="Times New Roman" w:hAnsi="Times New Roman" w:cs="Times New Roman"/>
        </w:rPr>
        <w:t xml:space="preserve">host-plant </w:t>
      </w:r>
      <w:r w:rsidR="00B91E48">
        <w:rPr>
          <w:rFonts w:ascii="Times New Roman" w:hAnsi="Times New Roman" w:cs="Times New Roman"/>
        </w:rPr>
        <w:t>communities are assembled.</w:t>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32AFA69A"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r w:rsidR="006A1BE2">
        <w:rPr>
          <w:rFonts w:ascii="Times New Roman" w:hAnsi="Times New Roman" w:cs="Times New Roman"/>
        </w:rPr>
        <w:t xml:space="preserve">phenotypic </w:t>
      </w:r>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4B4446" w:rsidRPr="004B4446">
        <w:rPr>
          <w:rFonts w:ascii="Times New Roman" w:hAnsi="Times New Roman" w:cs="Times New Roman"/>
          <w:noProof/>
          <w:color w:val="000000"/>
        </w:rPr>
        <w:t xml:space="preserve"> (Fritz &amp; Price 1988; Maddox &amp; Root 1990; Antonovics 1992;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D31D16">
        <w:rPr>
          <w:rFonts w:ascii="Times New Roman" w:hAnsi="Times New Roman" w:cs="Times New Roman"/>
        </w:rPr>
        <w:fldChar w:fldCharType="end"/>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3034B1">
        <w:rPr>
          <w:rFonts w:ascii="Times New Roman" w:hAnsi="Times New Roman" w:cs="Times New Roman"/>
        </w:rPr>
        <w:fldChar w:fldCharType="end"/>
      </w:r>
      <w:r w:rsidR="00C86B6C">
        <w:rPr>
          <w:rFonts w:ascii="Times New Roman" w:hAnsi="Times New Roman" w:cs="Times New Roman"/>
        </w:rPr>
        <w:t>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proofErr w:type="spellStart"/>
      <w:r w:rsidR="004417F0" w:rsidRPr="00CA523E">
        <w:rPr>
          <w:rFonts w:ascii="Times New Roman" w:hAnsi="Times New Roman" w:cs="Times New Roman"/>
          <w:i/>
        </w:rPr>
        <w:t>sensu</w:t>
      </w:r>
      <w:proofErr w:type="spellEnd"/>
      <w:r w:rsidR="004417F0">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3034B1">
        <w:rPr>
          <w:rFonts w:ascii="Times New Roman" w:hAnsi="Times New Roman" w:cs="Times New Roman"/>
        </w:rPr>
        <w:fldChar w:fldCharType="end"/>
      </w:r>
      <w:r>
        <w:rPr>
          <w:rFonts w:ascii="Times New Roman" w:hAnsi="Times New Roman" w:cs="Times New Roman"/>
        </w:rPr>
        <w:t>case studies come</w:t>
      </w:r>
      <w:r w:rsidR="006A1BE2">
        <w:rPr>
          <w:rFonts w:ascii="Times New Roman" w:hAnsi="Times New Roman" w:cs="Times New Roman"/>
        </w:rPr>
        <w:t xml:space="preserve"> primarily</w:t>
      </w:r>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r w:rsidR="00183B90">
        <w:rPr>
          <w:rFonts w:ascii="Times New Roman" w:hAnsi="Times New Roman" w:cs="Times New Roman"/>
        </w:rPr>
        <w:t>Yet,</w:t>
      </w:r>
      <w:r w:rsidR="00A40E2D">
        <w:rPr>
          <w:rFonts w:ascii="Times New Roman" w:hAnsi="Times New Roman" w:cs="Times New Roman"/>
        </w:rPr>
        <w:t xml:space="preserve"> </w:t>
      </w:r>
      <w:r w:rsidR="006A1BE2">
        <w:rPr>
          <w:rFonts w:ascii="Times New Roman" w:hAnsi="Times New Roman" w:cs="Times New Roman"/>
        </w:rPr>
        <w:t xml:space="preserve">decades of ecological studies </w:t>
      </w:r>
      <w:r w:rsidR="00183B90">
        <w:rPr>
          <w:rFonts w:ascii="Times New Roman" w:hAnsi="Times New Roman" w:cs="Times New Roman"/>
        </w:rPr>
        <w:t xml:space="preserve">have shown </w:t>
      </w:r>
      <w:r w:rsidR="00A40E2D">
        <w:rPr>
          <w:rFonts w:ascii="Times New Roman" w:hAnsi="Times New Roman" w:cs="Times New Roman"/>
        </w:rPr>
        <w:t>that</w:t>
      </w:r>
      <w:r w:rsidR="006A1BE2">
        <w:rPr>
          <w:rFonts w:ascii="Times New Roman" w:hAnsi="Times New Roman" w:cs="Times New Roman"/>
        </w:rPr>
        <w:t xml:space="preserve"> variability </w:t>
      </w:r>
      <w:r>
        <w:rPr>
          <w:rFonts w:ascii="Times New Roman" w:hAnsi="Times New Roman" w:cs="Times New Roman"/>
        </w:rPr>
        <w:t>in the environment has a fundamental influence on tra</w:t>
      </w:r>
      <w:r w:rsidR="00EE6729">
        <w:rPr>
          <w:rFonts w:ascii="Times New Roman" w:hAnsi="Times New Roman" w:cs="Times New Roman"/>
        </w:rPr>
        <w:t>it variation in host plants</w:t>
      </w:r>
      <w:r w:rsidR="007760AC">
        <w:rPr>
          <w:rFonts w:ascii="Times New Roman" w:hAnsi="Times New Roman" w:cs="Times New Roman"/>
        </w:rPr>
        <w:fldChar w:fldCharType="begin">
          <w:fldData xml:space="preserve">NgA5ADUAMABlADEAYwA3AC0AOABiADgANAAtADQANgAzADcALQA5AGQAZAA5AC0AZQA3ADQANgA0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</w:fldData>
        </w:fldChar>
      </w:r>
      <w:r w:rsidR="007760AC">
        <w:rPr>
          <w:rFonts w:ascii="Times New Roman" w:hAnsi="Times New Roman" w:cs="Times New Roman"/>
        </w:rPr>
        <w:instrText>ADDIN LABTIVA_CITE \* MERGEFORMAT</w:instrText>
      </w:r>
      <w:r w:rsidR="007760AC">
        <w:rPr>
          <w:rFonts w:ascii="Times New Roman" w:hAnsi="Times New Roman" w:cs="Times New Roman"/>
        </w:rPr>
      </w:r>
      <w:r w:rsidR="007760AC">
        <w:rPr>
          <w:rFonts w:ascii="Times New Roman" w:hAnsi="Times New Roman" w:cs="Times New Roman"/>
        </w:rPr>
        <w:fldChar w:fldCharType="separate"/>
      </w:r>
      <w:r w:rsidR="004B4446" w:rsidRPr="004B4446">
        <w:rPr>
          <w:rFonts w:ascii="Times New Roman" w:hAnsi="Times New Roman" w:cs="Times New Roman"/>
          <w:noProof/>
          <w:color w:val="000000"/>
        </w:rPr>
        <w:t xml:space="preserve"> (Gratani 2014)</w:t>
      </w:r>
      <w:r w:rsidR="007760AC">
        <w:rPr>
          <w:rFonts w:ascii="Times New Roman" w:hAnsi="Times New Roman" w:cs="Times New Roman"/>
        </w:rPr>
        <w:fldChar w:fldCharType="end"/>
      </w:r>
      <w:r w:rsidR="00A40E2D">
        <w:rPr>
          <w:rFonts w:ascii="Times New Roman" w:hAnsi="Times New Roman" w:cs="Times New Roman"/>
        </w:rPr>
        <w:t>; however,</w:t>
      </w:r>
      <w:r w:rsidR="00EE6729">
        <w:rPr>
          <w:rFonts w:ascii="Times New Roman" w:hAnsi="Times New Roman" w:cs="Times New Roman"/>
        </w:rPr>
        <w:t xml:space="preserve"> </w:t>
      </w:r>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remains an open question</w:t>
      </w:r>
      <w:r w:rsidR="006A1BE2">
        <w:rPr>
          <w:rFonts w:ascii="Times New Roman" w:hAnsi="Times New Roman" w:cs="Times New Roman"/>
        </w:rPr>
        <w:t xml:space="preserve"> for the vast majority of systems</w:t>
      </w:r>
      <w:r w:rsidR="008478CE">
        <w:rPr>
          <w:rFonts w:ascii="Times New Roman" w:hAnsi="Times New Roman" w:cs="Times New Roman"/>
        </w:rPr>
        <w:t xml:space="preserve">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Tack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 Crutsinger 2015)</w:t>
      </w:r>
      <w:r w:rsidR="005068EC">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40CF4280" w14:textId="021806A9" w:rsidR="00F132D3" w:rsidRDefault="00885BA6" w:rsidP="00D07C4C">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r w:rsidR="006A1BE2">
        <w:rPr>
          <w:rFonts w:ascii="Times New Roman" w:hAnsi="Times New Roman" w:cs="Times New Roman"/>
        </w:rPr>
        <w:t>advancing 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is </w:t>
      </w:r>
      <w:r w:rsidR="00BF430E">
        <w:rPr>
          <w:rFonts w:ascii="Times New Roman" w:hAnsi="Times New Roman" w:cs="Times New Roman"/>
        </w:rPr>
        <w:t>to</w:t>
      </w:r>
      <w:r w:rsidR="00F65E4C">
        <w:rPr>
          <w:rFonts w:ascii="Times New Roman" w:hAnsi="Times New Roman" w:cs="Times New Roman"/>
        </w:rPr>
        <w:t>: (</w:t>
      </w:r>
      <w:proofErr w:type="spellStart"/>
      <w:r w:rsidR="00F65E4C">
        <w:rPr>
          <w:rFonts w:ascii="Times New Roman" w:hAnsi="Times New Roman" w:cs="Times New Roman"/>
        </w:rPr>
        <w:t>i</w:t>
      </w:r>
      <w:proofErr w:type="spellEnd"/>
      <w:r w:rsidR="00F65E4C">
        <w:rPr>
          <w:rFonts w:ascii="Times New Roman" w:hAnsi="Times New Roman" w:cs="Times New Roman"/>
        </w:rPr>
        <w:t>)</w:t>
      </w:r>
      <w:r w:rsidR="00BF430E">
        <w:rPr>
          <w:rFonts w:ascii="Times New Roman" w:hAnsi="Times New Roman" w:cs="Times New Roman"/>
        </w:rPr>
        <w:t xml:space="preserve"> identify </w:t>
      </w:r>
      <w:r w:rsidR="006A1BE2">
        <w:rPr>
          <w:rFonts w:ascii="Times New Roman" w:hAnsi="Times New Roman" w:cs="Times New Roman"/>
        </w:rPr>
        <w:t>important</w:t>
      </w:r>
      <w:r w:rsidR="00BF430E">
        <w:rPr>
          <w:rFonts w:ascii="Times New Roman" w:hAnsi="Times New Roman" w:cs="Times New Roman"/>
        </w:rPr>
        <w:t xml:space="preserve"> sources 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r>
        <w:rPr>
          <w:rFonts w:ascii="Times New Roman" w:hAnsi="Times New Roman" w:cs="Times New Roman"/>
        </w:rPr>
        <w:t xml:space="preserve">that host-plants are exposed to </w:t>
      </w:r>
      <w:r w:rsidR="006A1BE2">
        <w:rPr>
          <w:rFonts w:ascii="Times New Roman" w:hAnsi="Times New Roman" w:cs="Times New Roman"/>
        </w:rPr>
        <w:t>within a given ecosystem</w:t>
      </w:r>
      <w:r w:rsidR="00F65E4C">
        <w:rPr>
          <w:rFonts w:ascii="Times New Roman" w:hAnsi="Times New Roman" w:cs="Times New Roman"/>
        </w:rPr>
        <w:t>;</w:t>
      </w:r>
      <w:r w:rsidR="006A1BE2">
        <w:rPr>
          <w:rFonts w:ascii="Times New Roman" w:hAnsi="Times New Roman" w:cs="Times New Roman"/>
        </w:rPr>
        <w:t xml:space="preserve"> </w:t>
      </w:r>
      <w:r>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r w:rsidR="001C4071">
        <w:rPr>
          <w:rFonts w:ascii="Times New Roman" w:hAnsi="Times New Roman" w:cs="Times New Roman"/>
        </w:rPr>
        <w:t>For example, a series of experiments in common milkweed (</w:t>
      </w:r>
      <w:proofErr w:type="spellStart"/>
      <w:r w:rsidR="001C4071" w:rsidRPr="00AC705C">
        <w:rPr>
          <w:rFonts w:ascii="Times New Roman" w:hAnsi="Times New Roman" w:cs="Times New Roman"/>
          <w:i/>
        </w:rPr>
        <w:t>Asclepias</w:t>
      </w:r>
      <w:proofErr w:type="spellEnd"/>
      <w:r w:rsidR="001C4071" w:rsidRPr="00AC705C">
        <w:rPr>
          <w:rFonts w:ascii="Times New Roman" w:hAnsi="Times New Roman" w:cs="Times New Roman"/>
          <w:i/>
        </w:rPr>
        <w:t xml:space="preserve"> </w:t>
      </w:r>
      <w:proofErr w:type="spellStart"/>
      <w:r w:rsidR="001C4071" w:rsidRPr="00AC705C">
        <w:rPr>
          <w:rFonts w:ascii="Times New Roman" w:hAnsi="Times New Roman" w:cs="Times New Roman"/>
          <w:i/>
        </w:rPr>
        <w:t>syriaca</w:t>
      </w:r>
      <w:proofErr w:type="spellEnd"/>
      <w:r w:rsidR="001C4071">
        <w:rPr>
          <w:rFonts w:ascii="Times New Roman" w:hAnsi="Times New Roman" w:cs="Times New Roman"/>
        </w:rPr>
        <w:t xml:space="preserve">) have shown that a diversity of biotic </w:t>
      </w:r>
      <w:r w:rsidR="00BF3686">
        <w:rPr>
          <w:rFonts w:ascii="Times New Roman" w:hAnsi="Times New Roman" w:cs="Times New Roman"/>
        </w:rPr>
        <w:t xml:space="preserve">and abiotic </w:t>
      </w:r>
      <w:r w:rsidR="001C4071">
        <w:rPr>
          <w:rFonts w:ascii="Times New Roman" w:hAnsi="Times New Roman" w:cs="Times New Roman"/>
        </w:rPr>
        <w:t xml:space="preserve">factors, such as </w:t>
      </w:r>
      <w:r w:rsidR="0055483F">
        <w:rPr>
          <w:rFonts w:ascii="Times New Roman" w:hAnsi="Times New Roman" w:cs="Times New Roman"/>
        </w:rPr>
        <w:t xml:space="preserve">light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4B4446" w:rsidRPr="004B4446">
        <w:rPr>
          <w:rFonts w:ascii="Times New Roman" w:hAnsi="Times New Roman" w:cs="Times New Roman"/>
          <w:noProof/>
          <w:color w:val="000000"/>
        </w:rPr>
        <w:t xml:space="preserve"> (Agrawal &amp; Zandt 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proofErr w:type="spellStart"/>
      <w:r w:rsidR="00F132D3">
        <w:rPr>
          <w:rFonts w:ascii="Times New Roman" w:hAnsi="Times New Roman" w:cs="Times New Roman"/>
        </w:rPr>
        <w:t>herbivory</w:t>
      </w:r>
      <w:proofErr w:type="spellEnd"/>
      <w:r w:rsidR="001C4071">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BF3686">
        <w:rPr>
          <w:rFonts w:ascii="Times New Roman" w:hAnsi="Times New Roman" w:cs="Times New Roman"/>
        </w:rPr>
        <w:t xml:space="preserve"> </w:t>
      </w:r>
      <w:r w:rsidR="005D4322">
        <w:rPr>
          <w:rFonts w:ascii="Times New Roman" w:hAnsi="Times New Roman" w:cs="Times New Roman"/>
        </w:rPr>
        <w:t>can act independently or interact with milkweed genotype to shape its associated community of foliar arthropods.</w:t>
      </w:r>
      <w:r w:rsidR="00F132D3">
        <w:rPr>
          <w:rFonts w:ascii="Times New Roman" w:hAnsi="Times New Roman" w:cs="Times New Roman"/>
        </w:rPr>
        <w:t xml:space="preserve"> </w:t>
      </w:r>
    </w:p>
    <w:p w14:paraId="5B9DF28F" w14:textId="2F2E041A" w:rsidR="00F132D3" w:rsidRDefault="00F132D3" w:rsidP="00D07C4C">
      <w:pPr>
        <w:spacing w:line="480" w:lineRule="auto"/>
        <w:rPr>
          <w:rFonts w:ascii="Times New Roman" w:hAnsi="Times New Roman" w:cs="Times New Roman"/>
        </w:rPr>
      </w:pPr>
      <w:r>
        <w:rPr>
          <w:rFonts w:ascii="Times New Roman" w:hAnsi="Times New Roman" w:cs="Times New Roman"/>
        </w:rPr>
        <w:t xml:space="preserve">For the majority of host-plant systems, however, </w:t>
      </w:r>
      <w:r w:rsidR="00BF3686">
        <w:rPr>
          <w:rFonts w:ascii="Times New Roman" w:hAnsi="Times New Roman" w:cs="Times New Roman"/>
        </w:rPr>
        <w:t>we have a poor understanding of the relevant sources of environmental variation and whether they</w:t>
      </w:r>
      <w:r w:rsidR="004E07FD">
        <w:rPr>
          <w:rFonts w:ascii="Times New Roman" w:hAnsi="Times New Roman" w:cs="Times New Roman"/>
        </w:rPr>
        <w:t xml:space="preserve"> act independently or</w:t>
      </w:r>
      <w:r w:rsidR="00BF3686">
        <w:rPr>
          <w:rFonts w:ascii="Times New Roman" w:hAnsi="Times New Roman" w:cs="Times New Roman"/>
        </w:rPr>
        <w:t xml:space="preserve"> modify the effects of host-plant genetic variation on associated communities.</w:t>
      </w:r>
    </w:p>
    <w:p w14:paraId="4DC37B8C" w14:textId="77777777" w:rsidR="00ED7174" w:rsidRDefault="00ED7174" w:rsidP="002E5968">
      <w:pPr>
        <w:spacing w:line="480" w:lineRule="auto"/>
        <w:rPr>
          <w:rFonts w:ascii="Times New Roman" w:hAnsi="Times New Roman" w:cs="Times New Roman"/>
        </w:rPr>
      </w:pPr>
    </w:p>
    <w:p w14:paraId="2FFEB369" w14:textId="7730D994" w:rsidR="00BF430E" w:rsidRDefault="000D417B" w:rsidP="00BA4AAD">
      <w:pPr>
        <w:spacing w:line="480" w:lineRule="auto"/>
        <w:rPr>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xml:space="preserve">, the majority of community genetics studies have focused on aboveground assemblages </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w:t>
      </w:r>
      <w:r w:rsidR="000D61EE">
        <w:rPr>
          <w:rFonts w:ascii="Times New Roman" w:hAnsi="Times New Roman" w:cs="Times New Roman"/>
        </w:rPr>
        <w:t xml:space="preserve">ies </w:t>
      </w:r>
      <w:r w:rsidR="00316B38">
        <w:rPr>
          <w:rFonts w:ascii="Times New Roman" w:hAnsi="Times New Roman" w:cs="Times New Roman"/>
        </w:rPr>
        <w:t>have found variable results, with</w:t>
      </w:r>
      <w:r w:rsidR="007378EF">
        <w:rPr>
          <w:rFonts w:ascii="Times New Roman" w:hAnsi="Times New Roman" w:cs="Times New Roman"/>
        </w:rPr>
        <w:t xml:space="preserve"> </w:t>
      </w:r>
      <w:r w:rsidR="00000270">
        <w:rPr>
          <w:rFonts w:ascii="Times New Roman" w:hAnsi="Times New Roman" w:cs="Times New Roman"/>
        </w:rPr>
        <w:t xml:space="preserve">host-plant genetic effects on </w:t>
      </w:r>
      <w:r w:rsidR="00316B38">
        <w:rPr>
          <w:rFonts w:ascii="Times New Roman" w:hAnsi="Times New Roman" w:cs="Times New Roman"/>
        </w:rPr>
        <w:t>aboveground communit</w:t>
      </w:r>
      <w:r w:rsidR="00000270">
        <w:rPr>
          <w:rFonts w:ascii="Times New Roman" w:hAnsi="Times New Roman" w:cs="Times New Roman"/>
        </w:rPr>
        <w:t>ies</w:t>
      </w:r>
      <w:r w:rsidR="007378EF">
        <w:rPr>
          <w:rFonts w:ascii="Times New Roman" w:hAnsi="Times New Roman" w:cs="Times New Roman"/>
        </w:rPr>
        <w:t xml:space="preserve">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2008; Bailey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r w:rsidR="00316B38">
        <w:rPr>
          <w:rFonts w:ascii="Times New Roman" w:hAnsi="Times New Roman" w:cs="Times New Roman"/>
        </w:rPr>
        <w:t xml:space="preserve">to </w:t>
      </w:r>
      <w:r w:rsidR="00000270">
        <w:rPr>
          <w:rFonts w:ascii="Times New Roman" w:hAnsi="Times New Roman" w:cs="Times New Roman"/>
        </w:rPr>
        <w:t>those belowground</w:t>
      </w:r>
      <w:r w:rsidR="00316B38">
        <w:rPr>
          <w:rFonts w:ascii="Times New Roman" w:hAnsi="Times New Roman" w:cs="Times New Roman"/>
        </w:rPr>
        <w:t>. Communities that are only weakly coupled to host-plant genotypes may be more sensitive to variation in the environment; however, there are no studies, to our knowledge, that have simultaneously examined above- and belowground community responses to host-plant genetic and environmental variation. Since a</w:t>
      </w:r>
      <w:r w:rsidR="007378EF">
        <w:rPr>
          <w:rFonts w:ascii="Times New Roman" w:hAnsi="Times New Roman" w:cs="Times New Roman"/>
        </w:rPr>
        <w:t>bove- and belowground linkages can have important consequences for both plant fitness</w:t>
      </w:r>
      <w:r w:rsidR="00C50C04">
        <w:rPr>
          <w:rFonts w:ascii="Times New Roman" w:hAnsi="Times New Roman" w:cs="Times New Roman"/>
        </w:rPr>
        <w:t xml:space="preserve"> </w:t>
      </w:r>
      <w:r w:rsidR="00C50C04">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Whitham</w:t>
      </w:r>
      <w:proofErr w:type="spellEnd"/>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C50C04">
        <w:rPr>
          <w:rFonts w:ascii="Times New Roman" w:hAnsi="Times New Roman" w:cs="Times New Roman"/>
        </w:rPr>
        <w:fldChar w:fldCharType="end"/>
      </w:r>
      <w:r w:rsidR="007378EF">
        <w:rPr>
          <w:rFonts w:ascii="Times New Roman" w:hAnsi="Times New Roman" w:cs="Times New Roman"/>
        </w:rPr>
        <w:t xml:space="preserve"> and terre</w:t>
      </w:r>
      <w:r w:rsidR="00C50C04">
        <w:rPr>
          <w:rFonts w:ascii="Times New Roman" w:hAnsi="Times New Roman" w:cs="Times New Roman"/>
        </w:rPr>
        <w:t xml:space="preserve">strial ecosystem processes </w:t>
      </w:r>
      <w:r w:rsidR="00E760D1">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(Wardle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2004)</w:t>
      </w:r>
      <w:r w:rsidR="00E760D1">
        <w:rPr>
          <w:rFonts w:ascii="Times New Roman" w:hAnsi="Times New Roman" w:cs="Times New Roman"/>
        </w:rPr>
        <w:fldChar w:fldCharType="end"/>
      </w:r>
      <w:r w:rsidR="00316B38">
        <w:rPr>
          <w:rFonts w:ascii="Times New Roman" w:hAnsi="Times New Roman" w:cs="Times New Roman"/>
        </w:rPr>
        <w:t xml:space="preserve">, </w:t>
      </w:r>
      <w:r w:rsidR="004C6AA6">
        <w:rPr>
          <w:rFonts w:ascii="Times New Roman" w:hAnsi="Times New Roman" w:cs="Times New Roman"/>
        </w:rPr>
        <w:t>a</w:t>
      </w:r>
      <w:r w:rsidR="00ED7174">
        <w:rPr>
          <w:rFonts w:ascii="Times New Roman" w:hAnsi="Times New Roman" w:cs="Times New Roman"/>
        </w:rPr>
        <w:t xml:space="preserve"> rising </w:t>
      </w:r>
      <w:r w:rsidR="006C5615">
        <w:rPr>
          <w:rFonts w:ascii="Times New Roman" w:hAnsi="Times New Roman" w:cs="Times New Roman"/>
        </w:rPr>
        <w:t xml:space="preserve">challenge for </w:t>
      </w:r>
      <w:r w:rsidR="006D1987">
        <w:rPr>
          <w:rFonts w:ascii="Times New Roman" w:hAnsi="Times New Roman" w:cs="Times New Roman"/>
        </w:rPr>
        <w:t xml:space="preserve">community genetics </w:t>
      </w:r>
      <w:r w:rsidR="006C5615">
        <w:rPr>
          <w:rFonts w:ascii="Times New Roman" w:hAnsi="Times New Roman" w:cs="Times New Roman"/>
        </w:rPr>
        <w:t xml:space="preserve">is </w:t>
      </w:r>
      <w:r w:rsidR="00102F16">
        <w:rPr>
          <w:rFonts w:ascii="Times New Roman" w:hAnsi="Times New Roman" w:cs="Times New Roman"/>
        </w:rPr>
        <w:t xml:space="preserve">to understand the linkages between </w:t>
      </w:r>
      <w:r w:rsidR="00ED7174">
        <w:rPr>
          <w:rFonts w:ascii="Times New Roman" w:hAnsi="Times New Roman" w:cs="Times New Roman"/>
        </w:rPr>
        <w:t xml:space="preserve">these </w:t>
      </w:r>
      <w:r w:rsidR="00102F16">
        <w:rPr>
          <w:rFonts w:ascii="Times New Roman" w:hAnsi="Times New Roman" w:cs="Times New Roman"/>
        </w:rPr>
        <w:t xml:space="preserve">above- and belowground communities </w:t>
      </w:r>
      <w:r w:rsidR="00E760D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Crutsinger</w:t>
      </w:r>
      <w:proofErr w:type="spellEnd"/>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 </w:t>
      </w:r>
      <w:proofErr w:type="spellStart"/>
      <w:r w:rsidR="004B4446" w:rsidRPr="004B4446">
        <w:rPr>
          <w:rFonts w:ascii="Times New Roman" w:hAnsi="Times New Roman" w:cs="Times New Roman"/>
          <w:noProof/>
          <w:color w:val="000000"/>
        </w:rPr>
        <w:t>Lamit</w:t>
      </w:r>
      <w:proofErr w:type="spellEnd"/>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E760D1">
        <w:rPr>
          <w:rFonts w:ascii="Times New Roman" w:hAnsi="Times New Roman" w:cs="Times New Roman"/>
        </w:rPr>
        <w:fldChar w:fldCharType="end"/>
      </w:r>
      <w:r w:rsidR="004C6AA6">
        <w:rPr>
          <w:rFonts w:ascii="Times New Roman" w:hAnsi="Times New Roman" w:cs="Times New Roman"/>
        </w:rPr>
        <w:t xml:space="preserve"> and whether these linkages are modified by environmental variation</w:t>
      </w:r>
      <w:r w:rsidR="000B7FA4">
        <w:rPr>
          <w:rFonts w:ascii="Times New Roman" w:hAnsi="Times New Roman" w:cs="Times New Roman"/>
        </w:rPr>
        <w:t>.</w:t>
      </w:r>
      <w:r w:rsidR="00ED7174">
        <w:rPr>
          <w:rFonts w:ascii="Times New Roman" w:hAnsi="Times New Roman" w:cs="Times New Roman"/>
        </w:rPr>
        <w:t xml:space="preserve"> </w:t>
      </w:r>
    </w:p>
    <w:p w14:paraId="1091BC40" w14:textId="5B7F43E7" w:rsidR="004023C2" w:rsidRDefault="00EE255B" w:rsidP="00BA4AAD">
      <w:pPr>
        <w:spacing w:line="480" w:lineRule="auto"/>
        <w:rPr>
          <w:rFonts w:ascii="Times New Roman" w:hAnsi="Times New Roman" w:cs="Times New Roman"/>
        </w:rPr>
      </w:pPr>
      <w:r>
        <w:rPr>
          <w:rFonts w:ascii="Times New Roman" w:hAnsi="Times New Roman" w:cs="Times New Roman"/>
        </w:rPr>
        <w:lastRenderedPageBreak/>
        <w:t>Finally,</w:t>
      </w:r>
      <w:r w:rsidR="00102F16">
        <w:rPr>
          <w:rFonts w:ascii="Times New Roman" w:hAnsi="Times New Roman" w:cs="Times New Roman"/>
        </w:rPr>
        <w:t xml:space="preserve"> </w:t>
      </w:r>
      <w:r w:rsidR="009559DA">
        <w:rPr>
          <w:rFonts w:ascii="Times New Roman" w:hAnsi="Times New Roman" w:cs="Times New Roman"/>
        </w:rPr>
        <w:t>identifying the</w:t>
      </w:r>
      <w:r w:rsidR="00885BA6">
        <w:rPr>
          <w:rFonts w:ascii="Times New Roman" w:hAnsi="Times New Roman" w:cs="Times New Roman"/>
        </w:rPr>
        <w:t xml:space="preserve"> </w:t>
      </w:r>
      <w:r w:rsidR="009559DA">
        <w:rPr>
          <w:rFonts w:ascii="Times New Roman" w:hAnsi="Times New Roman" w:cs="Times New Roman"/>
        </w:rPr>
        <w:t xml:space="preserve">underlying mechanisms of </w:t>
      </w:r>
      <w:r w:rsidR="00102F16">
        <w:rPr>
          <w:rFonts w:ascii="Times New Roman" w:hAnsi="Times New Roman" w:cs="Times New Roman"/>
        </w:rPr>
        <w:t>community assembly</w:t>
      </w:r>
      <w:r w:rsidR="009559DA">
        <w:rPr>
          <w:rFonts w:ascii="Times New Roman" w:hAnsi="Times New Roman" w:cs="Times New Roman"/>
        </w:rPr>
        <w:t xml:space="preserve"> requires a detailed survey of the specific</w:t>
      </w:r>
      <w:r w:rsidR="00885BA6">
        <w:rPr>
          <w:rFonts w:ascii="Times New Roman" w:hAnsi="Times New Roman" w:cs="Times New Roman"/>
        </w:rPr>
        <w:t xml:space="preserve"> plant traits </w:t>
      </w:r>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shape interactions with associated species</w:t>
      </w:r>
      <w:r w:rsidR="00885BA6">
        <w:rPr>
          <w:rFonts w:ascii="Times New Roman" w:hAnsi="Times New Roman" w:cs="Times New Roman"/>
        </w:rPr>
        <w:t xml:space="preserve">. </w:t>
      </w:r>
      <w:r w:rsidR="00DC322E">
        <w:rPr>
          <w:rFonts w:ascii="Times New Roman" w:hAnsi="Times New Roman" w:cs="Times New Roman"/>
        </w:rPr>
        <w:t xml:space="preserve">Identifying these key </w:t>
      </w:r>
      <w:r w:rsidR="008A1916">
        <w:rPr>
          <w:rFonts w:ascii="Times New Roman" w:hAnsi="Times New Roman" w:cs="Times New Roman"/>
        </w:rPr>
        <w:t>tra</w:t>
      </w:r>
      <w:r w:rsidR="009559DA">
        <w:rPr>
          <w:rFonts w:ascii="Times New Roman" w:hAnsi="Times New Roman" w:cs="Times New Roman"/>
        </w:rPr>
        <w:t>its</w:t>
      </w:r>
      <w:r w:rsidR="008A1916">
        <w:rPr>
          <w:rFonts w:ascii="Times New Roman" w:hAnsi="Times New Roman" w:cs="Times New Roman"/>
        </w:rPr>
        <w:t xml:space="preserve"> </w:t>
      </w:r>
      <w:r w:rsidR="009559DA">
        <w:rPr>
          <w:rFonts w:ascii="Times New Roman" w:hAnsi="Times New Roman" w:cs="Times New Roman"/>
        </w:rPr>
        <w:t>can be challenging. P</w:t>
      </w:r>
      <w:r w:rsidR="008A1916">
        <w:rPr>
          <w:rFonts w:ascii="Times New Roman" w:hAnsi="Times New Roman" w:cs="Times New Roman"/>
        </w:rPr>
        <w:t>lant traits</w:t>
      </w:r>
      <w:r w:rsidR="009A2A28">
        <w:rPr>
          <w:rFonts w:ascii="Times New Roman" w:hAnsi="Times New Roman" w:cs="Times New Roman"/>
        </w:rPr>
        <w:t xml:space="preserve"> are often highly correlated, making it difficult to determine which trait (or </w:t>
      </w:r>
      <w:r w:rsidR="00FC4CB1">
        <w:rPr>
          <w:rFonts w:ascii="Times New Roman" w:hAnsi="Times New Roman" w:cs="Times New Roman"/>
        </w:rPr>
        <w:t xml:space="preserve">suite of </w:t>
      </w:r>
      <w:r w:rsidR="009A2A28">
        <w:rPr>
          <w:rFonts w:ascii="Times New Roman" w:hAnsi="Times New Roman" w:cs="Times New Roman"/>
        </w:rPr>
        <w:t>traits) associated community members are cueing in on</w:t>
      </w:r>
      <w:r w:rsidR="00000270">
        <w:rPr>
          <w:rFonts w:ascii="Times New Roman" w:hAnsi="Times New Roman" w:cs="Times New Roman"/>
        </w:rPr>
        <w:t xml:space="preserve"> (Barbour et al. 2015)</w:t>
      </w:r>
      <w:r w:rsidR="009A2A28">
        <w:rPr>
          <w:rFonts w:ascii="Times New Roman" w:hAnsi="Times New Roman" w:cs="Times New Roman"/>
        </w:rPr>
        <w:t>.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4B4446" w:rsidRPr="004B4446">
        <w:rPr>
          <w:rFonts w:ascii="Times New Roman" w:hAnsi="Times New Roman" w:cs="Times New Roman"/>
          <w:noProof/>
          <w:color w:val="000000"/>
        </w:rPr>
        <w:t xml:space="preserve"> (Lynch &amp; Walsh 1998)</w:t>
      </w:r>
      <w:r w:rsidR="00C03F9E">
        <w:rPr>
          <w:rFonts w:ascii="Times New Roman" w:hAnsi="Times New Roman" w:cs="Times New Roman"/>
        </w:rPr>
        <w:fldChar w:fldCharType="end"/>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r w:rsidR="006C0F34">
        <w:rPr>
          <w:rFonts w:ascii="Times New Roman" w:hAnsi="Times New Roman" w:cs="Times New Roman"/>
        </w:rPr>
        <w:t xml:space="preserve"> </w:t>
      </w:r>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Hersch</w:t>
      </w:r>
      <w:proofErr w:type="spellEnd"/>
      <w:r w:rsidR="004B4446" w:rsidRPr="004B4446">
        <w:rPr>
          <w:rFonts w:ascii="Times New Roman" w:hAnsi="Times New Roman" w:cs="Times New Roman"/>
          <w:noProof/>
          <w:color w:val="000000"/>
        </w:rPr>
        <w:t xml:space="preserve">-Green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w:t>
      </w:r>
      <w:proofErr w:type="spellStart"/>
      <w:r w:rsidR="004B4446" w:rsidRPr="004B4446">
        <w:rPr>
          <w:rFonts w:ascii="Times New Roman" w:hAnsi="Times New Roman" w:cs="Times New Roman"/>
          <w:noProof/>
          <w:color w:val="000000"/>
        </w:rPr>
        <w:t>Crutsinger</w:t>
      </w:r>
      <w:proofErr w:type="spellEnd"/>
      <w:r w:rsidR="004B4446" w:rsidRPr="004B4446">
        <w:rPr>
          <w:rFonts w:ascii="Times New Roman" w:hAnsi="Times New Roman" w:cs="Times New Roman"/>
          <w:noProof/>
          <w:color w:val="000000"/>
        </w:rPr>
        <w:t xml:space="preserve">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09204474"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2015, 2016)</w:t>
      </w:r>
      <w:r w:rsidR="001E37BF">
        <w:rPr>
          <w:rFonts w:ascii="Times New Roman" w:hAnsi="Times New Roman" w:cs="Times New Roman"/>
        </w:rPr>
        <w:fldChar w:fldCharType="end"/>
      </w:r>
      <w:r w:rsidR="00A54731">
        <w:rPr>
          <w:rFonts w:ascii="Times New Roman" w:hAnsi="Times New Roman" w:cs="Times New Roman"/>
        </w:rPr>
        <w:t>Importantly, these phenotypes varied substantially in the</w:t>
      </w:r>
      <w:r w:rsidR="00000270">
        <w:rPr>
          <w:rFonts w:ascii="Times New Roman" w:hAnsi="Times New Roman" w:cs="Times New Roman"/>
        </w:rPr>
        <w:t>ir</w:t>
      </w:r>
      <w:r w:rsidR="00A54731">
        <w:rPr>
          <w:rFonts w:ascii="Times New Roman" w:hAnsi="Times New Roman" w:cs="Times New Roman"/>
        </w:rPr>
        <w:t xml:space="preserv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w:t>
      </w:r>
      <w:r w:rsidR="005260A7">
        <w:rPr>
          <w:rFonts w:ascii="Times New Roman" w:hAnsi="Times New Roman" w:cs="Times New Roman"/>
        </w:rPr>
        <w:lastRenderedPageBreak/>
        <w:t xml:space="preserve">community responses? (3) </w:t>
      </w:r>
      <w:r w:rsidR="00560035">
        <w:rPr>
          <w:rFonts w:ascii="Times New Roman" w:hAnsi="Times New Roman" w:cs="Times New Roman"/>
        </w:rPr>
        <w:t xml:space="preserve">Do </w:t>
      </w:r>
      <w:r w:rsidR="009A2A28">
        <w:rPr>
          <w:rFonts w:ascii="Times New Roman" w:hAnsi="Times New Roman" w:cs="Times New Roman"/>
        </w:rPr>
        <w:t>above- and belowground communities differ in the</w:t>
      </w:r>
      <w:r w:rsidR="007844F6">
        <w:rPr>
          <w:rFonts w:ascii="Times New Roman" w:hAnsi="Times New Roman" w:cs="Times New Roman"/>
        </w:rPr>
        <w:t>i</w:t>
      </w:r>
      <w:r w:rsidR="009A2A28">
        <w:rPr>
          <w:rFonts w:ascii="Times New Roman" w:hAnsi="Times New Roman" w:cs="Times New Roman"/>
        </w:rPr>
        <w:t>r</w:t>
      </w:r>
      <w:r w:rsidR="00560035">
        <w:rPr>
          <w:rFonts w:ascii="Times New Roman" w:hAnsi="Times New Roman" w:cs="Times New Roman"/>
        </w:rPr>
        <w:t xml:space="preserve">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000270" w:rsidRDefault="00F67D50" w:rsidP="0059295B">
      <w:pPr>
        <w:spacing w:line="480" w:lineRule="auto"/>
        <w:rPr>
          <w:rFonts w:ascii="Times New Roman" w:hAnsi="Times New Roman" w:cs="Times New Roman"/>
          <w:b/>
        </w:rPr>
      </w:pPr>
      <w:r w:rsidRPr="00000270">
        <w:rPr>
          <w:rFonts w:ascii="Times New Roman" w:hAnsi="Times New Roman" w:cs="Times New Roman"/>
          <w:b/>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6DD18191"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w:t>
      </w:r>
      <w:r w:rsidR="00344CEC">
        <w:rPr>
          <w:rFonts w:ascii="Times New Roman" w:hAnsi="Times New Roman" w:cs="Times New Roman"/>
        </w:rPr>
        <w:lastRenderedPageBreak/>
        <w:t xml:space="preserve">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Floate</w:t>
      </w:r>
      <w:proofErr w:type="spellEnd"/>
      <w:r w:rsidR="004B4446" w:rsidRPr="004B4446">
        <w:rPr>
          <w:rFonts w:ascii="Times New Roman" w:hAnsi="Times New Roman" w:cs="Times New Roman"/>
          <w:noProof/>
          <w:color w:val="000000"/>
        </w:rPr>
        <w:t xml:space="preserve"> &amp; </w:t>
      </w:r>
      <w:proofErr w:type="spellStart"/>
      <w:r w:rsidR="004B4446" w:rsidRPr="004B4446">
        <w:rPr>
          <w:rFonts w:ascii="Times New Roman" w:hAnsi="Times New Roman" w:cs="Times New Roman"/>
          <w:noProof/>
          <w:color w:val="000000"/>
        </w:rPr>
        <w:t>Whitham</w:t>
      </w:r>
      <w:proofErr w:type="spellEnd"/>
      <w:r w:rsidR="004B4446" w:rsidRPr="004B4446">
        <w:rPr>
          <w:rFonts w:ascii="Times New Roman" w:hAnsi="Times New Roman" w:cs="Times New Roman"/>
          <w:noProof/>
          <w:color w:val="000000"/>
        </w:rPr>
        <w:t xml:space="preserve"> 1994; Mooney &amp; </w:t>
      </w:r>
      <w:proofErr w:type="spellStart"/>
      <w:r w:rsidR="004B4446" w:rsidRPr="004B4446">
        <w:rPr>
          <w:rFonts w:ascii="Times New Roman" w:hAnsi="Times New Roman" w:cs="Times New Roman"/>
          <w:noProof/>
          <w:color w:val="000000"/>
        </w:rPr>
        <w:t>Agrawal</w:t>
      </w:r>
      <w:proofErr w:type="spellEnd"/>
      <w:r w:rsidR="004B4446" w:rsidRPr="004B4446">
        <w:rPr>
          <w:rFonts w:ascii="Times New Roman" w:hAnsi="Times New Roman" w:cs="Times New Roman"/>
          <w:noProof/>
          <w:color w:val="000000"/>
        </w:rPr>
        <w:t xml:space="preserve">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influence </w:t>
      </w:r>
      <w:r w:rsidR="007779E6" w:rsidRPr="007779E6">
        <w:rPr>
          <w:rFonts w:ascii="Times New Roman" w:hAnsi="Times New Roman" w:cs="Times New Roman"/>
          <w:i/>
        </w:rPr>
        <w:t xml:space="preserve">S. </w:t>
      </w:r>
      <w:proofErr w:type="spellStart"/>
      <w:r w:rsidR="007779E6" w:rsidRPr="007779E6">
        <w:rPr>
          <w:rFonts w:ascii="Times New Roman" w:hAnsi="Times New Roman" w:cs="Times New Roman"/>
          <w:i/>
        </w:rPr>
        <w:t>hookeriana</w:t>
      </w:r>
      <w:r w:rsidR="007779E6">
        <w:rPr>
          <w:rFonts w:ascii="Times New Roman" w:hAnsi="Times New Roman" w:cs="Times New Roman"/>
        </w:rPr>
        <w:t>’s</w:t>
      </w:r>
      <w:proofErr w:type="spellEnd"/>
      <w:r w:rsidR="007779E6">
        <w:rPr>
          <w:rFonts w:ascii="Times New Roman" w:hAnsi="Times New Roman" w:cs="Times New Roman"/>
        </w:rPr>
        <w:t xml:space="preserve"> arthropod community at our study site </w:t>
      </w:r>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Crutsinger</w:t>
      </w:r>
      <w:proofErr w:type="spellEnd"/>
      <w:r w:rsidR="004B4446" w:rsidRPr="004B4446">
        <w:rPr>
          <w:rFonts w:ascii="Times New Roman" w:hAnsi="Times New Roman" w:cs="Times New Roman"/>
          <w:noProof/>
          <w:color w:val="000000"/>
        </w:rPr>
        <w:t xml:space="preserve"> &amp; Sanders 2005)</w:t>
      </w:r>
      <w:r w:rsidR="007779E6">
        <w:rPr>
          <w:rFonts w:ascii="Times New Roman" w:hAnsi="Times New Roman" w:cs="Times New Roman"/>
        </w:rPr>
        <w:fldChar w:fldCharType="end"/>
      </w:r>
      <w:r w:rsidR="007779E6">
        <w:rPr>
          <w:rFonts w:ascii="Times New Roman" w:hAnsi="Times New Roman" w:cs="Times New Roman"/>
        </w:rPr>
        <w:t xml:space="preserve">. Therefore, we hypothesized that the presence of aphids and the proximity to ant mounds were important biotic factors that would affect ant-aphid interactions, and in turn other members of the arthropod community.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21EF451E"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 xml:space="preserve">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w:t>
      </w:r>
      <w:r w:rsidR="00000270">
        <w:rPr>
          <w:rFonts w:ascii="Times New Roman" w:hAnsi="Times New Roman" w:cs="Times New Roman"/>
        </w:rPr>
        <w:t xml:space="preserve">quality </w:t>
      </w:r>
      <w:r w:rsidR="002400A8">
        <w:rPr>
          <w:rFonts w:ascii="Times New Roman" w:hAnsi="Times New Roman" w:cs="Times New Roman"/>
        </w:rPr>
        <w:t xml:space="preserve">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440D6CC5"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To examine how the presence of an</w:t>
      </w:r>
      <w:r w:rsidR="007844F6">
        <w:rPr>
          <w:rFonts w:ascii="Times New Roman" w:hAnsi="Times New Roman" w:cs="Times New Roman"/>
        </w:rPr>
        <w:t>t-aphid mutualisms</w:t>
      </w:r>
      <w:r w:rsidR="009A2A28">
        <w:rPr>
          <w:rFonts w:ascii="Times New Roman" w:hAnsi="Times New Roman" w:cs="Times New Roman"/>
        </w:rPr>
        <w:t xml:space="preserve"> </w:t>
      </w:r>
      <w:r w:rsidR="007844F6">
        <w:rPr>
          <w:rFonts w:ascii="Times New Roman" w:hAnsi="Times New Roman" w:cs="Times New Roman"/>
        </w:rPr>
        <w:t>affected</w:t>
      </w:r>
      <w:r w:rsidR="009A2A28">
        <w:rPr>
          <w:rFonts w:ascii="Times New Roman" w:hAnsi="Times New Roman" w:cs="Times New Roman"/>
        </w:rPr>
        <w:t xml:space="preserve"> willow associated communities, we</w:t>
      </w:r>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 xml:space="preserve">ferent ant </w:t>
      </w:r>
      <w:r>
        <w:rPr>
          <w:rFonts w:ascii="Times New Roman" w:hAnsi="Times New Roman" w:cs="Times New Roman"/>
        </w:rPr>
        <w:lastRenderedPageBreak/>
        <w:t>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w:t>
      </w:r>
      <w:proofErr w:type="spellStart"/>
      <w:r w:rsidR="007844F6">
        <w:rPr>
          <w:rFonts w:ascii="Times New Roman" w:hAnsi="Times New Roman" w:cs="Times New Roman"/>
        </w:rPr>
        <w:t>Lanphere</w:t>
      </w:r>
      <w:proofErr w:type="spellEnd"/>
      <w:r w:rsidR="007844F6">
        <w:rPr>
          <w:rFonts w:ascii="Times New Roman" w:hAnsi="Times New Roman" w:cs="Times New Roman"/>
        </w:rPr>
        <w:t xml:space="preserve"> Dunes </w:t>
      </w:r>
      <w:r w:rsidRPr="0059295B">
        <w:rPr>
          <w:rFonts w:ascii="Times New Roman" w:hAnsi="Times New Roman" w:cs="Times New Roman"/>
        </w:rPr>
        <w:t xml:space="preserve">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w:t>
      </w:r>
      <w:r w:rsidR="00D43596">
        <w:rPr>
          <w:rFonts w:ascii="Times New Roman" w:hAnsi="Times New Roman" w:cs="Times New Roman"/>
        </w:rPr>
        <w:t xml:space="preserve">. If plants in the aphid treatment had less than 5 </w:t>
      </w:r>
      <w:proofErr w:type="spellStart"/>
      <w:r w:rsidR="00D43596">
        <w:rPr>
          <w:rFonts w:ascii="Times New Roman" w:hAnsi="Times New Roman" w:cs="Times New Roman"/>
        </w:rPr>
        <w:t>apterate</w:t>
      </w:r>
      <w:proofErr w:type="spellEnd"/>
      <w:r w:rsidR="00D43596">
        <w:rPr>
          <w:rFonts w:ascii="Times New Roman" w:hAnsi="Times New Roman" w:cs="Times New Roman"/>
        </w:rPr>
        <w:t xml:space="preserve"> aphids, we noted their abundance and </w:t>
      </w:r>
      <w:r w:rsidR="00000270">
        <w:rPr>
          <w:rFonts w:ascii="Times New Roman" w:hAnsi="Times New Roman" w:cs="Times New Roman"/>
        </w:rPr>
        <w:t>added aphids un</w:t>
      </w:r>
      <w:r w:rsidR="00D43596">
        <w:rPr>
          <w:rFonts w:ascii="Times New Roman" w:hAnsi="Times New Roman" w:cs="Times New Roman"/>
        </w:rPr>
        <w:t>til there were at least 5 individuals</w:t>
      </w:r>
      <w:r>
        <w:rPr>
          <w:rFonts w:ascii="Times New Roman" w:hAnsi="Times New Roman" w:cs="Times New Roman"/>
        </w:rPr>
        <w:t xml:space="preserve">.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00000270">
        <w:rPr>
          <w:rFonts w:ascii="Times New Roman" w:hAnsi="Times New Roman" w:cs="Times New Roman"/>
          <w:i/>
        </w:rPr>
        <w:t>A.</w:t>
      </w:r>
      <w:r w:rsidRPr="00DE5EAD">
        <w:rPr>
          <w:rFonts w:ascii="Times New Roman" w:hAnsi="Times New Roman" w:cs="Times New Roman"/>
          <w:i/>
        </w:rPr>
        <w:t xml:space="preserve"> </w:t>
      </w:r>
      <w:proofErr w:type="spellStart"/>
      <w:r>
        <w:rPr>
          <w:rFonts w:ascii="Times New Roman" w:hAnsi="Times New Roman" w:cs="Times New Roman"/>
          <w:i/>
        </w:rPr>
        <w:t>farinosa</w:t>
      </w:r>
      <w:proofErr w:type="spellEnd"/>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7115763B"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exposure a</w:t>
      </w:r>
      <w:r w:rsidR="00854DFB">
        <w:rPr>
          <w:rFonts w:ascii="Times New Roman" w:hAnsi="Times New Roman" w:cs="Times New Roman"/>
        </w:rPr>
        <w:t xml:space="preserve">ffected willow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lastRenderedPageBreak/>
        <w:t xml:space="preserve">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w:t>
      </w:r>
      <w:r w:rsidR="00ED5A09">
        <w:rPr>
          <w:rFonts w:ascii="Times New Roman" w:hAnsi="Times New Roman" w:cs="Times New Roman"/>
        </w:rPr>
        <w:t xml:space="preserve"> with exposed gardens facing prevailing winds during the growing season</w:t>
      </w:r>
      <w:r w:rsidR="005F4DAB" w:rsidRPr="0059295B">
        <w:rPr>
          <w:rFonts w:ascii="Times New Roman" w:hAnsi="Times New Roman" w:cs="Times New Roman"/>
        </w:rPr>
        <w:t>.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 xml:space="preserve">m spacing between plants. The </w:t>
      </w:r>
      <w:proofErr w:type="gramStart"/>
      <w:r w:rsidR="005F4DAB" w:rsidRPr="0059295B">
        <w:rPr>
          <w:rFonts w:ascii="Times New Roman" w:hAnsi="Times New Roman" w:cs="Times New Roman"/>
        </w:rPr>
        <w:t>center of exposed and unexposed gardens within each b</w:t>
      </w:r>
      <w:r>
        <w:rPr>
          <w:rFonts w:ascii="Times New Roman" w:hAnsi="Times New Roman" w:cs="Times New Roman"/>
        </w:rPr>
        <w:t>lock were</w:t>
      </w:r>
      <w:proofErr w:type="gramEnd"/>
      <w:r>
        <w:rPr>
          <w:rFonts w:ascii="Times New Roman" w:hAnsi="Times New Roman" w:cs="Times New Roman"/>
        </w:rPr>
        <w:t xml:space="preserv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xml:space="preserve">. </w:t>
      </w:r>
      <w:r w:rsidR="00ED5A09">
        <w:rPr>
          <w:rFonts w:ascii="Times New Roman" w:hAnsi="Times New Roman" w:cs="Times New Roman"/>
        </w:rPr>
        <w:t>A nearby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r w:rsidR="000D61EE">
        <w:rPr>
          <w:rFonts w:ascii="Times New Roman" w:hAnsi="Times New Roman" w:cs="Times New Roman"/>
        </w:rPr>
        <w:t>Arcata, CA</w:t>
      </w:r>
      <w:r w:rsidR="009C392D">
        <w:rPr>
          <w:rFonts w:ascii="Times New Roman" w:hAnsi="Times New Roman" w:cs="Times New Roman"/>
        </w:rPr>
        <w:t>). 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ED5A09">
        <w:rPr>
          <w:rFonts w:ascii="Times New Roman" w:hAnsi="Times New Roman" w:cs="Times New Roman"/>
        </w:rPr>
        <w:t xml:space="preserve"> period and </w:t>
      </w:r>
      <w:r w:rsidR="005C238F">
        <w:rPr>
          <w:rFonts w:ascii="Times New Roman" w:hAnsi="Times New Roman" w:cs="Times New Roman"/>
        </w:rPr>
        <w:t>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r w:rsidR="00ED5A09">
        <w:rPr>
          <w:rFonts w:ascii="Times New Roman" w:hAnsi="Times New Roman" w:cs="Times New Roman"/>
        </w:rPr>
        <w:t>, suggesting that the location of our plots were effective manipulations of wind exposure</w:t>
      </w:r>
      <w:r w:rsidR="002F4C17">
        <w:rPr>
          <w:rFonts w:ascii="Times New Roman" w:hAnsi="Times New Roman" w:cs="Times New Roman"/>
        </w:rPr>
        <w:t>.</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15650AB6"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xml:space="preserve">. </w:t>
      </w:r>
      <w:r w:rsidR="00ED5A09">
        <w:rPr>
          <w:rFonts w:ascii="Times New Roman" w:hAnsi="Times New Roman" w:cs="Times New Roman"/>
        </w:rPr>
        <w:t xml:space="preserve">For the ant-aphid experiment, we surveyed arthropods on 5 different occasions between early June and late July 2012. </w:t>
      </w:r>
      <w:r w:rsidR="00FE109A">
        <w:rPr>
          <w:rFonts w:ascii="Times New Roman" w:hAnsi="Times New Roman" w:cs="Times New Roman"/>
        </w:rPr>
        <w:t>For the wind experiment,</w:t>
      </w:r>
      <w:r w:rsidR="0004103B">
        <w:rPr>
          <w:rFonts w:ascii="Times New Roman" w:hAnsi="Times New Roman" w:cs="Times New Roman"/>
        </w:rPr>
        <w:t xml:space="preserve"> we surveyed arthropods once at the end of July 2012 and then once a month in May, June, and July of 2013.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w:t>
      </w:r>
      <w:r w:rsidR="00DC11DE">
        <w:rPr>
          <w:rFonts w:ascii="Times New Roman" w:hAnsi="Times New Roman" w:cs="Times New Roman"/>
        </w:rPr>
        <w:lastRenderedPageBreak/>
        <w:t>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we grouped arthropods at the Family-level for insects and at the Order-level for</w:t>
      </w:r>
      <w:r w:rsidR="009C392D">
        <w:rPr>
          <w:rFonts w:ascii="Times New Roman" w:hAnsi="Times New Roman" w:cs="Times New Roman"/>
        </w:rPr>
        <w:t xml:space="preserve"> all</w:t>
      </w:r>
      <w:r>
        <w:rPr>
          <w:rFonts w:ascii="Times New Roman" w:hAnsi="Times New Roman" w:cs="Times New Roman"/>
        </w:rPr>
        <w:t xml:space="preserve"> other arthropods</w:t>
      </w:r>
      <w:r w:rsidR="00ED5A09">
        <w:rPr>
          <w:rFonts w:ascii="Times New Roman" w:hAnsi="Times New Roman" w:cs="Times New Roman"/>
        </w:rPr>
        <w:t xml:space="preserve"> prior to analyzing community composition (details in </w:t>
      </w:r>
      <w:r w:rsidR="00ED5A09">
        <w:rPr>
          <w:rFonts w:ascii="Times New Roman" w:hAnsi="Times New Roman" w:cs="Times New Roman"/>
          <w:i/>
        </w:rPr>
        <w:t>Statistical Analyses</w:t>
      </w:r>
      <w:r w:rsidR="00ED5A09">
        <w:rPr>
          <w:rFonts w:ascii="Times New Roman" w:hAnsi="Times New Roman" w:cs="Times New Roman"/>
        </w:rPr>
        <w:t xml:space="preserve"> section below)</w:t>
      </w:r>
      <w:r>
        <w:rPr>
          <w:rFonts w:ascii="Times New Roman" w:hAnsi="Times New Roman" w:cs="Times New Roman"/>
        </w:rPr>
        <w:t xml:space="preserve">. </w:t>
      </w:r>
    </w:p>
    <w:p w14:paraId="4B2D52E8" w14:textId="77777777" w:rsidR="001B4C0B" w:rsidRDefault="001B4C0B" w:rsidP="001B4C0B">
      <w:pPr>
        <w:spacing w:line="480" w:lineRule="auto"/>
        <w:rPr>
          <w:rFonts w:ascii="Times New Roman" w:hAnsi="Times New Roman" w:cs="Times New Roman"/>
        </w:rPr>
      </w:pPr>
    </w:p>
    <w:p w14:paraId="5BB2376B" w14:textId="1FFAE5E8" w:rsidR="002B490B" w:rsidRDefault="006172CF" w:rsidP="002B490B">
      <w:pPr>
        <w:spacing w:line="480" w:lineRule="auto"/>
        <w:rPr>
          <w:rFonts w:ascii="Times New Roman" w:hAnsi="Times New Roman" w:cs="Times New Roman"/>
        </w:rPr>
      </w:pPr>
      <w:proofErr w:type="spellStart"/>
      <w:r>
        <w:rPr>
          <w:rFonts w:ascii="Times New Roman" w:hAnsi="Times New Roman" w:cs="Times New Roman"/>
          <w:u w:val="single"/>
        </w:rPr>
        <w:t>Ectom</w:t>
      </w:r>
      <w:r w:rsidR="001A539D">
        <w:rPr>
          <w:rFonts w:ascii="Times New Roman" w:hAnsi="Times New Roman" w:cs="Times New Roman"/>
          <w:u w:val="single"/>
        </w:rPr>
        <w:t>ycorrhiza</w:t>
      </w:r>
      <w:proofErr w:type="spellEnd"/>
      <w:r w:rsidR="001A539D">
        <w:rPr>
          <w:rFonts w:ascii="Times New Roman" w:hAnsi="Times New Roman" w:cs="Times New Roman"/>
          <w:u w:val="single"/>
        </w:rPr>
        <w:t xml:space="preserve"> and </w:t>
      </w:r>
      <w:r w:rsidR="00BA4023">
        <w:rPr>
          <w:rFonts w:ascii="Times New Roman" w:hAnsi="Times New Roman" w:cs="Times New Roman"/>
          <w:u w:val="single"/>
        </w:rPr>
        <w:t>bacteria</w:t>
      </w:r>
      <w:r w:rsidR="00BA4023" w:rsidRPr="00AE06D5">
        <w:rPr>
          <w:rFonts w:ascii="Times New Roman" w:hAnsi="Times New Roman" w:cs="Times New Roman"/>
          <w:u w:val="single"/>
        </w:rPr>
        <w:t xml:space="preserve"> </w:t>
      </w:r>
      <w:r w:rsidR="001A539D" w:rsidRPr="00AE06D5">
        <w:rPr>
          <w:rFonts w:ascii="Times New Roman" w:hAnsi="Times New Roman" w:cs="Times New Roman"/>
          <w:u w:val="single"/>
        </w:rPr>
        <w:t>communities</w:t>
      </w:r>
      <w:r w:rsidR="001A539D">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Pr>
          <w:rFonts w:ascii="Times New Roman" w:hAnsi="Times New Roman" w:cs="Times New Roman"/>
        </w:rPr>
        <w:t>ecto</w:t>
      </w:r>
      <w:r w:rsidR="00730B36">
        <w:rPr>
          <w:rFonts w:ascii="Times New Roman" w:hAnsi="Times New Roman" w:cs="Times New Roman"/>
        </w:rPr>
        <w:t>mychorriza</w:t>
      </w:r>
      <w:proofErr w:type="spellEnd"/>
      <w:r w:rsidR="00730B36">
        <w:rPr>
          <w:rFonts w:ascii="Times New Roman" w:hAnsi="Times New Roman" w:cs="Times New Roman"/>
        </w:rPr>
        <w:t xml:space="preserve"> and </w:t>
      </w:r>
      <w:r w:rsidR="00BA4023">
        <w:rPr>
          <w:rFonts w:ascii="Times New Roman" w:hAnsi="Times New Roman" w:cs="Times New Roman"/>
        </w:rPr>
        <w:t xml:space="preserve">bacteria </w:t>
      </w:r>
      <w:r w:rsidR="00730B36">
        <w:rPr>
          <w:rFonts w:ascii="Times New Roman" w:hAnsi="Times New Roman" w:cs="Times New Roman"/>
        </w:rPr>
        <w:t xml:space="preserve">communities associated with the willow roots. We did not sample the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flash frozen root samples were physically disrupted</w:t>
      </w:r>
      <w:r w:rsidR="00ED5A09">
        <w:rPr>
          <w:rFonts w:ascii="Times New Roman" w:hAnsi="Times New Roman" w:cs="Times New Roman"/>
        </w:rPr>
        <w:t xml:space="preserve"> with 2 beads per 2 mL tube (3.0</w:t>
      </w:r>
      <w:r w:rsidR="002B490B">
        <w:rPr>
          <w:rFonts w:ascii="Times New Roman" w:hAnsi="Times New Roman" w:cs="Times New Roman"/>
        </w:rPr>
        <w:t xml:space="preserve">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lastRenderedPageBreak/>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w:t>
      </w:r>
      <w:r w:rsidR="00ED5A09">
        <w:rPr>
          <w:rFonts w:ascii="Times New Roman" w:hAnsi="Times New Roman" w:cs="Times New Roman"/>
        </w:rPr>
        <w:t xml:space="preserve">the </w:t>
      </w:r>
      <w:r w:rsidR="002B490B">
        <w:rPr>
          <w:rFonts w:ascii="Times New Roman" w:hAnsi="Times New Roman" w:cs="Times New Roman"/>
        </w:rPr>
        <w:t>manufacture’s instructions.</w:t>
      </w:r>
    </w:p>
    <w:p w14:paraId="66B1C149" w14:textId="77777777" w:rsidR="00C97C24" w:rsidRDefault="00C97C24" w:rsidP="002B490B">
      <w:pPr>
        <w:spacing w:line="480" w:lineRule="auto"/>
        <w:rPr>
          <w:rFonts w:ascii="Times New Roman" w:hAnsi="Times New Roman" w:cs="Times New Roman"/>
        </w:rPr>
      </w:pPr>
    </w:p>
    <w:p w14:paraId="0EB8BCEA" w14:textId="4DD99BD0"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proofErr w:type="spellStart"/>
      <w:r w:rsidR="00B242AC">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w:t>
      </w:r>
      <w:r w:rsidR="00513DCF">
        <w:rPr>
          <w:rFonts w:ascii="Times New Roman" w:hAnsi="Times New Roman" w:cs="Times New Roman"/>
        </w:rPr>
        <w:t>ed) 300 base pair reads at Stan</w:t>
      </w:r>
      <w:r w:rsidR="002B490B">
        <w:rPr>
          <w:rFonts w:ascii="Times New Roman" w:hAnsi="Times New Roman" w:cs="Times New Roman"/>
        </w:rPr>
        <w:t xml:space="preserve">ford Functional Genomics Facility on one 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608E51D5"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interaction influenced richness, abundance, and rarefied richness of aboveground arthropods as well as </w:t>
      </w:r>
      <w:proofErr w:type="spellStart"/>
      <w:r w:rsidR="00B242AC">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w:t>
      </w:r>
      <w:r w:rsidR="003A25BA">
        <w:rPr>
          <w:rFonts w:ascii="Times New Roman" w:hAnsi="Times New Roman" w:cs="Times New Roman"/>
        </w:rPr>
        <w:t xml:space="preserve">root </w:t>
      </w:r>
      <w:r>
        <w:rPr>
          <w:rFonts w:ascii="Times New Roman" w:hAnsi="Times New Roman" w:cs="Times New Roman"/>
        </w:rPr>
        <w:t xml:space="preserve">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Bolker</w:t>
      </w:r>
      <w:proofErr w:type="spellEnd"/>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w:t>
      </w:r>
      <w:r w:rsidR="0008605B">
        <w:rPr>
          <w:rFonts w:ascii="Times New Roman" w:hAnsi="Times New Roman" w:cs="Times New Roman"/>
        </w:rPr>
        <w:t xml:space="preserve">For the ant-aphid experiment, </w:t>
      </w:r>
      <w:r w:rsidR="0008605B">
        <w:rPr>
          <w:rFonts w:ascii="Times New Roman" w:hAnsi="Times New Roman" w:cs="Times New Roman"/>
        </w:rPr>
        <w:t xml:space="preserve">we omitted </w:t>
      </w:r>
      <w:r w:rsidR="0008605B" w:rsidRPr="0008605B">
        <w:rPr>
          <w:rFonts w:ascii="Times New Roman" w:hAnsi="Times New Roman" w:cs="Times New Roman"/>
          <w:i/>
        </w:rPr>
        <w:t xml:space="preserve">A. </w:t>
      </w:r>
      <w:proofErr w:type="spellStart"/>
      <w:r w:rsidR="0008605B" w:rsidRPr="0008605B">
        <w:rPr>
          <w:rFonts w:ascii="Times New Roman" w:hAnsi="Times New Roman" w:cs="Times New Roman"/>
          <w:i/>
        </w:rPr>
        <w:t>farinosa</w:t>
      </w:r>
      <w:proofErr w:type="spellEnd"/>
      <w:r w:rsidR="0008605B">
        <w:rPr>
          <w:rFonts w:ascii="Times New Roman" w:hAnsi="Times New Roman" w:cs="Times New Roman"/>
        </w:rPr>
        <w:t xml:space="preserve"> and </w:t>
      </w:r>
      <w:r w:rsidR="0008605B" w:rsidRPr="0008605B">
        <w:rPr>
          <w:rFonts w:ascii="Times New Roman" w:hAnsi="Times New Roman" w:cs="Times New Roman"/>
          <w:i/>
        </w:rPr>
        <w:t xml:space="preserve">F. </w:t>
      </w:r>
      <w:proofErr w:type="spellStart"/>
      <w:r w:rsidR="0008605B" w:rsidRPr="0008605B">
        <w:rPr>
          <w:rFonts w:ascii="Times New Roman" w:hAnsi="Times New Roman" w:cs="Times New Roman"/>
          <w:i/>
        </w:rPr>
        <w:t>obscuripes</w:t>
      </w:r>
      <w:proofErr w:type="spellEnd"/>
      <w:r w:rsidR="0008605B">
        <w:rPr>
          <w:rFonts w:ascii="Times New Roman" w:hAnsi="Times New Roman" w:cs="Times New Roman"/>
        </w:rPr>
        <w:t xml:space="preserve"> from our calculations of arthropod community properties because we expected our treatments to manipulate their abundances. We </w:t>
      </w:r>
      <w:bookmarkStart w:id="0" w:name="_GoBack"/>
      <w:bookmarkEnd w:id="0"/>
      <w:r w:rsidR="0008605B">
        <w:rPr>
          <w:rFonts w:ascii="Times New Roman" w:hAnsi="Times New Roman" w:cs="Times New Roman"/>
        </w:rPr>
        <w:t xml:space="preserve">specified block (ant mound) and plots nested within block (3 different distances from ant mound) as random effects. We specified willow genotype, aphid treatment, distance from ant mound, and their 3-way interaction as fixed effects in the model. </w:t>
      </w:r>
      <w:r>
        <w:rPr>
          <w:rFonts w:ascii="Times New Roman" w:hAnsi="Times New Roman" w:cs="Times New Roman"/>
        </w:rPr>
        <w:t xml:space="preserve">For the wind experiment, we specified block (willow patch) and plots nested within block (2 wind exposure treatments) as random effects. We specified willow genotype, wind treatment, sampling year, and their 3-way interaction as fixed effects in the 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proofErr w:type="spellStart"/>
      <w:r w:rsidR="00B242AC">
        <w:rPr>
          <w:rFonts w:ascii="Times New Roman" w:hAnsi="Times New Roman" w:cs="Times New Roman"/>
        </w:rPr>
        <w:t>ecto</w:t>
      </w:r>
      <w:r>
        <w:rPr>
          <w:rFonts w:ascii="Times New Roman" w:hAnsi="Times New Roman" w:cs="Times New Roman"/>
        </w:rPr>
        <w:t>my</w:t>
      </w:r>
      <w:r w:rsidR="00715201">
        <w:rPr>
          <w:rFonts w:ascii="Times New Roman" w:hAnsi="Times New Roman" w:cs="Times New Roman"/>
        </w:rPr>
        <w:t>corrhiza</w:t>
      </w:r>
      <w:proofErr w:type="spellEnd"/>
      <w:r w:rsidR="00715201">
        <w:rPr>
          <w:rFonts w:ascii="Times New Roman" w:hAnsi="Times New Roman" w:cs="Times New Roman"/>
        </w:rPr>
        <w:t xml:space="preserve"> and bacteria</w:t>
      </w:r>
      <w:r>
        <w:rPr>
          <w:rFonts w:ascii="Times New Roman" w:hAnsi="Times New Roman" w:cs="Times New Roman"/>
        </w:rPr>
        <w:t xml:space="preserve">)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5A1F5097"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w:t>
      </w:r>
      <w:r w:rsidR="009560BB">
        <w:rPr>
          <w:rFonts w:ascii="Times New Roman" w:hAnsi="Times New Roman" w:cs="Times New Roman"/>
        </w:rPr>
        <w:t>whether</w:t>
      </w:r>
      <w:r>
        <w:rPr>
          <w:rFonts w:ascii="Times New Roman" w:hAnsi="Times New Roman" w:cs="Times New Roman"/>
        </w:rPr>
        <w:t xml:space="preserve"> community composition depended on willow genotype, the environment, </w:t>
      </w:r>
      <w:r w:rsidR="003A25BA">
        <w:rPr>
          <w:rFonts w:ascii="Times New Roman" w:hAnsi="Times New Roman" w:cs="Times New Roman"/>
        </w:rPr>
        <w:t>or</w:t>
      </w:r>
      <w:r>
        <w:rPr>
          <w:rFonts w:ascii="Times New Roman" w:hAnsi="Times New Roman" w:cs="Times New Roman"/>
        </w:rPr>
        <w:t xml:space="preserve">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w:t>
      </w:r>
      <w:r>
        <w:rPr>
          <w:rFonts w:ascii="Times New Roman" w:hAnsi="Times New Roman" w:cs="Times New Roman"/>
        </w:rPr>
        <w:lastRenderedPageBreak/>
        <w:t xml:space="preserve">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7865087E" w14:textId="572E1C39"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3A25BA">
        <w:rPr>
          <w:rFonts w:ascii="Times New Roman" w:hAnsi="Times New Roman" w:cs="Times New Roman"/>
        </w:rPr>
        <w:t xml:space="preserve">Prior work in this study system has found that </w:t>
      </w:r>
      <w:r w:rsidR="0088391B">
        <w:rPr>
          <w:rFonts w:ascii="Times New Roman" w:hAnsi="Times New Roman" w:cs="Times New Roman"/>
        </w:rPr>
        <w:t>variation in both p</w:t>
      </w:r>
      <w:r w:rsidR="003A25BA">
        <w:rPr>
          <w:rFonts w:ascii="Times New Roman" w:hAnsi="Times New Roman" w:cs="Times New Roman"/>
        </w:rPr>
        <w:t xml:space="preserve">lant growth and leaf quality traits affect the </w:t>
      </w:r>
      <w:r w:rsidR="0088391B">
        <w:rPr>
          <w:rFonts w:ascii="Times New Roman" w:hAnsi="Times New Roman" w:cs="Times New Roman"/>
        </w:rPr>
        <w:t>likelihood of</w:t>
      </w:r>
      <w:r w:rsidR="003A25BA">
        <w:rPr>
          <w:rFonts w:ascii="Times New Roman" w:hAnsi="Times New Roman" w:cs="Times New Roman"/>
        </w:rPr>
        <w:t xml:space="preserve"> willows being colonized by foliar arthropods (Barbour et al. 2015)</w:t>
      </w:r>
      <w:r w:rsidR="0088391B">
        <w:rPr>
          <w:rFonts w:ascii="Times New Roman" w:hAnsi="Times New Roman" w:cs="Times New Roman"/>
        </w:rPr>
        <w:t xml:space="preserve">.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lastRenderedPageBreak/>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t>
      </w:r>
      <w:r w:rsidR="003A25BA">
        <w:rPr>
          <w:rFonts w:ascii="Times New Roman" w:hAnsi="Times New Roman" w:cs="Times New Roman"/>
        </w:rPr>
        <w:t xml:space="preserve">from each plant </w:t>
      </w:r>
      <w:r w:rsidR="00C576E9">
        <w:rPr>
          <w:rFonts w:ascii="Times New Roman" w:hAnsi="Times New Roman" w:cs="Times New Roman"/>
        </w:rPr>
        <w:t>was oven-</w:t>
      </w:r>
      <w:r w:rsidR="003A25BA">
        <w:rPr>
          <w:rFonts w:ascii="Times New Roman" w:hAnsi="Times New Roman" w:cs="Times New Roman"/>
        </w:rPr>
        <w:t>dried,</w:t>
      </w:r>
      <w:r w:rsidR="00C576E9">
        <w:rPr>
          <w:rFonts w:ascii="Times New Roman" w:hAnsi="Times New Roman" w:cs="Times New Roman"/>
        </w:rPr>
        <w:t xml:space="preserv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r w:rsidR="003A25BA">
        <w:rPr>
          <w:rFonts w:ascii="Times New Roman" w:hAnsi="Times New Roman" w:cs="Times New Roman"/>
        </w:rPr>
        <w:t xml:space="preserve"> to measure percentage C and N</w:t>
      </w:r>
      <w:r w:rsidR="00C576E9">
        <w:rPr>
          <w:rFonts w:ascii="Times New Roman" w:hAnsi="Times New Roman" w:cs="Times New Roman"/>
        </w:rPr>
        <w:t>.</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lastRenderedPageBreak/>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55ECDFB3"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sidR="00B242AC">
        <w:rPr>
          <w:rFonts w:ascii="Times New Roman" w:hAnsi="Times New Roman" w:cs="Times New Roman"/>
        </w:rPr>
        <w:t>ecto</w:t>
      </w:r>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Erlandson</w:t>
      </w:r>
      <w:proofErr w:type="spellEnd"/>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xml:space="preserve">) and the rest </w:t>
      </w:r>
      <w:r w:rsidR="0060606E">
        <w:rPr>
          <w:rFonts w:ascii="Times New Roman" w:hAnsi="Times New Roman" w:cs="Times New Roman"/>
        </w:rPr>
        <w:lastRenderedPageBreak/>
        <w:t>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w:t>
      </w:r>
      <w:r>
        <w:rPr>
          <w:rFonts w:ascii="Times New Roman" w:hAnsi="Times New Roman" w:cs="Times New Roman"/>
        </w:rPr>
        <w:lastRenderedPageBreak/>
        <w:t xml:space="preserve">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2FD9D403"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Lefcheck</w:t>
      </w:r>
      <w:proofErr w:type="spellEnd"/>
      <w:r w:rsidR="004B4446" w:rsidRPr="004B4446">
        <w:rPr>
          <w:rFonts w:ascii="Times New Roman" w:hAnsi="Times New Roman" w:cs="Times New Roman"/>
          <w:noProof/>
          <w:color w:val="000000"/>
        </w:rPr>
        <w:t xml:space="preserve">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Josse</w:t>
      </w:r>
      <w:proofErr w:type="spellEnd"/>
      <w:r w:rsidR="004B4446" w:rsidRPr="004B4446">
        <w:rPr>
          <w:rFonts w:ascii="Times New Roman" w:hAnsi="Times New Roman" w:cs="Times New Roman"/>
          <w:noProof/>
          <w:color w:val="000000"/>
        </w:rPr>
        <w:t xml:space="preserve"> &amp; </w:t>
      </w:r>
      <w:proofErr w:type="spellStart"/>
      <w:r w:rsidR="004B4446" w:rsidRPr="004B4446">
        <w:rPr>
          <w:rFonts w:ascii="Times New Roman" w:hAnsi="Times New Roman" w:cs="Times New Roman"/>
          <w:noProof/>
          <w:color w:val="000000"/>
        </w:rPr>
        <w:t>Husson</w:t>
      </w:r>
      <w:proofErr w:type="spellEnd"/>
      <w:r w:rsidR="004B4446" w:rsidRPr="004B4446">
        <w:rPr>
          <w:rFonts w:ascii="Times New Roman" w:hAnsi="Times New Roman" w:cs="Times New Roman"/>
          <w:noProof/>
          <w:color w:val="000000"/>
        </w:rPr>
        <w:t xml:space="preserve">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7DBC4048"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w:t>
      </w:r>
      <w:r w:rsidR="00AC24E1">
        <w:rPr>
          <w:rFonts w:ascii="Times New Roman" w:hAnsi="Times New Roman" w:cs="Times New Roman"/>
        </w:rPr>
        <w:lastRenderedPageBreak/>
        <w:t xml:space="preserve">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4B4446" w:rsidRPr="004B4446">
        <w:rPr>
          <w:rFonts w:ascii="Times New Roman" w:hAnsi="Times New Roman" w:cs="Times New Roman"/>
          <w:noProof/>
          <w:color w:val="000000"/>
        </w:rPr>
        <w:t xml:space="preserve"> (Nakagawa &amp; </w:t>
      </w:r>
      <w:proofErr w:type="spellStart"/>
      <w:r w:rsidR="004B4446" w:rsidRPr="004B4446">
        <w:rPr>
          <w:rFonts w:ascii="Times New Roman" w:hAnsi="Times New Roman" w:cs="Times New Roman"/>
          <w:noProof/>
          <w:color w:val="000000"/>
        </w:rPr>
        <w:t>Schielzeth</w:t>
      </w:r>
      <w:proofErr w:type="spellEnd"/>
      <w:r w:rsidR="004B4446" w:rsidRPr="004B4446">
        <w:rPr>
          <w:rFonts w:ascii="Times New Roman" w:hAnsi="Times New Roman" w:cs="Times New Roman"/>
          <w:noProof/>
          <w:color w:val="000000"/>
        </w:rPr>
        <w:t xml:space="preserve">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788BD13C" w14:textId="6070708F"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had both 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r w:rsidR="009560BB">
        <w:rPr>
          <w:rFonts w:ascii="Times New Roman" w:hAnsi="Times New Roman" w:cs="Times New Roman"/>
        </w:rPr>
        <w:t xml:space="preserve">Specifically, we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w:t>
      </w:r>
      <w:r w:rsidR="002F4C17">
        <w:rPr>
          <w:rFonts w:ascii="Times New Roman" w:hAnsi="Times New Roman" w:cs="Times New Roman"/>
        </w:rPr>
        <w:lastRenderedPageBreak/>
        <w:t xml:space="preserve">arthropod richness appeared to be due to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proofErr w:type="spellStart"/>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w:proofErr w:type="spellEnd"/>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r w:rsidR="00747FE2">
        <w:rPr>
          <w:rFonts w:ascii="Times New Roman" w:hAnsi="Times New Roman" w:cs="Times New Roman"/>
        </w:rPr>
        <w:t>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130150C4"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lastRenderedPageBreak/>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 xml:space="preserve">F. </w:t>
      </w:r>
      <w:proofErr w:type="spellStart"/>
      <w:r w:rsidR="00E65DAE" w:rsidRPr="00E65DAE">
        <w:rPr>
          <w:rFonts w:ascii="Times New Roman" w:hAnsi="Times New Roman" w:cs="Times New Roman"/>
          <w:i/>
        </w:rPr>
        <w:t>obscuripes</w:t>
      </w:r>
      <w:proofErr w:type="spellEnd"/>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57293E40" w:rsidR="0036181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361810">
        <w:rPr>
          <w:rFonts w:ascii="Times New Roman" w:hAnsi="Times New Roman" w:cs="Times New Roman"/>
        </w:rPr>
        <w:t xml:space="preserve">direct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w:t>
      </w:r>
      <w:proofErr w:type="spellStart"/>
      <w:r w:rsidR="00F70398">
        <w:rPr>
          <w:rFonts w:ascii="Times New Roman" w:hAnsi="Times New Roman" w:cs="Times New Roman"/>
          <w:iCs/>
        </w:rPr>
        <w:t>trichomes</w:t>
      </w:r>
      <w:proofErr w:type="spellEnd"/>
      <w:r w:rsidR="00F70398">
        <w:rPr>
          <w:rFonts w:ascii="Times New Roman" w:hAnsi="Times New Roman" w:cs="Times New Roman"/>
          <w:iCs/>
        </w:rPr>
        <w:t xml:space="preserve">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2E14749D"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We used structural equation models (</w:t>
      </w:r>
      <w:r w:rsidR="00D521F9">
        <w:rPr>
          <w:rFonts w:ascii="Times New Roman" w:hAnsi="Times New Roman" w:cs="Times New Roman"/>
        </w:rPr>
        <w:t xml:space="preserve">for </w:t>
      </w:r>
      <w:r w:rsidR="00DF128F">
        <w:rPr>
          <w:rFonts w:ascii="Times New Roman" w:hAnsi="Times New Roman" w:cs="Times New Roman"/>
        </w:rPr>
        <w:t>richness, abundance, and rarefied richness) and redundancy analysis (</w:t>
      </w:r>
      <w:r w:rsidR="00D521F9">
        <w:rPr>
          <w:rFonts w:ascii="Times New Roman" w:hAnsi="Times New Roman" w:cs="Times New Roman"/>
        </w:rPr>
        <w:t xml:space="preserve">for </w:t>
      </w:r>
      <w:r w:rsidR="00DF128F">
        <w:rPr>
          <w:rFonts w:ascii="Times New Roman" w:hAnsi="Times New Roman" w:cs="Times New Roman"/>
        </w:rPr>
        <w:t xml:space="preserve">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w:t>
      </w:r>
      <w:r w:rsidR="00703AEC">
        <w:rPr>
          <w:rFonts w:ascii="Times New Roman" w:hAnsi="Times New Roman" w:cs="Times New Roman"/>
        </w:rPr>
        <w:lastRenderedPageBreak/>
        <w:t xml:space="preserve">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0E9EBCB3"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w:t>
      </w:r>
      <w:proofErr w:type="gramStart"/>
      <w:r w:rsidR="004A1C62">
        <w:rPr>
          <w:rFonts w:ascii="Times New Roman" w:hAnsi="Times New Roman" w:cs="Times New Roman"/>
        </w:rPr>
        <w:t>,C</w:t>
      </w:r>
      <w:proofErr w:type="gramEnd"/>
      <w:r w:rsidR="004A1C62">
        <w:rPr>
          <w:rFonts w:ascii="Times New Roman" w:hAnsi="Times New Roman" w:cs="Times New Roman"/>
        </w:rPr>
        <w:t>)</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w:t>
      </w:r>
      <w:r w:rsidR="00DD21A9">
        <w:rPr>
          <w:rFonts w:ascii="Times New Roman" w:hAnsi="Times New Roman" w:cs="Times New Roman"/>
        </w:rPr>
        <w:lastRenderedPageBreak/>
        <w:t>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4A765626" w14:textId="08498C52"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w:t>
      </w:r>
      <w:proofErr w:type="gramStart"/>
      <w:r w:rsidR="00237CD5">
        <w:rPr>
          <w:rFonts w:ascii="Times New Roman" w:hAnsi="Times New Roman" w:cs="Times New Roman"/>
        </w:rPr>
        <w:t>,E</w:t>
      </w:r>
      <w:proofErr w:type="gramEnd"/>
      <w:r w:rsidR="00237CD5">
        <w:rPr>
          <w:rFonts w:ascii="Times New Roman" w:hAnsi="Times New Roman" w:cs="Times New Roman"/>
        </w:rPr>
        <w:t>)</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xml:space="preserve">; however, </w:t>
      </w:r>
      <w:r w:rsidR="0054281A">
        <w:rPr>
          <w:rFonts w:ascii="Times New Roman" w:hAnsi="Times New Roman" w:cs="Times New Roman"/>
          <w:iCs/>
        </w:rPr>
        <w:t>we also</w:t>
      </w:r>
      <w:r w:rsidR="0037553C">
        <w:rPr>
          <w:rFonts w:ascii="Times New Roman" w:hAnsi="Times New Roman" w:cs="Times New Roman"/>
          <w:iCs/>
        </w:rPr>
        <w:t xml:space="preserve"> conducted</w:t>
      </w:r>
      <w:r w:rsidR="00E83D4E" w:rsidRPr="00183A6F">
        <w:rPr>
          <w:rFonts w:ascii="Times New Roman" w:hAnsi="Times New Roman" w:cs="Times New Roman"/>
          <w:iCs/>
        </w:rPr>
        <w:t xml:space="preserve">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002F4C17" w:rsidRPr="00183A6F">
        <w:rPr>
          <w:rFonts w:ascii="Times New Roman" w:hAnsi="Times New Roman" w:cs="Times New Roman"/>
          <w:iCs/>
        </w:rPr>
        <w:t>tiering</w:t>
      </w:r>
      <w:proofErr w:type="spellEnd"/>
      <w:r w:rsidR="002F4C17" w:rsidRPr="00183A6F">
        <w:rPr>
          <w:rFonts w:ascii="Times New Roman" w:hAnsi="Times New Roman" w:cs="Times New Roman"/>
          <w:iCs/>
        </w:rPr>
        <w:t xml:space="preserve">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w:t>
      </w:r>
      <w:r w:rsidR="00183A6F" w:rsidRPr="00297E78">
        <w:rPr>
          <w:rFonts w:ascii="Times New Roman" w:hAnsi="Times New Roman" w:cs="Times New Roman"/>
          <w:iCs/>
        </w:rPr>
        <w:t xml:space="preserve">; </w:t>
      </w:r>
      <w:r w:rsidR="00183A6F" w:rsidRPr="00297E78">
        <w:rPr>
          <w:rFonts w:ascii="Times New Roman" w:hAnsi="Times New Roman" w:cs="Times New Roman"/>
          <w:iCs/>
        </w:rPr>
        <w:lastRenderedPageBreak/>
        <w:t>Table S</w:t>
      </w:r>
      <w:r w:rsidR="00297E78" w:rsidRPr="00297E78">
        <w:rPr>
          <w:rFonts w:ascii="Times New Roman" w:hAnsi="Times New Roman" w:cs="Times New Roman"/>
          <w:iCs/>
        </w:rPr>
        <w:t>2</w:t>
      </w:r>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sidRPr="00297E78">
        <w:rPr>
          <w:rFonts w:ascii="Times New Roman" w:hAnsi="Times New Roman" w:cs="Times New Roman"/>
        </w:rPr>
        <w:t>Table S</w:t>
      </w:r>
      <w:r w:rsidR="00297E78" w:rsidRPr="00297E78">
        <w:rPr>
          <w:rFonts w:ascii="Times New Roman" w:hAnsi="Times New Roman" w:cs="Times New Roman"/>
        </w:rPr>
        <w:t>1</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74203FC" w:rsidR="002F4C17" w:rsidRPr="00962EC8" w:rsidRDefault="00843E5D" w:rsidP="002F4C17">
      <w:pPr>
        <w:spacing w:line="480" w:lineRule="auto"/>
        <w:rPr>
          <w:rFonts w:ascii="Times New Roman" w:hAnsi="Times New Roman" w:cs="Times New Roman"/>
        </w:rPr>
      </w:pPr>
      <w:proofErr w:type="spellStart"/>
      <w:r>
        <w:rPr>
          <w:rFonts w:ascii="Times New Roman" w:hAnsi="Times New Roman" w:cs="Times New Roman"/>
          <w:u w:val="single"/>
        </w:rPr>
        <w:t>Ectom</w:t>
      </w:r>
      <w:r w:rsidR="00843DC0">
        <w:rPr>
          <w:rFonts w:ascii="Times New Roman" w:hAnsi="Times New Roman" w:cs="Times New Roman"/>
          <w:u w:val="single"/>
        </w:rPr>
        <w:t>ycorrhiza</w:t>
      </w:r>
      <w:proofErr w:type="spellEnd"/>
      <w:r w:rsidR="00843DC0">
        <w:rPr>
          <w:rFonts w:ascii="Times New Roman" w:hAnsi="Times New Roman" w:cs="Times New Roman"/>
          <w:u w:val="single"/>
        </w:rPr>
        <w:t xml:space="preserve"> and B</w:t>
      </w:r>
      <w:r w:rsidR="00843DC0" w:rsidRPr="001A539D">
        <w:rPr>
          <w:rFonts w:ascii="Times New Roman" w:hAnsi="Times New Roman" w:cs="Times New Roman"/>
          <w:u w:val="single"/>
        </w:rPr>
        <w:t>acteria</w:t>
      </w:r>
      <w:r w:rsidR="00843DC0" w:rsidRPr="00AE06D5">
        <w:rPr>
          <w:rFonts w:ascii="Times New Roman" w:hAnsi="Times New Roman" w:cs="Times New Roman"/>
          <w:u w:val="single"/>
        </w:rPr>
        <w:t xml:space="preserve"> communities</w:t>
      </w:r>
      <w:r w:rsidR="00843DC0">
        <w:rPr>
          <w:rFonts w:ascii="Times New Roman" w:hAnsi="Times New Roman" w:cs="Times New Roman"/>
        </w:rPr>
        <w:t xml:space="preserve"> – </w:t>
      </w:r>
      <w:r w:rsidR="006E61E2">
        <w:rPr>
          <w:rFonts w:ascii="Times New Roman" w:hAnsi="Times New Roman" w:cs="Times New Roman"/>
        </w:rPr>
        <w:t xml:space="preserve">Root-associated </w:t>
      </w:r>
      <w:proofErr w:type="spellStart"/>
      <w:r>
        <w:rPr>
          <w:rFonts w:ascii="Times New Roman" w:hAnsi="Times New Roman" w:cs="Times New Roman"/>
        </w:rPr>
        <w:t>ecto</w:t>
      </w:r>
      <w:r w:rsidR="006E61E2">
        <w:rPr>
          <w:rFonts w:ascii="Times New Roman" w:hAnsi="Times New Roman" w:cs="Times New Roman"/>
        </w:rPr>
        <w:t>mycorrhiza</w:t>
      </w:r>
      <w:proofErr w:type="spellEnd"/>
      <w:r w:rsidR="006E61E2">
        <w:rPr>
          <w:rFonts w:ascii="Times New Roman" w:hAnsi="Times New Roman" w:cs="Times New Roman"/>
        </w:rPr>
        <w:t xml:space="preserve"> and </w:t>
      </w:r>
      <w:r w:rsidR="00BA4023">
        <w:rPr>
          <w:rFonts w:ascii="Times New Roman" w:hAnsi="Times New Roman" w:cs="Times New Roman"/>
        </w:rPr>
        <w:t xml:space="preserve">bacteria </w:t>
      </w:r>
      <w:r w:rsidR="006E61E2">
        <w:rPr>
          <w:rFonts w:ascii="Times New Roman" w:hAnsi="Times New Roman" w:cs="Times New Roman"/>
        </w:rPr>
        <w:t xml:space="preserve">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proofErr w:type="spellStart"/>
      <w:r w:rsidR="00BA4023">
        <w:rPr>
          <w:rFonts w:ascii="Times New Roman" w:hAnsi="Times New Roman" w:cs="Times New Roman"/>
        </w:rPr>
        <w:t>ecto</w:t>
      </w:r>
      <w:r w:rsidR="0015581F">
        <w:rPr>
          <w:rFonts w:ascii="Times New Roman" w:hAnsi="Times New Roman" w:cs="Times New Roman"/>
        </w:rPr>
        <w:t>mycorrhiza</w:t>
      </w:r>
      <w:proofErr w:type="spellEnd"/>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BA4023">
        <w:rPr>
          <w:rFonts w:ascii="Times New Roman" w:hAnsi="Times New Roman" w:cs="Times New Roman"/>
        </w:rPr>
        <w:t>ecto</w:t>
      </w:r>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proofErr w:type="spellStart"/>
      <w:r w:rsidR="00BA4023">
        <w:rPr>
          <w:rFonts w:ascii="Times New Roman" w:hAnsi="Times New Roman" w:cs="Times New Roman"/>
        </w:rPr>
        <w:t>ecto</w:t>
      </w:r>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lastRenderedPageBreak/>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xml:space="preserve">). The leaves of willow genotypes varied 46-fold in </w:t>
      </w:r>
      <w:proofErr w:type="spellStart"/>
      <w:r>
        <w:rPr>
          <w:rFonts w:ascii="Times New Roman" w:hAnsi="Times New Roman" w:cs="Times New Roman"/>
          <w:iCs/>
        </w:rPr>
        <w:t>trichome</w:t>
      </w:r>
      <w:proofErr w:type="spellEnd"/>
      <w:r>
        <w:rPr>
          <w:rFonts w:ascii="Times New Roman" w:hAnsi="Times New Roman" w:cs="Times New Roman"/>
          <w:iCs/>
        </w:rPr>
        <w:t xml:space="preserve"> density, 1.5-fold in SLA, and 1.6-fold in C</w:t>
      </w:r>
      <w:proofErr w:type="gramStart"/>
      <w:r>
        <w:rPr>
          <w:rFonts w:ascii="Times New Roman" w:hAnsi="Times New Roman" w:cs="Times New Roman"/>
          <w:iCs/>
        </w:rPr>
        <w:t>:N</w:t>
      </w:r>
      <w:proofErr w:type="gramEnd"/>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w:t>
      </w:r>
      <w:r>
        <w:rPr>
          <w:rFonts w:ascii="Times New Roman" w:hAnsi="Times New Roman" w:cs="Times New Roman"/>
          <w:iCs/>
        </w:rPr>
        <w:lastRenderedPageBreak/>
        <w:t xml:space="preserve">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w:t>
      </w:r>
      <w:proofErr w:type="gramStart"/>
      <w:r>
        <w:rPr>
          <w:rFonts w:ascii="Times New Roman" w:hAnsi="Times New Roman" w:cs="Times New Roman"/>
          <w:iCs/>
        </w:rPr>
        <w:t>:N</w:t>
      </w:r>
      <w:proofErr w:type="gramEnd"/>
      <w:r>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685B73D3"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37553C">
        <w:rPr>
          <w:rFonts w:ascii="Times New Roman" w:hAnsi="Times New Roman" w:cs="Times New Roman"/>
        </w:rPr>
        <w:t>Trait PC2 had</w:t>
      </w:r>
      <w:r w:rsidR="00632B9F">
        <w:rPr>
          <w:rFonts w:ascii="Times New Roman" w:hAnsi="Times New Roman" w:cs="Times New Roman"/>
        </w:rPr>
        <w:t xml:space="preserve">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w:t>
      </w:r>
      <w:r w:rsidR="00856CC9">
        <w:rPr>
          <w:rFonts w:ascii="Times New Roman" w:hAnsi="Times New Roman" w:cs="Times New Roman"/>
        </w:rPr>
        <w:lastRenderedPageBreak/>
        <w:t>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777575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sidR="00BA4023">
        <w:rPr>
          <w:rFonts w:ascii="Times New Roman" w:hAnsi="Times New Roman" w:cs="Times New Roman"/>
        </w:rPr>
        <w:t>ecto</w:t>
      </w:r>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BA4023">
        <w:rPr>
          <w:rFonts w:ascii="Times New Roman" w:hAnsi="Times New Roman" w:cs="Times New Roman"/>
        </w:rPr>
        <w:t>ecto</w:t>
      </w:r>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w:t>
      </w:r>
      <w:r w:rsidR="00D13B63">
        <w:rPr>
          <w:rFonts w:ascii="Times New Roman" w:hAnsi="Times New Roman" w:cs="Times New Roman"/>
        </w:rPr>
        <w:lastRenderedPageBreak/>
        <w:t>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843E5D">
        <w:rPr>
          <w:rFonts w:ascii="Times New Roman" w:hAnsi="Times New Roman" w:cs="Times New Roman"/>
        </w:rPr>
        <w:t>ecto</w:t>
      </w:r>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w:t>
      </w:r>
      <w:r w:rsidR="0037553C">
        <w:rPr>
          <w:rFonts w:ascii="Times New Roman" w:hAnsi="Times New Roman" w:cs="Times New Roman"/>
        </w:rPr>
        <w:t xml:space="preserve">we </w:t>
      </w:r>
      <w:r w:rsidR="000019A9">
        <w:rPr>
          <w:rFonts w:ascii="Times New Roman" w:hAnsi="Times New Roman" w:cs="Times New Roman"/>
        </w:rPr>
        <w:t>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2D060825" w14:textId="0EE83EB6" w:rsidR="00093FD8" w:rsidRDefault="00B5661F" w:rsidP="0059295B">
      <w:pPr>
        <w:spacing w:line="480" w:lineRule="auto"/>
        <w:rPr>
          <w:rFonts w:ascii="Times New Roman" w:hAnsi="Times New Roman" w:cs="Times New Roman"/>
        </w:rPr>
      </w:pPr>
      <w:r>
        <w:rPr>
          <w:rFonts w:ascii="Times New Roman" w:hAnsi="Times New Roman" w:cs="Times New Roman"/>
        </w:rPr>
        <w:t>The overarching goal of this study was to compare the</w:t>
      </w:r>
      <w:r w:rsidR="00B7603A">
        <w:rPr>
          <w:rFonts w:ascii="Times New Roman" w:hAnsi="Times New Roman" w:cs="Times New Roman"/>
        </w:rPr>
        <w:t xml:space="preserve"> relative </w:t>
      </w:r>
      <w:r>
        <w:rPr>
          <w:rFonts w:ascii="Times New Roman" w:hAnsi="Times New Roman" w:cs="Times New Roman"/>
        </w:rPr>
        <w:t>effects of</w:t>
      </w:r>
      <w:r w:rsidR="00B7603A">
        <w:rPr>
          <w:rFonts w:ascii="Times New Roman" w:hAnsi="Times New Roman" w:cs="Times New Roman"/>
        </w:rPr>
        <w:t xml:space="preserve"> </w:t>
      </w:r>
      <w:r>
        <w:rPr>
          <w:rFonts w:ascii="Times New Roman" w:hAnsi="Times New Roman" w:cs="Times New Roman"/>
        </w:rPr>
        <w:t xml:space="preserve">host-plant </w:t>
      </w:r>
      <w:r w:rsidR="00B7603A">
        <w:rPr>
          <w:rFonts w:ascii="Times New Roman" w:hAnsi="Times New Roman" w:cs="Times New Roman"/>
        </w:rPr>
        <w:t xml:space="preserve">genetic variation </w:t>
      </w:r>
      <w:r>
        <w:rPr>
          <w:rFonts w:ascii="Times New Roman" w:hAnsi="Times New Roman" w:cs="Times New Roman"/>
        </w:rPr>
        <w:t>a</w:t>
      </w:r>
      <w:r w:rsidR="004344C4">
        <w:rPr>
          <w:rFonts w:ascii="Times New Roman" w:hAnsi="Times New Roman" w:cs="Times New Roman"/>
        </w:rPr>
        <w:t>s well as</w:t>
      </w:r>
      <w:r>
        <w:rPr>
          <w:rFonts w:ascii="Times New Roman" w:hAnsi="Times New Roman" w:cs="Times New Roman"/>
        </w:rPr>
        <w:t xml:space="preserve"> abiotic and biotic</w:t>
      </w:r>
      <w:r w:rsidR="00B7603A">
        <w:rPr>
          <w:rFonts w:ascii="Times New Roman" w:hAnsi="Times New Roman" w:cs="Times New Roman"/>
        </w:rPr>
        <w:t xml:space="preserve"> environment</w:t>
      </w:r>
      <w:r>
        <w:rPr>
          <w:rFonts w:ascii="Times New Roman" w:hAnsi="Times New Roman" w:cs="Times New Roman"/>
        </w:rPr>
        <w:t>s</w:t>
      </w:r>
      <w:r w:rsidR="00B7603A">
        <w:rPr>
          <w:rFonts w:ascii="Times New Roman" w:hAnsi="Times New Roman" w:cs="Times New Roman"/>
        </w:rPr>
        <w:t xml:space="preserve"> </w:t>
      </w:r>
      <w:r>
        <w:rPr>
          <w:rFonts w:ascii="Times New Roman" w:hAnsi="Times New Roman" w:cs="Times New Roman"/>
        </w:rPr>
        <w:t xml:space="preserve">on </w:t>
      </w:r>
      <w:r w:rsidR="00B7603A">
        <w:rPr>
          <w:rFonts w:ascii="Times New Roman" w:hAnsi="Times New Roman" w:cs="Times New Roman"/>
        </w:rPr>
        <w:t xml:space="preserve">associated communities. </w:t>
      </w:r>
      <w:r w:rsidR="007D1C62">
        <w:rPr>
          <w:rFonts w:ascii="Times New Roman" w:hAnsi="Times New Roman" w:cs="Times New Roman"/>
        </w:rPr>
        <w:t>Our key finding was</w:t>
      </w:r>
      <w:r w:rsidR="00932AF6">
        <w:rPr>
          <w:rFonts w:ascii="Times New Roman" w:hAnsi="Times New Roman" w:cs="Times New Roman"/>
        </w:rPr>
        <w:t xml:space="preserve"> </w:t>
      </w:r>
      <w:r w:rsidR="004344C4">
        <w:rPr>
          <w:rFonts w:ascii="Times New Roman" w:hAnsi="Times New Roman" w:cs="Times New Roman"/>
        </w:rPr>
        <w:t xml:space="preserve">that </w:t>
      </w:r>
      <w:r>
        <w:rPr>
          <w:rFonts w:ascii="Times New Roman" w:hAnsi="Times New Roman" w:cs="Times New Roman"/>
        </w:rPr>
        <w:t>genetic effects on associated communities were often dependent on</w:t>
      </w:r>
      <w:r w:rsidR="004344C4">
        <w:rPr>
          <w:rFonts w:ascii="Times New Roman" w:hAnsi="Times New Roman" w:cs="Times New Roman"/>
        </w:rPr>
        <w:t xml:space="preserve"> the</w:t>
      </w:r>
      <w:r>
        <w:rPr>
          <w:rFonts w:ascii="Times New Roman" w:hAnsi="Times New Roman" w:cs="Times New Roman"/>
        </w:rPr>
        <w:t xml:space="preserve"> environmental context in which a host-plant is growing</w:t>
      </w:r>
      <w:r w:rsidR="007D1C62">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sidR="007D1C62">
        <w:rPr>
          <w:rFonts w:ascii="Times New Roman" w:hAnsi="Times New Roman" w:cs="Times New Roman"/>
        </w:rPr>
        <w:t xml:space="preserve"> ant 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assembly</w:t>
      </w:r>
      <w:r w:rsidR="00932AF6">
        <w:rPr>
          <w:rFonts w:ascii="Times New Roman" w:hAnsi="Times New Roman" w:cs="Times New Roman"/>
        </w:rPr>
        <w:t>.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BA4023">
        <w:rPr>
          <w:rFonts w:ascii="Times New Roman" w:hAnsi="Times New Roman" w:cs="Times New Roman"/>
        </w:rPr>
        <w:t>ecto</w:t>
      </w:r>
      <w:r w:rsidR="007D1C62">
        <w:rPr>
          <w:rFonts w:ascii="Times New Roman" w:hAnsi="Times New Roman" w:cs="Times New Roman"/>
        </w:rPr>
        <w:t>mycorrhiza</w:t>
      </w:r>
      <w:proofErr w:type="spellEnd"/>
      <w:r w:rsidR="007D1C62">
        <w:rPr>
          <w:rFonts w:ascii="Times New Roman" w:hAnsi="Times New Roman" w:cs="Times New Roman"/>
        </w:rPr>
        <w:t xml:space="preserve">.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Taken together, our study suggests</w:t>
      </w:r>
      <w:r w:rsidR="00932AF6">
        <w:rPr>
          <w:rFonts w:ascii="Times New Roman" w:hAnsi="Times New Roman" w:cs="Times New Roman"/>
        </w:rPr>
        <w:t xml:space="preserve"> that</w:t>
      </w:r>
      <w:r w:rsidR="004E32DA">
        <w:rPr>
          <w:rFonts w:ascii="Times New Roman" w:hAnsi="Times New Roman" w:cs="Times New Roman"/>
        </w:rPr>
        <w:t xml:space="preserve"> </w:t>
      </w:r>
      <w:r w:rsidR="00932AF6">
        <w:rPr>
          <w:rFonts w:ascii="Times New Roman" w:hAnsi="Times New Roman" w:cs="Times New Roman"/>
        </w:rPr>
        <w:t xml:space="preserve">future </w:t>
      </w:r>
      <w:r w:rsidR="00932AF6">
        <w:rPr>
          <w:rFonts w:ascii="Times New Roman" w:hAnsi="Times New Roman" w:cs="Times New Roman"/>
        </w:rPr>
        <w:lastRenderedPageBreak/>
        <w:t xml:space="preserve">experiments </w:t>
      </w:r>
      <w:r w:rsidR="004E32DA">
        <w:rPr>
          <w:rFonts w:ascii="Times New Roman" w:hAnsi="Times New Roman" w:cs="Times New Roman"/>
        </w:rPr>
        <w:t>should consider both</w:t>
      </w:r>
      <w:r w:rsidR="00932AF6">
        <w:rPr>
          <w:rFonts w:ascii="Times New Roman" w:hAnsi="Times New Roman" w:cs="Times New Roman"/>
        </w:rPr>
        <w:t xml:space="preserve"> host-plant genetic variation</w:t>
      </w:r>
      <w:r w:rsidR="004E32DA">
        <w:rPr>
          <w:rFonts w:ascii="Times New Roman" w:hAnsi="Times New Roman" w:cs="Times New Roman"/>
        </w:rPr>
        <w:t xml:space="preserve"> and the amount of wind exposition</w:t>
      </w:r>
      <w:r w:rsidR="00661BCF">
        <w:rPr>
          <w:rFonts w:ascii="Times New Roman" w:hAnsi="Times New Roman" w:cs="Times New Roman"/>
        </w:rPr>
        <w:t xml:space="preserve"> in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7EBA8C07" w14:textId="69571744" w:rsidR="0069489F" w:rsidRDefault="0069489F" w:rsidP="0059295B">
      <w:pPr>
        <w:spacing w:line="480" w:lineRule="auto"/>
        <w:rPr>
          <w:rFonts w:ascii="Times New Roman" w:hAnsi="Times New Roman" w:cs="Times New Roman"/>
          <w:i/>
        </w:rPr>
      </w:pPr>
      <w:r>
        <w:rPr>
          <w:rFonts w:ascii="Times New Roman" w:hAnsi="Times New Roman" w:cs="Times New Roman"/>
          <w:i/>
        </w:rPr>
        <w:t>Ant-aphid experiment</w:t>
      </w:r>
    </w:p>
    <w:p w14:paraId="26BF66E2" w14:textId="4F6D04AB" w:rsidR="00371947" w:rsidRDefault="0069489F" w:rsidP="0059295B">
      <w:pPr>
        <w:spacing w:line="480" w:lineRule="auto"/>
        <w:rPr>
          <w:rFonts w:ascii="Times New Roman" w:hAnsi="Times New Roman" w:cs="Times New Roman"/>
        </w:rPr>
      </w:pPr>
      <w:r>
        <w:rPr>
          <w:rFonts w:ascii="Times New Roman" w:hAnsi="Times New Roman" w:cs="Times New Roman"/>
        </w:rPr>
        <w:t xml:space="preserve">Our study supports an </w:t>
      </w:r>
      <w:r w:rsidR="00D142CA">
        <w:rPr>
          <w:rFonts w:ascii="Times New Roman" w:hAnsi="Times New Roman" w:cs="Times New Roman"/>
        </w:rPr>
        <w:t>emerging trend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(Johnson 2008; Mooney &amp; </w:t>
      </w:r>
      <w:proofErr w:type="spellStart"/>
      <w:r w:rsidR="004B4446" w:rsidRPr="004B4446">
        <w:rPr>
          <w:rFonts w:ascii="Times New Roman" w:hAnsi="Times New Roman" w:cs="Times New Roman"/>
          <w:noProof/>
          <w:color w:val="000000"/>
        </w:rPr>
        <w:t>Agrawal</w:t>
      </w:r>
      <w:proofErr w:type="spellEnd"/>
      <w:r w:rsidR="004B4446" w:rsidRPr="004B4446">
        <w:rPr>
          <w:rFonts w:ascii="Times New Roman" w:hAnsi="Times New Roman" w:cs="Times New Roman"/>
          <w:noProof/>
          <w:color w:val="000000"/>
        </w:rPr>
        <w:t xml:space="preserve"> 2008; </w:t>
      </w:r>
      <w:proofErr w:type="spellStart"/>
      <w:r w:rsidR="004B4446" w:rsidRPr="004B4446">
        <w:rPr>
          <w:rFonts w:ascii="Times New Roman" w:hAnsi="Times New Roman" w:cs="Times New Roman"/>
          <w:noProof/>
          <w:color w:val="000000"/>
        </w:rPr>
        <w:t>Abdala</w:t>
      </w:r>
      <w:proofErr w:type="spellEnd"/>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ant abundances were strongly mediated by geneti</w:t>
      </w:r>
      <w:r w:rsidR="00371947">
        <w:rPr>
          <w:rFonts w:ascii="Times New Roman" w:hAnsi="Times New Roman" w:cs="Times New Roman"/>
        </w:rPr>
        <w:t>c variation in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proofErr w:type="spellStart"/>
      <w:r w:rsidR="00371947" w:rsidRPr="00371947">
        <w:rPr>
          <w:rFonts w:ascii="Times New Roman" w:hAnsi="Times New Roman" w:cs="Times New Roman"/>
          <w:i/>
        </w:rPr>
        <w:t>Oenothera</w:t>
      </w:r>
      <w:proofErr w:type="spellEnd"/>
      <w:r w:rsidR="00371947" w:rsidRPr="00371947">
        <w:rPr>
          <w:rFonts w:ascii="Times New Roman" w:hAnsi="Times New Roman" w:cs="Times New Roman"/>
          <w:i/>
        </w:rPr>
        <w:t xml:space="preserve"> </w:t>
      </w:r>
      <w:proofErr w:type="spellStart"/>
      <w:r w:rsidR="00371947" w:rsidRPr="00371947">
        <w:rPr>
          <w:rFonts w:ascii="Times New Roman" w:hAnsi="Times New Roman" w:cs="Times New Roman"/>
          <w:i/>
        </w:rPr>
        <w:t>biennis</w:t>
      </w:r>
      <w:proofErr w:type="spellEnd"/>
      <w:r w:rsidR="0040269C">
        <w:rPr>
          <w:rFonts w:ascii="Times New Roman" w:hAnsi="Times New Roman" w:cs="Times New Roman"/>
        </w:rPr>
        <w:t>); however, l</w:t>
      </w:r>
      <w:r w:rsidR="007E51F9">
        <w:rPr>
          <w:rFonts w:ascii="Times New Roman" w:hAnsi="Times New Roman" w:cs="Times New Roman"/>
        </w:rPr>
        <w:t xml:space="preserve">eaf water content and </w:t>
      </w:r>
      <w:proofErr w:type="spellStart"/>
      <w:r w:rsidR="007E51F9">
        <w:rPr>
          <w:rFonts w:ascii="Times New Roman" w:hAnsi="Times New Roman" w:cs="Times New Roman"/>
        </w:rPr>
        <w:t>trichome</w:t>
      </w:r>
      <w:proofErr w:type="spellEnd"/>
      <w:r w:rsidR="007E51F9">
        <w:rPr>
          <w:rFonts w:ascii="Times New Roman" w:hAnsi="Times New Roman" w:cs="Times New Roman"/>
        </w:rPr>
        <w:t xml:space="preserve"> density did not</w:t>
      </w:r>
      <w:r w:rsidR="00371947">
        <w:rPr>
          <w:rFonts w:ascii="Times New Roman" w:hAnsi="Times New Roman" w:cs="Times New Roman"/>
        </w:rPr>
        <w:t xml:space="preserve"> appear to be important for </w:t>
      </w:r>
      <w:r w:rsidR="00371947" w:rsidRPr="00371947">
        <w:rPr>
          <w:rFonts w:ascii="Times New Roman" w:hAnsi="Times New Roman" w:cs="Times New Roman"/>
          <w:i/>
        </w:rPr>
        <w:t xml:space="preserve">A. </w:t>
      </w:r>
      <w:proofErr w:type="spellStart"/>
      <w:r w:rsidR="00371947" w:rsidRPr="00371947">
        <w:rPr>
          <w:rFonts w:ascii="Times New Roman" w:hAnsi="Times New Roman" w:cs="Times New Roman"/>
          <w:i/>
        </w:rPr>
        <w:t>farinosa</w:t>
      </w:r>
      <w:proofErr w:type="spellEnd"/>
      <w:r w:rsidR="0040269C">
        <w:rPr>
          <w:rFonts w:ascii="Times New Roman" w:hAnsi="Times New Roman" w:cs="Times New Roman"/>
        </w:rPr>
        <w:t xml:space="preserve"> in our study</w:t>
      </w:r>
      <w:r w:rsidR="007E51F9">
        <w:rPr>
          <w:rFonts w:ascii="Times New Roman" w:hAnsi="Times New Roman" w:cs="Times New Roman"/>
        </w:rPr>
        <w:t xml:space="preserve">, suggesting the </w:t>
      </w:r>
      <w:r w:rsidR="00C07DC5">
        <w:rPr>
          <w:rFonts w:ascii="Times New Roman" w:hAnsi="Times New Roman" w:cs="Times New Roman"/>
        </w:rPr>
        <w:t xml:space="preserve">traits mediating </w:t>
      </w:r>
      <w:r w:rsidR="007E51F9">
        <w:rPr>
          <w:rFonts w:ascii="Times New Roman" w:hAnsi="Times New Roman" w:cs="Times New Roman"/>
        </w:rPr>
        <w:t>plant-</w:t>
      </w:r>
      <w:r w:rsidR="0040269C">
        <w:rPr>
          <w:rFonts w:ascii="Times New Roman" w:hAnsi="Times New Roman" w:cs="Times New Roman"/>
        </w:rPr>
        <w:t>aphid</w:t>
      </w:r>
      <w:r w:rsidR="007E51F9">
        <w:rPr>
          <w:rFonts w:ascii="Times New Roman" w:hAnsi="Times New Roman" w:cs="Times New Roman"/>
        </w:rPr>
        <w:t xml:space="preserve"> interactions are highly 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proofErr w:type="spellStart"/>
      <w:r w:rsidR="004B4446" w:rsidRPr="004B4446">
        <w:rPr>
          <w:rFonts w:ascii="Times New Roman" w:hAnsi="Times New Roman" w:cs="Times New Roman"/>
          <w:noProof/>
          <w:color w:val="000000"/>
        </w:rPr>
        <w:t>Züst</w:t>
      </w:r>
      <w:proofErr w:type="spellEnd"/>
      <w:r w:rsidR="004B4446" w:rsidRPr="004B4446">
        <w:rPr>
          <w:rFonts w:ascii="Times New Roman" w:hAnsi="Times New Roman" w:cs="Times New Roman"/>
          <w:noProof/>
          <w:color w:val="000000"/>
        </w:rPr>
        <w:t xml:space="preserve"> &amp; </w:t>
      </w:r>
      <w:proofErr w:type="spellStart"/>
      <w:r w:rsidR="004B4446" w:rsidRPr="004B4446">
        <w:rPr>
          <w:rFonts w:ascii="Times New Roman" w:hAnsi="Times New Roman" w:cs="Times New Roman"/>
          <w:noProof/>
          <w:color w:val="000000"/>
        </w:rPr>
        <w:t>Agrawal</w:t>
      </w:r>
      <w:proofErr w:type="spellEnd"/>
      <w:r w:rsidR="004B4446" w:rsidRPr="004B4446">
        <w:rPr>
          <w:rFonts w:ascii="Times New Roman" w:hAnsi="Times New Roman" w:cs="Times New Roman"/>
          <w:noProof/>
          <w:color w:val="000000"/>
        </w:rPr>
        <w:t xml:space="preserve">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55A04759"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 xml:space="preserve">contrast to previous work though </w:t>
      </w:r>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heritable variation in plant size rather than</w:t>
      </w:r>
      <w:r>
        <w:rPr>
          <w:rFonts w:ascii="Times New Roman" w:hAnsi="Times New Roman" w:cs="Times New Roman"/>
          <w:noProof/>
          <w:color w:val="000000"/>
        </w:rPr>
        <w:t xml:space="preserve"> ant abundance</w:t>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 xml:space="preserve">arthropod community responses in this experiment, our results do </w:t>
      </w:r>
      <w:r w:rsidR="000A2580">
        <w:rPr>
          <w:rFonts w:ascii="Times New Roman" w:hAnsi="Times New Roman" w:cs="Times New Roman"/>
          <w:noProof/>
          <w:color w:val="000000"/>
        </w:rPr>
        <w:lastRenderedPageBreak/>
        <w:t>suggest that host-plant evolution can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71447B3A" w14:textId="4D2477AD" w:rsidR="0069489F" w:rsidRDefault="0069489F" w:rsidP="0059295B">
      <w:pPr>
        <w:spacing w:line="480" w:lineRule="auto"/>
        <w:rPr>
          <w:rFonts w:ascii="Times New Roman" w:hAnsi="Times New Roman" w:cs="Times New Roman"/>
          <w:i/>
        </w:rPr>
      </w:pPr>
      <w:r>
        <w:rPr>
          <w:rFonts w:ascii="Times New Roman" w:hAnsi="Times New Roman" w:cs="Times New Roman"/>
          <w:i/>
        </w:rPr>
        <w:t>Wind experiment</w:t>
      </w:r>
    </w:p>
    <w:p w14:paraId="05C2E467" w14:textId="05676145" w:rsidR="008F7E5D" w:rsidRDefault="008F7E5D" w:rsidP="0059295B">
      <w:pPr>
        <w:spacing w:line="480" w:lineRule="auto"/>
        <w:rPr>
          <w:rFonts w:ascii="Times New Roman" w:hAnsi="Times New Roman" w:cs="Times New Roman"/>
        </w:rPr>
      </w:pPr>
      <w:r>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proofErr w:type="spellStart"/>
      <w:r w:rsidR="00423541">
        <w:rPr>
          <w:rFonts w:ascii="Times New Roman" w:hAnsi="Times New Roman" w:cs="Times New Roman"/>
        </w:rPr>
        <w:t>Crutsinger</w:t>
      </w:r>
      <w:proofErr w:type="spellEnd"/>
      <w:r w:rsidR="00423541">
        <w:rPr>
          <w:rFonts w:ascii="Times New Roman" w:hAnsi="Times New Roman" w:cs="Times New Roman"/>
        </w:rPr>
        <w:t xml:space="preserve">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w:t>
      </w:r>
      <w:proofErr w:type="spellStart"/>
      <w:r w:rsidR="00DC59CA">
        <w:rPr>
          <w:rFonts w:ascii="Times New Roman" w:hAnsi="Times New Roman" w:cs="Times New Roman"/>
        </w:rPr>
        <w:t>Crutsinge</w:t>
      </w:r>
      <w:r w:rsidR="003C4E3A">
        <w:rPr>
          <w:rFonts w:ascii="Times New Roman" w:hAnsi="Times New Roman" w:cs="Times New Roman"/>
        </w:rPr>
        <w:t>r</w:t>
      </w:r>
      <w:proofErr w:type="spellEnd"/>
      <w:r w:rsidR="003C4E3A">
        <w:rPr>
          <w:rFonts w:ascii="Times New Roman" w:hAnsi="Times New Roman" w:cs="Times New Roman"/>
        </w:rPr>
        <w:t xml:space="preserve"> </w:t>
      </w:r>
      <w:proofErr w:type="spellStart"/>
      <w:r w:rsidR="003C4E3A" w:rsidRPr="00C07DC5">
        <w:rPr>
          <w:rFonts w:ascii="Times New Roman" w:hAnsi="Times New Roman" w:cs="Times New Roman"/>
          <w:i/>
        </w:rPr>
        <w:t>et al.</w:t>
      </w:r>
      <w:r w:rsidR="003C4E3A">
        <w:rPr>
          <w:rFonts w:ascii="Times New Roman" w:hAnsi="Times New Roman" w:cs="Times New Roman"/>
        </w:rPr>
        <w:t xml:space="preserve"> (2014) found that </w:t>
      </w:r>
      <w:proofErr w:type="spellEnd"/>
      <w:r w:rsidR="003C4E3A">
        <w:rPr>
          <w:rFonts w:ascii="Times New Roman" w:hAnsi="Times New Roman" w:cs="Times New Roman"/>
        </w:rPr>
        <w:t>there</w:t>
      </w:r>
      <w:r w:rsidR="00DC59CA">
        <w:rPr>
          <w:rFonts w:ascii="Times New Roman" w:hAnsi="Times New Roman" w:cs="Times New Roman"/>
        </w:rPr>
        <w:t xml:space="preserve"> were more arthropod species and individuals on prostrate vs. erect morphs of coyote bush (</w:t>
      </w:r>
      <w:proofErr w:type="spellStart"/>
      <w:r w:rsidR="00DC59CA" w:rsidRPr="00DC59CA">
        <w:rPr>
          <w:rFonts w:ascii="Times New Roman" w:hAnsi="Times New Roman" w:cs="Times New Roman"/>
          <w:i/>
        </w:rPr>
        <w:t>Baccharis</w:t>
      </w:r>
      <w:proofErr w:type="spellEnd"/>
      <w:r w:rsidR="00DC59CA" w:rsidRPr="00DC59CA">
        <w:rPr>
          <w:rFonts w:ascii="Times New Roman" w:hAnsi="Times New Roman" w:cs="Times New Roman"/>
          <w:i/>
        </w:rPr>
        <w:t xml:space="preserve"> </w:t>
      </w:r>
      <w:proofErr w:type="spellStart"/>
      <w:r w:rsidR="00DC59CA" w:rsidRPr="00DC59CA">
        <w:rPr>
          <w:rFonts w:ascii="Times New Roman" w:hAnsi="Times New Roman" w:cs="Times New Roman"/>
          <w:i/>
        </w:rPr>
        <w:t>piluaris</w:t>
      </w:r>
      <w:proofErr w:type="spellEnd"/>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0A1EA9F" w14:textId="65CF7660" w:rsidR="00CE0F58" w:rsidRDefault="00CC4BF5" w:rsidP="00CC4BF5">
      <w:pPr>
        <w:spacing w:line="480" w:lineRule="auto"/>
        <w:rPr>
          <w:rFonts w:ascii="Times New Roman" w:hAnsi="Times New Roman" w:cs="Times New Roman"/>
        </w:rPr>
      </w:pPr>
      <w:r>
        <w:rPr>
          <w:rFonts w:ascii="Times New Roman" w:hAnsi="Times New Roman" w:cs="Times New Roman"/>
        </w:rPr>
        <w:t xml:space="preserve">Surprisingly, </w:t>
      </w:r>
      <w:r w:rsidR="00092F60">
        <w:rPr>
          <w:rFonts w:ascii="Times New Roman" w:hAnsi="Times New Roman" w:cs="Times New Roman"/>
        </w:rPr>
        <w:t xml:space="preserve">there is a paucity of studies that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w:t>
      </w:r>
      <w:r w:rsidR="00C07DC5">
        <w:rPr>
          <w:rFonts w:ascii="Times New Roman" w:hAnsi="Times New Roman" w:cs="Times New Roman"/>
        </w:rPr>
        <w:t xml:space="preserve">other </w:t>
      </w:r>
      <w:r w:rsidR="00B42060">
        <w:rPr>
          <w:rFonts w:ascii="Times New Roman" w:hAnsi="Times New Roman" w:cs="Times New Roman"/>
        </w:rPr>
        <w:t>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-Roberts and Mooney 2013</w:t>
      </w:r>
      <w:r w:rsidR="00092F60">
        <w:rPr>
          <w:rFonts w:ascii="Times New Roman" w:hAnsi="Times New Roman" w:cs="Times New Roman"/>
        </w:rPr>
        <w:t xml:space="preserve">, </w:t>
      </w:r>
      <w:proofErr w:type="spellStart"/>
      <w:r w:rsidR="00092F60">
        <w:rPr>
          <w:rFonts w:ascii="Times New Roman" w:hAnsi="Times New Roman" w:cs="Times New Roman"/>
        </w:rPr>
        <w:t>Orians</w:t>
      </w:r>
      <w:proofErr w:type="spellEnd"/>
      <w:r w:rsidR="00092F60">
        <w:rPr>
          <w:rFonts w:ascii="Times New Roman" w:hAnsi="Times New Roman" w:cs="Times New Roman"/>
        </w:rPr>
        <w:t xml:space="preserve"> and Fritz 1996</w:t>
      </w:r>
      <w:r w:rsidR="00B42060">
        <w:rPr>
          <w:rFonts w:ascii="Times New Roman" w:hAnsi="Times New Roman" w:cs="Times New Roman"/>
        </w:rPr>
        <w:t xml:space="preserve">, </w:t>
      </w:r>
      <w:proofErr w:type="spellStart"/>
      <w:r w:rsidR="00B42060">
        <w:rPr>
          <w:rFonts w:ascii="Times New Roman" w:hAnsi="Times New Roman" w:cs="Times New Roman"/>
        </w:rPr>
        <w:t>Stiling</w:t>
      </w:r>
      <w:proofErr w:type="spellEnd"/>
      <w:r w:rsidR="00B42060">
        <w:rPr>
          <w:rFonts w:ascii="Times New Roman" w:hAnsi="Times New Roman" w:cs="Times New Roman"/>
        </w:rPr>
        <w:t xml:space="preserve"> and Rossi 1996</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w:t>
      </w:r>
      <w:proofErr w:type="spellStart"/>
      <w:r w:rsidR="00B42060">
        <w:rPr>
          <w:rFonts w:ascii="Times New Roman" w:hAnsi="Times New Roman" w:cs="Times New Roman"/>
        </w:rPr>
        <w:t>Abdala</w:t>
      </w:r>
      <w:proofErr w:type="spellEnd"/>
      <w:r w:rsidR="00B42060">
        <w:rPr>
          <w:rFonts w:ascii="Times New Roman" w:hAnsi="Times New Roman" w:cs="Times New Roman"/>
        </w:rPr>
        <w:t xml:space="preserve">-Roberts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w:t>
      </w:r>
      <w:proofErr w:type="spellStart"/>
      <w:r w:rsidR="00B42060">
        <w:rPr>
          <w:rFonts w:ascii="Times New Roman" w:hAnsi="Times New Roman" w:cs="Times New Roman"/>
        </w:rPr>
        <w:t>Orians</w:t>
      </w:r>
      <w:proofErr w:type="spellEnd"/>
      <w:r w:rsidR="00B42060">
        <w:rPr>
          <w:rFonts w:ascii="Times New Roman" w:hAnsi="Times New Roman" w:cs="Times New Roman"/>
        </w:rPr>
        <w:t xml:space="preserve"> and Fritz 1996)</w:t>
      </w:r>
      <w:r w:rsidR="00766D03">
        <w:rPr>
          <w:rFonts w:ascii="Times New Roman" w:hAnsi="Times New Roman" w:cs="Times New Roman"/>
        </w:rPr>
        <w:t xml:space="preserve"> of host-plant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w:t>
      </w:r>
      <w:r w:rsidR="00C07DC5">
        <w:rPr>
          <w:rFonts w:ascii="Times New Roman" w:hAnsi="Times New Roman" w:cs="Times New Roman"/>
        </w:rPr>
        <w:t xml:space="preserve"> genotype-by-abiotic </w:t>
      </w:r>
      <w:r w:rsidR="00C07DC5">
        <w:rPr>
          <w:rFonts w:ascii="Times New Roman" w:hAnsi="Times New Roman" w:cs="Times New Roman"/>
        </w:rPr>
        <w:lastRenderedPageBreak/>
        <w:t>environment</w:t>
      </w:r>
      <w:r w:rsidR="00AB13B4">
        <w:rPr>
          <w:rFonts w:ascii="Times New Roman" w:hAnsi="Times New Roman" w:cs="Times New Roman"/>
        </w:rPr>
        <w:t xml:space="preserve">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proofErr w:type="spellStart"/>
      <w:r w:rsidR="00820BE3">
        <w:rPr>
          <w:rFonts w:ascii="Times New Roman" w:hAnsi="Times New Roman" w:cs="Times New Roman"/>
          <w:i/>
        </w:rPr>
        <w:t>Borrichia</w:t>
      </w:r>
      <w:proofErr w:type="spellEnd"/>
      <w:r w:rsidR="00820BE3">
        <w:rPr>
          <w:rFonts w:ascii="Times New Roman" w:hAnsi="Times New Roman" w:cs="Times New Roman"/>
          <w:i/>
        </w:rPr>
        <w:t xml:space="preserve"> </w:t>
      </w:r>
      <w:proofErr w:type="spellStart"/>
      <w:r w:rsidR="00820BE3">
        <w:rPr>
          <w:rFonts w:ascii="Times New Roman" w:hAnsi="Times New Roman" w:cs="Times New Roman"/>
          <w:i/>
        </w:rPr>
        <w:t>frutescens</w:t>
      </w:r>
      <w:proofErr w:type="spellEnd"/>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820BE3">
        <w:rPr>
          <w:rFonts w:ascii="Times New Roman" w:hAnsi="Times New Roman" w:cs="Times New Roman"/>
        </w:rPr>
        <w:t xml:space="preserve">and </w:t>
      </w:r>
      <w:proofErr w:type="spellStart"/>
      <w:r w:rsidR="00820BE3">
        <w:rPr>
          <w:rFonts w:ascii="Times New Roman" w:hAnsi="Times New Roman" w:cs="Times New Roman"/>
        </w:rPr>
        <w:t>Stiling</w:t>
      </w:r>
      <w:proofErr w:type="spellEnd"/>
      <w:r w:rsidR="00820BE3">
        <w:rPr>
          <w:rFonts w:ascii="Times New Roman" w:hAnsi="Times New Roman" w:cs="Times New Roman"/>
        </w:rPr>
        <w:t xml:space="preserve">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proofErr w:type="spellStart"/>
      <w:r w:rsidR="000C2B9A" w:rsidRPr="000C2B9A">
        <w:rPr>
          <w:rFonts w:ascii="Times New Roman" w:hAnsi="Times New Roman" w:cs="Times New Roman"/>
          <w:i/>
        </w:rPr>
        <w:t>Asphondylia</w:t>
      </w:r>
      <w:proofErr w:type="spellEnd"/>
      <w:r w:rsidR="000C2B9A" w:rsidRPr="000C2B9A">
        <w:rPr>
          <w:rFonts w:ascii="Times New Roman" w:hAnsi="Times New Roman" w:cs="Times New Roman"/>
          <w:i/>
        </w:rPr>
        <w:t xml:space="preserve"> </w:t>
      </w:r>
      <w:proofErr w:type="spellStart"/>
      <w:r w:rsidR="000C2B9A" w:rsidRPr="000C2B9A">
        <w:rPr>
          <w:rFonts w:ascii="Times New Roman" w:hAnsi="Times New Roman" w:cs="Times New Roman"/>
          <w:i/>
        </w:rPr>
        <w:t>borrichiae</w:t>
      </w:r>
      <w:proofErr w:type="spellEnd"/>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7221DBEC" w14:textId="77504723" w:rsidR="00357D6A" w:rsidRDefault="00BD6913" w:rsidP="00357D6A">
      <w:pPr>
        <w:spacing w:line="480" w:lineRule="auto"/>
        <w:rPr>
          <w:rFonts w:ascii="Times New Roman" w:hAnsi="Times New Roman" w:cs="Times New Roman"/>
        </w:rPr>
      </w:pPr>
      <w:r>
        <w:rPr>
          <w:rFonts w:ascii="Times New Roman" w:hAnsi="Times New Roman" w:cs="Times New Roman"/>
        </w:rPr>
        <w:t>Although</w:t>
      </w:r>
      <w:r w:rsidR="00B40897">
        <w:rPr>
          <w:rFonts w:ascii="Times New Roman" w:hAnsi="Times New Roman" w:cs="Times New Roman"/>
        </w:rPr>
        <w:t xml:space="preserve"> diverse assemblages of above and belowground taxa colonize host plants</w:t>
      </w:r>
      <w:r>
        <w:rPr>
          <w:rFonts w:ascii="Times New Roman" w:hAnsi="Times New Roman" w:cs="Times New Roman"/>
        </w:rPr>
        <w:t xml:space="preserve">, there are no genotype-by-environment studies, to our knowledge, that have simultaneously measured the responses of </w:t>
      </w:r>
      <w:r w:rsidR="00B40897">
        <w:rPr>
          <w:rFonts w:ascii="Times New Roman" w:hAnsi="Times New Roman" w:cs="Times New Roman"/>
        </w:rPr>
        <w:t xml:space="preserve">above and belowground </w:t>
      </w:r>
      <w:r w:rsidR="00357D6A">
        <w:rPr>
          <w:rFonts w:ascii="Times New Roman" w:hAnsi="Times New Roman" w:cs="Times New Roman"/>
        </w:rPr>
        <w:t>assemblages</w:t>
      </w:r>
      <w:r>
        <w:rPr>
          <w:rFonts w:ascii="Times New Roman" w:hAnsi="Times New Roman" w:cs="Times New Roman"/>
        </w:rPr>
        <w:t>.</w:t>
      </w:r>
      <w:r w:rsidR="00357D6A" w:rsidRPr="00357D6A">
        <w:rPr>
          <w:rFonts w:ascii="Times New Roman" w:hAnsi="Times New Roman" w:cs="Times New Roman"/>
        </w:rPr>
        <w:t xml:space="preserve"> </w:t>
      </w:r>
      <w:r w:rsidR="00357D6A">
        <w:rPr>
          <w:rFonts w:ascii="Times New Roman" w:hAnsi="Times New Roman" w:cs="Times New Roman"/>
        </w:rPr>
        <w:t xml:space="preserve">We found that foliar arthropods, </w:t>
      </w:r>
      <w:proofErr w:type="spellStart"/>
      <w:r w:rsidR="00357D6A">
        <w:rPr>
          <w:rFonts w:ascii="Times New Roman" w:hAnsi="Times New Roman" w:cs="Times New Roman"/>
        </w:rPr>
        <w:t>ectomycorrhiza</w:t>
      </w:r>
      <w:proofErr w:type="spellEnd"/>
      <w:r w:rsidR="00357D6A">
        <w:rPr>
          <w:rFonts w:ascii="Times New Roman" w:hAnsi="Times New Roman" w:cs="Times New Roman"/>
        </w:rPr>
        <w:t>, and root microbes all responded differently to willow genetic and environmental variation, suggesting that these communities are</w:t>
      </w:r>
      <w:r w:rsidR="00137CB9">
        <w:rPr>
          <w:rFonts w:ascii="Times New Roman" w:hAnsi="Times New Roman" w:cs="Times New Roman"/>
        </w:rPr>
        <w:t xml:space="preserve"> responding to different plant traits and environmental correlates of wind exposure.</w:t>
      </w:r>
      <w:r w:rsidR="00357D6A">
        <w:rPr>
          <w:rFonts w:ascii="Times New Roman" w:hAnsi="Times New Roman" w:cs="Times New Roman"/>
        </w:rPr>
        <w:t xml:space="preserve"> Similarly, </w:t>
      </w:r>
      <w:proofErr w:type="spellStart"/>
      <w:r w:rsidR="00226F0A">
        <w:rPr>
          <w:rFonts w:ascii="Times New Roman" w:hAnsi="Times New Roman" w:cs="Times New Roman"/>
        </w:rPr>
        <w:t>Lamit</w:t>
      </w:r>
      <w:proofErr w:type="spellEnd"/>
      <w:r w:rsidR="00226F0A">
        <w:rPr>
          <w:rFonts w:ascii="Times New Roman" w:hAnsi="Times New Roman" w:cs="Times New Roman"/>
        </w:rPr>
        <w:t xml:space="preserve"> </w:t>
      </w:r>
      <w:r w:rsidR="00226F0A" w:rsidRPr="00CB30D0">
        <w:rPr>
          <w:rFonts w:ascii="Times New Roman" w:hAnsi="Times New Roman" w:cs="Times New Roman"/>
          <w:i/>
        </w:rPr>
        <w:t>et al.</w:t>
      </w:r>
      <w:r w:rsidR="00226F0A">
        <w:rPr>
          <w:rFonts w:ascii="Times New Roman" w:hAnsi="Times New Roman" w:cs="Times New Roman"/>
        </w:rPr>
        <w:t xml:space="preserve"> (2015) found that </w:t>
      </w:r>
      <w:r w:rsidR="00357D6A">
        <w:rPr>
          <w:rFonts w:ascii="Times New Roman" w:hAnsi="Times New Roman" w:cs="Times New Roman"/>
        </w:rPr>
        <w:t xml:space="preserve">communities of foliar arthropods and </w:t>
      </w:r>
      <w:proofErr w:type="spellStart"/>
      <w:r w:rsidR="00357D6A">
        <w:rPr>
          <w:rFonts w:ascii="Times New Roman" w:hAnsi="Times New Roman" w:cs="Times New Roman"/>
        </w:rPr>
        <w:t>ectomycorrhiza</w:t>
      </w:r>
      <w:proofErr w:type="spellEnd"/>
      <w:r w:rsidR="00357D6A">
        <w:rPr>
          <w:rFonts w:ascii="Times New Roman" w:hAnsi="Times New Roman" w:cs="Times New Roman"/>
        </w:rPr>
        <w:t xml:space="preserve"> did not </w:t>
      </w:r>
      <w:proofErr w:type="spellStart"/>
      <w:r w:rsidR="00357D6A">
        <w:rPr>
          <w:rFonts w:ascii="Times New Roman" w:hAnsi="Times New Roman" w:cs="Times New Roman"/>
        </w:rPr>
        <w:t>covary</w:t>
      </w:r>
      <w:proofErr w:type="spellEnd"/>
      <w:r w:rsidR="00357D6A">
        <w:rPr>
          <w:rFonts w:ascii="Times New Roman" w:hAnsi="Times New Roman" w:cs="Times New Roman"/>
        </w:rPr>
        <w:t xml:space="preserve"> across genotypes of </w:t>
      </w:r>
      <w:proofErr w:type="spellStart"/>
      <w:r w:rsidR="00357D6A">
        <w:rPr>
          <w:rFonts w:ascii="Times New Roman" w:hAnsi="Times New Roman" w:cs="Times New Roman"/>
        </w:rPr>
        <w:t>narrowleaf</w:t>
      </w:r>
      <w:proofErr w:type="spellEnd"/>
      <w:r w:rsidR="00357D6A">
        <w:rPr>
          <w:rFonts w:ascii="Times New Roman" w:hAnsi="Times New Roman" w:cs="Times New Roman"/>
        </w:rPr>
        <w:t xml:space="preserve"> cottonwood (</w:t>
      </w:r>
      <w:proofErr w:type="spellStart"/>
      <w:r w:rsidR="00357D6A" w:rsidRPr="00544571">
        <w:rPr>
          <w:rFonts w:ascii="Times New Roman" w:hAnsi="Times New Roman" w:cs="Times New Roman"/>
          <w:i/>
        </w:rPr>
        <w:t>Populus</w:t>
      </w:r>
      <w:proofErr w:type="spellEnd"/>
      <w:r w:rsidR="00357D6A" w:rsidRPr="00544571">
        <w:rPr>
          <w:rFonts w:ascii="Times New Roman" w:hAnsi="Times New Roman" w:cs="Times New Roman"/>
          <w:i/>
        </w:rPr>
        <w:t xml:space="preserve"> </w:t>
      </w:r>
      <w:proofErr w:type="spellStart"/>
      <w:r w:rsidR="00357D6A" w:rsidRPr="00544571">
        <w:rPr>
          <w:rFonts w:ascii="Times New Roman" w:hAnsi="Times New Roman" w:cs="Times New Roman"/>
          <w:i/>
        </w:rPr>
        <w:t>angustifolia</w:t>
      </w:r>
      <w:proofErr w:type="spellEnd"/>
      <w:r w:rsidR="00365160">
        <w:rPr>
          <w:rFonts w:ascii="Times New Roman" w:hAnsi="Times New Roman" w:cs="Times New Roman"/>
        </w:rPr>
        <w:t>). The</w:t>
      </w:r>
      <w:r w:rsidR="00357D6A">
        <w:rPr>
          <w:rFonts w:ascii="Times New Roman" w:hAnsi="Times New Roman" w:cs="Times New Roman"/>
        </w:rPr>
        <w:t xml:space="preserve"> lack of </w:t>
      </w:r>
      <w:proofErr w:type="spellStart"/>
      <w:r w:rsidR="00357D6A">
        <w:rPr>
          <w:rFonts w:ascii="Times New Roman" w:hAnsi="Times New Roman" w:cs="Times New Roman"/>
        </w:rPr>
        <w:t>covariation</w:t>
      </w:r>
      <w:proofErr w:type="spellEnd"/>
      <w:r w:rsidR="00365160">
        <w:rPr>
          <w:rFonts w:ascii="Times New Roman" w:hAnsi="Times New Roman" w:cs="Times New Roman"/>
        </w:rPr>
        <w:t xml:space="preserve"> between these communities</w:t>
      </w:r>
      <w:r w:rsidR="00357D6A">
        <w:rPr>
          <w:rFonts w:ascii="Times New Roman" w:hAnsi="Times New Roman" w:cs="Times New Roman"/>
        </w:rPr>
        <w:t xml:space="preserve"> is likely because </w:t>
      </w:r>
      <w:r w:rsidR="00137CB9">
        <w:rPr>
          <w:rFonts w:ascii="Times New Roman" w:hAnsi="Times New Roman" w:cs="Times New Roman"/>
        </w:rPr>
        <w:t>these assemblages</w:t>
      </w:r>
      <w:r w:rsidR="00357D6A">
        <w:rPr>
          <w:rFonts w:ascii="Times New Roman" w:hAnsi="Times New Roman" w:cs="Times New Roman"/>
        </w:rPr>
        <w:t xml:space="preserve"> are responding to different plant traits, although we did not fully identify the </w:t>
      </w:r>
      <w:r w:rsidR="00365160">
        <w:rPr>
          <w:rFonts w:ascii="Times New Roman" w:hAnsi="Times New Roman" w:cs="Times New Roman"/>
        </w:rPr>
        <w:t xml:space="preserve">root </w:t>
      </w:r>
      <w:r w:rsidR="00357D6A">
        <w:rPr>
          <w:rFonts w:ascii="Times New Roman" w:hAnsi="Times New Roman" w:cs="Times New Roman"/>
        </w:rPr>
        <w:t xml:space="preserve">traits mediating </w:t>
      </w:r>
      <w:proofErr w:type="spellStart"/>
      <w:r w:rsidR="00357D6A">
        <w:rPr>
          <w:rFonts w:ascii="Times New Roman" w:hAnsi="Times New Roman" w:cs="Times New Roman"/>
        </w:rPr>
        <w:t>ectomycorrhiza</w:t>
      </w:r>
      <w:proofErr w:type="spellEnd"/>
      <w:r w:rsidR="00137CB9">
        <w:rPr>
          <w:rFonts w:ascii="Times New Roman" w:hAnsi="Times New Roman" w:cs="Times New Roman"/>
        </w:rPr>
        <w:t xml:space="preserve"> and bacteria</w:t>
      </w:r>
      <w:r w:rsidR="00357D6A">
        <w:rPr>
          <w:rFonts w:ascii="Times New Roman" w:hAnsi="Times New Roman" w:cs="Times New Roman"/>
        </w:rPr>
        <w:t xml:space="preserve"> colonization. </w:t>
      </w:r>
      <w:r w:rsidR="00365160">
        <w:rPr>
          <w:rFonts w:ascii="Times New Roman" w:hAnsi="Times New Roman" w:cs="Times New Roman"/>
        </w:rPr>
        <w:t xml:space="preserve">While we have made substantial progress in the past decade understanding plant-arthropod interactions, it is time that community genetics research turns its attention belowground to understand the plant traits </w:t>
      </w:r>
      <w:r w:rsidR="00365160">
        <w:rPr>
          <w:rFonts w:ascii="Times New Roman" w:hAnsi="Times New Roman" w:cs="Times New Roman"/>
        </w:rPr>
        <w:lastRenderedPageBreak/>
        <w:t>influencing these diverse assemblages. This will have the added benefit of understanding associations between above and belowground traits which will be important for predicting when we would expect linkages between above and belowground communities.</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7DD57CAC"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4B4446">
        <w:rPr>
          <w:rFonts w:ascii="Times New Roman" w:hAnsi="Times New Roman" w:cs="Times New Roman"/>
        </w:rPr>
        <w:t xml:space="preserve"> (i.e. sensitivity to specific environmental factors)</w:t>
      </w:r>
      <w:r w:rsidR="001870E8">
        <w:rPr>
          <w:rFonts w:ascii="Times New Roman" w:hAnsi="Times New Roman" w:cs="Times New Roman"/>
        </w:rPr>
        <w: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 xml:space="preserve">he effects of willow genetic variation were clear at both the level of plant traits and the community structure of foliar arthropods and </w:t>
      </w:r>
      <w:proofErr w:type="spellStart"/>
      <w:r w:rsidR="005D014E">
        <w:rPr>
          <w:rFonts w:ascii="Times New Roman" w:hAnsi="Times New Roman" w:cs="Times New Roman"/>
        </w:rPr>
        <w:t>ectomycorrhiza</w:t>
      </w:r>
      <w:proofErr w:type="spellEnd"/>
      <w:r w:rsidR="005D014E">
        <w:rPr>
          <w:rFonts w:ascii="Times New Roman" w:hAnsi="Times New Roman" w:cs="Times New Roman"/>
        </w:rPr>
        <w:t>.</w:t>
      </w:r>
      <w:r w:rsidR="00B8604C">
        <w:rPr>
          <w:rFonts w:ascii="Times New Roman" w:hAnsi="Times New Roman" w:cs="Times New Roman"/>
        </w:rPr>
        <w:t xml:space="preserve"> Importantly, this suggests that host-plant evolution can have a strong influence on these communities. Future </w:t>
      </w:r>
      <w:r w:rsidR="006668AE">
        <w:rPr>
          <w:rFonts w:ascii="Times New Roman" w:hAnsi="Times New Roman" w:cs="Times New Roman"/>
        </w:rPr>
        <w:t>studies</w:t>
      </w:r>
      <w:r w:rsidR="00B8604C">
        <w:rPr>
          <w:rFonts w:ascii="Times New Roman" w:hAnsi="Times New Roman" w:cs="Times New Roman"/>
        </w:rPr>
        <w:t xml:space="preserve"> </w:t>
      </w:r>
      <w:r w:rsidR="00B0414D">
        <w:rPr>
          <w:rFonts w:ascii="Times New Roman" w:hAnsi="Times New Roman" w:cs="Times New Roman"/>
        </w:rPr>
        <w:t>should</w:t>
      </w:r>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w:t>
      </w:r>
      <w:r w:rsidR="004B4446">
        <w:rPr>
          <w:rFonts w:ascii="Times New Roman" w:hAnsi="Times New Roman" w:cs="Times New Roman"/>
        </w:rPr>
        <w:t xml:space="preserve">diverse </w:t>
      </w:r>
      <w:r w:rsidR="00B8604C">
        <w:rPr>
          <w:rFonts w:ascii="Times New Roman" w:hAnsi="Times New Roman" w:cs="Times New Roman"/>
        </w:rPr>
        <w:t>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241F039" w14:textId="288957F3" w:rsidR="004B4446" w:rsidRPr="004B4446" w:rsidRDefault="00D31A53" w:rsidP="004B4446">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noProof/>
          <w:color w:val="000000"/>
        </w:rPr>
        <w:br/>
        <w:t>1.</w:t>
      </w:r>
      <w:r w:rsidR="004B4446" w:rsidRPr="004B4446">
        <w:rPr>
          <w:rFonts w:ascii="Times New Roman" w:hAnsi="Times New Roman" w:cs="Times New Roman"/>
          <w:noProof/>
          <w:color w:val="000000"/>
        </w:rPr>
        <w:br/>
        <w:t>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L., Agrawal, A. &amp; Mooney, K. (2012). Ant–aphid interactions on Asclepias syriaca are mediated by plant genotype and caterpillar damage. </w:t>
      </w:r>
      <w:r w:rsidR="004B4446" w:rsidRPr="004B4446">
        <w:rPr>
          <w:rFonts w:ascii="Times New Roman" w:hAnsi="Times New Roman" w:cs="Times New Roman"/>
          <w:i/>
          <w:iCs/>
          <w:noProof/>
          <w:color w:val="000000"/>
        </w:rPr>
        <w:t>Oikos</w:t>
      </w:r>
      <w:r w:rsidR="004B4446" w:rsidRPr="004B4446">
        <w:rPr>
          <w:rFonts w:ascii="Times New Roman" w:hAnsi="Times New Roman" w:cs="Times New Roman"/>
          <w:noProof/>
          <w:color w:val="000000"/>
        </w:rPr>
        <w:t>, 1905–1913.</w:t>
      </w:r>
    </w:p>
    <w:p w14:paraId="36A97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w:t>
      </w:r>
      <w:r w:rsidRPr="004B4446">
        <w:rPr>
          <w:rFonts w:ascii="Times New Roman" w:hAnsi="Times New Roman" w:cs="Times New Roman"/>
          <w:noProof/>
          <w:color w:val="000000"/>
        </w:rPr>
        <w:br/>
        <w:t xml:space="preserve">Agrawal, A.A. &amp; Zandt, P.A. (2003). Ecological play in the coevolutionary theatre: genetic and environmental determinants of attack by a specialist weevil on milkweed.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91, 1049–1059.</w:t>
      </w:r>
    </w:p>
    <w:p w14:paraId="1DEC132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w:t>
      </w:r>
      <w:r w:rsidRPr="004B4446">
        <w:rPr>
          <w:rFonts w:ascii="Times New Roman" w:hAnsi="Times New Roman" w:cs="Times New Roman"/>
          <w:noProof/>
          <w:color w:val="000000"/>
        </w:rPr>
        <w:br/>
        <w:t xml:space="preserve">Antonovics, J. (1992). Toward community genetics. </w:t>
      </w:r>
      <w:r w:rsidRPr="004B4446">
        <w:rPr>
          <w:rFonts w:ascii="Times New Roman" w:hAnsi="Times New Roman" w:cs="Times New Roman"/>
          <w:i/>
          <w:iCs/>
          <w:noProof/>
          <w:color w:val="000000"/>
        </w:rPr>
        <w:t>Plant resistance to herbivores and pathogens: ecology, evolution, and genetics</w:t>
      </w:r>
      <w:r w:rsidRPr="004B4446">
        <w:rPr>
          <w:rFonts w:ascii="Times New Roman" w:hAnsi="Times New Roman" w:cs="Times New Roman"/>
          <w:noProof/>
          <w:color w:val="000000"/>
        </w:rPr>
        <w:t>, 426–449.</w:t>
      </w:r>
    </w:p>
    <w:p w14:paraId="04A67A8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4.</w:t>
      </w:r>
      <w:r w:rsidRPr="004B4446">
        <w:rPr>
          <w:rFonts w:ascii="Times New Roman" w:hAnsi="Times New Roman" w:cs="Times New Roman"/>
          <w:noProof/>
          <w:color w:val="000000"/>
        </w:rPr>
        <w:br/>
        <w:t xml:space="preserve">Bailey, Schweitzer, Ubeda, Koricheva, LeRoy, Madritch,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From genes to ecosystems: a synthesis of the effects of plant genetic factors across levels of organization. </w:t>
      </w:r>
      <w:r w:rsidRPr="004B4446">
        <w:rPr>
          <w:rFonts w:ascii="Times New Roman" w:hAnsi="Times New Roman" w:cs="Times New Roman"/>
          <w:i/>
          <w:iCs/>
          <w:noProof/>
          <w:color w:val="000000"/>
        </w:rPr>
        <w:t>Philosophical Transactions of the Royal Society B: Biological Sciences</w:t>
      </w:r>
      <w:r w:rsidRPr="004B4446">
        <w:rPr>
          <w:rFonts w:ascii="Times New Roman" w:hAnsi="Times New Roman" w:cs="Times New Roman"/>
          <w:noProof/>
          <w:color w:val="000000"/>
        </w:rPr>
        <w:t>, 1607–1616.</w:t>
      </w:r>
    </w:p>
    <w:p w14:paraId="01B881D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5.</w:t>
      </w:r>
      <w:r w:rsidRPr="004B4446">
        <w:rPr>
          <w:rFonts w:ascii="Times New Roman" w:hAnsi="Times New Roman" w:cs="Times New Roman"/>
          <w:noProof/>
          <w:color w:val="000000"/>
        </w:rPr>
        <w:br/>
        <w:t xml:space="preserve">Barbour, M., Fortuna, M., Bascompte, J., Nicholson, J., Julkunen-Tiitto, R., Jules, 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(2016). Genetic specificity of a plant–insect food web: Implications for linking genetic variation to network complexity. </w:t>
      </w:r>
      <w:r w:rsidRPr="004B4446">
        <w:rPr>
          <w:rFonts w:ascii="Times New Roman" w:hAnsi="Times New Roman" w:cs="Times New Roman"/>
          <w:i/>
          <w:iCs/>
          <w:noProof/>
          <w:color w:val="000000"/>
        </w:rPr>
        <w:t>Proceedings of the National Academy of Sciences</w:t>
      </w:r>
      <w:r w:rsidRPr="004B4446">
        <w:rPr>
          <w:rFonts w:ascii="Times New Roman" w:hAnsi="Times New Roman" w:cs="Times New Roman"/>
          <w:noProof/>
          <w:color w:val="000000"/>
        </w:rPr>
        <w:t>, 2128–2133.</w:t>
      </w:r>
    </w:p>
    <w:p w14:paraId="1E58D57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6.</w:t>
      </w:r>
      <w:r w:rsidRPr="004B4446">
        <w:rPr>
          <w:rFonts w:ascii="Times New Roman" w:hAnsi="Times New Roman" w:cs="Times New Roman"/>
          <w:noProof/>
          <w:color w:val="000000"/>
        </w:rPr>
        <w:br/>
        <w:t xml:space="preserve">Barbour, M.A., Rodriguez-Cabal, M.A., Wu, E.T., Julkunen-Tiitto, R., Ritland, C.E., Miscampbell, A.E.,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Multiple plant traits shape the genetic basis of herbivore community assembly. </w:t>
      </w:r>
      <w:r w:rsidRPr="004B4446">
        <w:rPr>
          <w:rFonts w:ascii="Times New Roman" w:hAnsi="Times New Roman" w:cs="Times New Roman"/>
          <w:i/>
          <w:iCs/>
          <w:noProof/>
          <w:color w:val="000000"/>
        </w:rPr>
        <w:t>Functional Ecology</w:t>
      </w:r>
      <w:r w:rsidRPr="004B4446">
        <w:rPr>
          <w:rFonts w:ascii="Times New Roman" w:hAnsi="Times New Roman" w:cs="Times New Roman"/>
          <w:noProof/>
          <w:color w:val="000000"/>
        </w:rPr>
        <w:t>, 29, 995–1006.</w:t>
      </w:r>
    </w:p>
    <w:p w14:paraId="5101117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7.</w:t>
      </w:r>
      <w:r w:rsidRPr="004B4446">
        <w:rPr>
          <w:rFonts w:ascii="Times New Roman" w:hAnsi="Times New Roman" w:cs="Times New Roman"/>
          <w:noProof/>
          <w:color w:val="000000"/>
        </w:rPr>
        <w:br/>
        <w:t xml:space="preserve">Bolker, B., Brooks, M., Clark, C., Geange, S., Poulsen, J., Stevens, 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Generalized linear mixed models: a practical guide for ecology and evolution. </w:t>
      </w:r>
      <w:r w:rsidRPr="004B4446">
        <w:rPr>
          <w:rFonts w:ascii="Times New Roman" w:hAnsi="Times New Roman" w:cs="Times New Roman"/>
          <w:i/>
          <w:iCs/>
          <w:noProof/>
          <w:color w:val="000000"/>
        </w:rPr>
        <w:t>Trends in Ecology &amp; Evolution</w:t>
      </w:r>
      <w:r w:rsidRPr="004B4446">
        <w:rPr>
          <w:rFonts w:ascii="Times New Roman" w:hAnsi="Times New Roman" w:cs="Times New Roman"/>
          <w:noProof/>
          <w:color w:val="000000"/>
        </w:rPr>
        <w:t>, 24.</w:t>
      </w:r>
    </w:p>
    <w:p w14:paraId="3107E2A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8.</w:t>
      </w:r>
      <w:r w:rsidRPr="004B4446">
        <w:rPr>
          <w:rFonts w:ascii="Times New Roman" w:hAnsi="Times New Roman" w:cs="Times New Roman"/>
          <w:noProof/>
          <w:color w:val="000000"/>
        </w:rPr>
        <w:br/>
        <w:t xml:space="preserve">Crutsinger, G. (2015). A community genetics perspective: opportunities for the coming decade. </w:t>
      </w:r>
      <w:r w:rsidRPr="004B4446">
        <w:rPr>
          <w:rFonts w:ascii="Times New Roman" w:hAnsi="Times New Roman" w:cs="Times New Roman"/>
          <w:i/>
          <w:iCs/>
          <w:noProof/>
          <w:color w:val="000000"/>
        </w:rPr>
        <w:t>The New phytologist</w:t>
      </w:r>
      <w:r w:rsidRPr="004B4446">
        <w:rPr>
          <w:rFonts w:ascii="Times New Roman" w:hAnsi="Times New Roman" w:cs="Times New Roman"/>
          <w:noProof/>
          <w:color w:val="000000"/>
        </w:rPr>
        <w:t>, 65–70.</w:t>
      </w:r>
    </w:p>
    <w:p w14:paraId="168F64D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9.</w:t>
      </w:r>
      <w:r w:rsidRPr="004B4446">
        <w:rPr>
          <w:rFonts w:ascii="Times New Roman" w:hAnsi="Times New Roman" w:cs="Times New Roman"/>
          <w:noProof/>
          <w:color w:val="000000"/>
        </w:rPr>
        <w:br/>
        <w:t xml:space="preserve">Crutsinger, G.M., Reynolds, W., Classen, A.T. &amp; Sanders, N.J. (2008). Disparate effects of plant genotypic diversity on foliage and litter arthropod communities.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w:t>
      </w:r>
    </w:p>
    <w:p w14:paraId="161C076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10.</w:t>
      </w:r>
      <w:r w:rsidRPr="004B4446">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w:t>
      </w:r>
    </w:p>
    <w:p w14:paraId="4C5429C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11.</w:t>
      </w:r>
      <w:r w:rsidRPr="004B4446">
        <w:rPr>
          <w:rFonts w:ascii="Times New Roman" w:hAnsi="Times New Roman" w:cs="Times New Roman"/>
          <w:noProof/>
          <w:color w:val="000000"/>
        </w:rPr>
        <w:br/>
        <w:t xml:space="preserve">Crutsinger, G.M. &amp; Sanders, N.J. (2005). Aphid-tending ants affect secondary users in leaf shelters and rates of herbivory on Salix hookeriana in a coastal dune habitat. </w:t>
      </w:r>
      <w:r w:rsidRPr="004B4446">
        <w:rPr>
          <w:rFonts w:ascii="Times New Roman" w:hAnsi="Times New Roman" w:cs="Times New Roman"/>
          <w:i/>
          <w:iCs/>
          <w:noProof/>
          <w:color w:val="000000"/>
        </w:rPr>
        <w:t>American Midland Naturalist</w:t>
      </w:r>
      <w:r w:rsidRPr="004B4446">
        <w:rPr>
          <w:rFonts w:ascii="Times New Roman" w:hAnsi="Times New Roman" w:cs="Times New Roman"/>
          <w:noProof/>
          <w:color w:val="000000"/>
        </w:rPr>
        <w:t>, 154, 296–304.</w:t>
      </w:r>
    </w:p>
    <w:p w14:paraId="53D43FD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12.</w:t>
      </w:r>
      <w:r w:rsidRPr="004B4446">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4B4446">
        <w:rPr>
          <w:rFonts w:ascii="Times New Roman" w:hAnsi="Times New Roman" w:cs="Times New Roman"/>
          <w:i/>
          <w:iCs/>
          <w:noProof/>
          <w:color w:val="000000"/>
        </w:rPr>
        <w:t>Fems Microbiol Ecol</w:t>
      </w:r>
      <w:r w:rsidRPr="004B4446">
        <w:rPr>
          <w:rFonts w:ascii="Times New Roman" w:hAnsi="Times New Roman" w:cs="Times New Roman"/>
          <w:noProof/>
          <w:color w:val="000000"/>
        </w:rPr>
        <w:t>, 92, fiv148.</w:t>
      </w:r>
    </w:p>
    <w:p w14:paraId="10A2E97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13.</w:t>
      </w:r>
      <w:r w:rsidRPr="004B4446">
        <w:rPr>
          <w:rFonts w:ascii="Times New Roman" w:hAnsi="Times New Roman" w:cs="Times New Roman"/>
          <w:noProof/>
          <w:color w:val="000000"/>
        </w:rPr>
        <w:br/>
        <w:t xml:space="preserve">Floate, K. &amp; Whitham, T. (1994). Aphid-ant interaction reduces chrysomelid herbivory in a cottonwood hybrid zone.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215–221.</w:t>
      </w:r>
    </w:p>
    <w:p w14:paraId="54E2339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14.</w:t>
      </w:r>
      <w:r w:rsidRPr="004B4446">
        <w:rPr>
          <w:rFonts w:ascii="Times New Roman" w:hAnsi="Times New Roman" w:cs="Times New Roman"/>
          <w:noProof/>
          <w:color w:val="000000"/>
        </w:rPr>
        <w:br/>
        <w:t xml:space="preserve">Fritz, R.S. &amp; Price, P.W. (1988). Genetic variation among plants and insect community structure: willows and sawflies.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69, 845–856.</w:t>
      </w:r>
    </w:p>
    <w:p w14:paraId="04E23A1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15.</w:t>
      </w:r>
      <w:r w:rsidRPr="004B4446">
        <w:rPr>
          <w:rFonts w:ascii="Times New Roman" w:hAnsi="Times New Roman" w:cs="Times New Roman"/>
          <w:noProof/>
          <w:color w:val="000000"/>
        </w:rPr>
        <w:br/>
        <w:t xml:space="preserve">Gratani, L. (2014). Plant Phenotypic Plasticity in Response to Environmental Factors. </w:t>
      </w:r>
      <w:r w:rsidRPr="004B4446">
        <w:rPr>
          <w:rFonts w:ascii="Times New Roman" w:hAnsi="Times New Roman" w:cs="Times New Roman"/>
          <w:i/>
          <w:iCs/>
          <w:noProof/>
          <w:color w:val="000000"/>
        </w:rPr>
        <w:t>Advances in Botany</w:t>
      </w:r>
      <w:r w:rsidRPr="004B4446">
        <w:rPr>
          <w:rFonts w:ascii="Times New Roman" w:hAnsi="Times New Roman" w:cs="Times New Roman"/>
          <w:noProof/>
          <w:color w:val="000000"/>
        </w:rPr>
        <w:t>, 2014, 1–17.</w:t>
      </w:r>
    </w:p>
    <w:p w14:paraId="75DC59F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16.</w:t>
      </w:r>
      <w:r w:rsidRPr="004B4446">
        <w:rPr>
          <w:rFonts w:ascii="Times New Roman" w:hAnsi="Times New Roman" w:cs="Times New Roman"/>
          <w:noProof/>
          <w:color w:val="000000"/>
        </w:rPr>
        <w:br/>
        <w:t xml:space="preserve">Hersch-Green, E.I., Turley, N.E. &amp; Johnson, M.T.J. (2011). Community genetics: what have we accomplished and where should we be going? </w:t>
      </w:r>
      <w:r w:rsidRPr="004B4446">
        <w:rPr>
          <w:rFonts w:ascii="Times New Roman" w:hAnsi="Times New Roman" w:cs="Times New Roman"/>
          <w:i/>
          <w:iCs/>
          <w:noProof/>
          <w:color w:val="000000"/>
        </w:rPr>
        <w:t>Phil Trans R Soc B</w:t>
      </w:r>
      <w:r w:rsidRPr="004B4446">
        <w:rPr>
          <w:rFonts w:ascii="Times New Roman" w:hAnsi="Times New Roman" w:cs="Times New Roman"/>
          <w:noProof/>
          <w:color w:val="000000"/>
        </w:rPr>
        <w:t>, 366, 1453–1460.</w:t>
      </w:r>
    </w:p>
    <w:p w14:paraId="2173C34E"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17.</w:t>
      </w:r>
      <w:r w:rsidRPr="004B4446">
        <w:rPr>
          <w:rFonts w:ascii="Times New Roman" w:hAnsi="Times New Roman" w:cs="Times New Roman"/>
          <w:noProof/>
          <w:color w:val="000000"/>
        </w:rPr>
        <w:br/>
        <w:t>Johnson, M. (2008). BOTTOM</w:t>
      </w:r>
      <w:r w:rsidRPr="004B4446">
        <w:rPr>
          <w:rFonts w:ascii="OCR A Std" w:hAnsi="OCR A Std" w:cs="OCR A Std"/>
          <w:noProof/>
          <w:color w:val="000000"/>
        </w:rPr>
        <w:t>‐</w:t>
      </w:r>
      <w:r w:rsidRPr="004B4446">
        <w:rPr>
          <w:rFonts w:ascii="Times New Roman" w:hAnsi="Times New Roman" w:cs="Times New Roman"/>
          <w:noProof/>
          <w:color w:val="000000"/>
        </w:rPr>
        <w:t xml:space="preserve">UP EFFECTS OF PLANT GENOTYPE ON APHIDS, ANTS, AND PREDATORS.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89, 145–154.</w:t>
      </w:r>
    </w:p>
    <w:p w14:paraId="71183CE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18.</w:t>
      </w:r>
      <w:r w:rsidRPr="004B4446">
        <w:rPr>
          <w:rFonts w:ascii="Times New Roman" w:hAnsi="Times New Roman" w:cs="Times New Roman"/>
          <w:noProof/>
          <w:color w:val="000000"/>
        </w:rPr>
        <w:br/>
        <w:t xml:space="preserve">Josse, J. &amp; Husson, F. (2013). Handling missing values in exploratory multivariate data analysis. </w:t>
      </w:r>
      <w:r w:rsidRPr="004B4446">
        <w:rPr>
          <w:rFonts w:ascii="Times New Roman" w:hAnsi="Times New Roman" w:cs="Times New Roman"/>
          <w:i/>
          <w:iCs/>
          <w:noProof/>
          <w:color w:val="000000"/>
        </w:rPr>
        <w:t>Journal de la SFdS</w:t>
      </w:r>
      <w:r w:rsidRPr="004B4446">
        <w:rPr>
          <w:rFonts w:ascii="Times New Roman" w:hAnsi="Times New Roman" w:cs="Times New Roman"/>
          <w:noProof/>
          <w:color w:val="000000"/>
        </w:rPr>
        <w:t>, 153, 79–99.</w:t>
      </w:r>
    </w:p>
    <w:p w14:paraId="49E58B9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19.</w:t>
      </w:r>
      <w:r w:rsidRPr="004B4446">
        <w:rPr>
          <w:rFonts w:ascii="Times New Roman" w:hAnsi="Times New Roman" w:cs="Times New Roman"/>
          <w:noProof/>
          <w:color w:val="000000"/>
        </w:rPr>
        <w:br/>
        <w:t xml:space="preserve">Lamit, L., Busby, P., Lau, M., Compson, Z., Wojtowicz, T., Keith, A.,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Tree genotype mediates covariance among communities from microbes to lichens and arthropods.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103, 840–850.</w:t>
      </w:r>
    </w:p>
    <w:p w14:paraId="0629DF4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20.</w:t>
      </w:r>
      <w:r w:rsidRPr="004B4446">
        <w:rPr>
          <w:rFonts w:ascii="Times New Roman" w:hAnsi="Times New Roman" w:cs="Times New Roman"/>
          <w:noProof/>
          <w:color w:val="000000"/>
        </w:rPr>
        <w:br/>
        <w:t xml:space="preserve">Lefcheck, J. (2015). piecewiseSEM: Piecewise structural equation modelling in r for ecology, evolution, and systematics.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w:t>
      </w:r>
    </w:p>
    <w:p w14:paraId="0F676716"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21.</w:t>
      </w:r>
      <w:r w:rsidRPr="004B4446">
        <w:rPr>
          <w:rFonts w:ascii="Times New Roman" w:hAnsi="Times New Roman" w:cs="Times New Roman"/>
          <w:noProof/>
          <w:color w:val="000000"/>
        </w:rPr>
        <w:br/>
        <w:t xml:space="preserve">Legendre, P. &amp; Gallagher, E. (2001). Ecologically meaningful transformations for ordination of species data.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271–280.</w:t>
      </w:r>
    </w:p>
    <w:p w14:paraId="0CEA6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22.</w:t>
      </w:r>
      <w:r w:rsidRPr="004B4446">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4B4446">
        <w:rPr>
          <w:rFonts w:ascii="Times New Roman" w:hAnsi="Times New Roman" w:cs="Times New Roman"/>
          <w:i/>
          <w:iCs/>
          <w:noProof/>
          <w:color w:val="000000"/>
        </w:rPr>
        <w:t>J Ecol</w:t>
      </w:r>
      <w:r w:rsidRPr="004B4446">
        <w:rPr>
          <w:rFonts w:ascii="Times New Roman" w:hAnsi="Times New Roman" w:cs="Times New Roman"/>
          <w:noProof/>
          <w:color w:val="000000"/>
        </w:rPr>
        <w:t>, 95, 468–481.</w:t>
      </w:r>
    </w:p>
    <w:p w14:paraId="1723195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23.</w:t>
      </w:r>
      <w:r w:rsidRPr="004B4446">
        <w:rPr>
          <w:rFonts w:ascii="Times New Roman" w:hAnsi="Times New Roman" w:cs="Times New Roman"/>
          <w:noProof/>
          <w:color w:val="000000"/>
        </w:rPr>
        <w:br/>
        <w:t xml:space="preserve">Lynch, M. &amp; Walsh, B. (1998). </w:t>
      </w:r>
      <w:r w:rsidRPr="004B4446">
        <w:rPr>
          <w:rFonts w:ascii="Times New Roman" w:hAnsi="Times New Roman" w:cs="Times New Roman"/>
          <w:i/>
          <w:iCs/>
          <w:noProof/>
          <w:color w:val="000000"/>
        </w:rPr>
        <w:t>Genetics and analysis of quantitative traits</w:t>
      </w:r>
      <w:r w:rsidRPr="004B4446">
        <w:rPr>
          <w:rFonts w:ascii="Times New Roman" w:hAnsi="Times New Roman" w:cs="Times New Roman"/>
          <w:noProof/>
          <w:color w:val="000000"/>
        </w:rPr>
        <w:t>. Sinauer Associates, Sunderland, MA, USA.</w:t>
      </w:r>
    </w:p>
    <w:p w14:paraId="3890799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24.</w:t>
      </w:r>
      <w:r w:rsidRPr="004B4446">
        <w:rPr>
          <w:rFonts w:ascii="Times New Roman" w:hAnsi="Times New Roman" w:cs="Times New Roman"/>
          <w:noProof/>
          <w:color w:val="000000"/>
        </w:rPr>
        <w:br/>
        <w:t xml:space="preserve">Maddox,  G. David &amp; Root, R.B. (1990). Structure of the encounter between goldenrod (Solidago altissima) and its diverse insect fauna.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71, 2115–2124.</w:t>
      </w:r>
    </w:p>
    <w:p w14:paraId="1996A02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25.</w:t>
      </w:r>
      <w:r w:rsidRPr="004B4446">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4B4446">
        <w:rPr>
          <w:rFonts w:ascii="Times New Roman" w:hAnsi="Times New Roman" w:cs="Times New Roman"/>
          <w:i/>
          <w:iCs/>
          <w:noProof/>
          <w:color w:val="000000"/>
        </w:rPr>
        <w:t>Am Nat</w:t>
      </w:r>
      <w:r w:rsidRPr="004B4446">
        <w:rPr>
          <w:rFonts w:ascii="Times New Roman" w:hAnsi="Times New Roman" w:cs="Times New Roman"/>
          <w:noProof/>
          <w:color w:val="000000"/>
        </w:rPr>
        <w:t>, 171, E195–205.</w:t>
      </w:r>
    </w:p>
    <w:p w14:paraId="4289E3E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26.</w:t>
      </w:r>
      <w:r w:rsidRPr="004B4446">
        <w:rPr>
          <w:rFonts w:ascii="Times New Roman" w:hAnsi="Times New Roman" w:cs="Times New Roman"/>
          <w:noProof/>
          <w:color w:val="000000"/>
        </w:rPr>
        <w:br/>
        <w:t>Nakagawa, S. &amp; Schielzeth, H. (2013). A general and simple method for obtaining R2 from generalized linear mixed</w:t>
      </w:r>
      <w:r w:rsidRPr="004B4446">
        <w:rPr>
          <w:rFonts w:ascii="OCR A Std" w:hAnsi="OCR A Std" w:cs="OCR A Std"/>
          <w:noProof/>
          <w:color w:val="000000"/>
        </w:rPr>
        <w:t>‐</w:t>
      </w:r>
      <w:r w:rsidRPr="004B4446">
        <w:rPr>
          <w:rFonts w:ascii="Times New Roman" w:hAnsi="Times New Roman" w:cs="Times New Roman"/>
          <w:noProof/>
          <w:color w:val="000000"/>
        </w:rPr>
        <w:t xml:space="preserve">effects models.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 4, 133–142.</w:t>
      </w:r>
    </w:p>
    <w:p w14:paraId="3EF8436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27.</w:t>
      </w:r>
      <w:r w:rsidRPr="004B4446">
        <w:rPr>
          <w:rFonts w:ascii="Times New Roman" w:hAnsi="Times New Roman" w:cs="Times New Roman"/>
          <w:noProof/>
          <w:color w:val="000000"/>
        </w:rPr>
        <w:br/>
        <w:t xml:space="preserve">Tack, A., Johnson, M. &amp; Roslin, T. (2012). Sizing up community genetics: it’s a matter of scale. </w:t>
      </w:r>
      <w:r w:rsidRPr="004B4446">
        <w:rPr>
          <w:rFonts w:ascii="Times New Roman" w:hAnsi="Times New Roman" w:cs="Times New Roman"/>
          <w:i/>
          <w:iCs/>
          <w:noProof/>
          <w:color w:val="000000"/>
        </w:rPr>
        <w:t>Oikos</w:t>
      </w:r>
      <w:r w:rsidRPr="004B4446">
        <w:rPr>
          <w:rFonts w:ascii="Times New Roman" w:hAnsi="Times New Roman" w:cs="Times New Roman"/>
          <w:noProof/>
          <w:color w:val="000000"/>
        </w:rPr>
        <w:t>, 121, 481–488.</w:t>
      </w:r>
    </w:p>
    <w:p w14:paraId="553E61E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28.</w:t>
      </w:r>
      <w:r w:rsidRPr="004B4446">
        <w:rPr>
          <w:rFonts w:ascii="Times New Roman" w:hAnsi="Times New Roman" w:cs="Times New Roman"/>
          <w:noProof/>
          <w:color w:val="000000"/>
        </w:rPr>
        <w:br/>
        <w:t xml:space="preserve">Wardle, D.A., Bardgett, R.D., Klironomos, J.N., Setälä, H., van der Putten, W.H. &amp; Wall, D.H. (2004). Ecological linkages between aboveground and belowground biota. </w:t>
      </w:r>
      <w:r w:rsidRPr="004B4446">
        <w:rPr>
          <w:rFonts w:ascii="Times New Roman" w:hAnsi="Times New Roman" w:cs="Times New Roman"/>
          <w:i/>
          <w:iCs/>
          <w:noProof/>
          <w:color w:val="000000"/>
        </w:rPr>
        <w:t>Science</w:t>
      </w:r>
      <w:r w:rsidRPr="004B4446">
        <w:rPr>
          <w:rFonts w:ascii="Times New Roman" w:hAnsi="Times New Roman" w:cs="Times New Roman"/>
          <w:noProof/>
          <w:color w:val="000000"/>
        </w:rPr>
        <w:t>, 304, 1629–1633.</w:t>
      </w:r>
    </w:p>
    <w:p w14:paraId="553F413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29.</w:t>
      </w:r>
      <w:r w:rsidRPr="004B4446">
        <w:rPr>
          <w:rFonts w:ascii="Times New Roman" w:hAnsi="Times New Roman" w:cs="Times New Roman"/>
          <w:noProof/>
          <w:color w:val="000000"/>
        </w:rPr>
        <w:br/>
        <w:t xml:space="preserve">Whitham, T.G., Bailey, J.K. &amp; Jennifer, J.A. (2006). A framework for community and ecosystem genetics: from genes to ecosystems. </w:t>
      </w:r>
      <w:r w:rsidRPr="004B4446">
        <w:rPr>
          <w:rFonts w:ascii="Times New Roman" w:hAnsi="Times New Roman" w:cs="Times New Roman"/>
          <w:i/>
          <w:iCs/>
          <w:noProof/>
          <w:color w:val="000000"/>
        </w:rPr>
        <w:t>Nature Genetics</w:t>
      </w:r>
      <w:r w:rsidRPr="004B4446">
        <w:rPr>
          <w:rFonts w:ascii="Times New Roman" w:hAnsi="Times New Roman" w:cs="Times New Roman"/>
          <w:noProof/>
          <w:color w:val="000000"/>
        </w:rPr>
        <w:t>.</w:t>
      </w:r>
    </w:p>
    <w:p w14:paraId="76B6F5A9"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30.</w:t>
      </w:r>
      <w:r w:rsidRPr="004B4446">
        <w:rPr>
          <w:rFonts w:ascii="Times New Roman" w:hAnsi="Times New Roman" w:cs="Times New Roman"/>
          <w:noProof/>
          <w:color w:val="000000"/>
        </w:rPr>
        <w:br/>
        <w:t xml:space="preserve">Whitham, T.G., Gehring, C.A., Lamit, L.J., Wojtowicz, T., Evans, L.M., Keith, A.R.,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(2012). Community specificity: life and afterlife effects of genes. </w:t>
      </w:r>
      <w:r w:rsidRPr="004B4446">
        <w:rPr>
          <w:rFonts w:ascii="Times New Roman" w:hAnsi="Times New Roman" w:cs="Times New Roman"/>
          <w:i/>
          <w:iCs/>
          <w:noProof/>
          <w:color w:val="000000"/>
        </w:rPr>
        <w:t>Trends Plant Sci</w:t>
      </w:r>
      <w:r w:rsidRPr="004B4446">
        <w:rPr>
          <w:rFonts w:ascii="Times New Roman" w:hAnsi="Times New Roman" w:cs="Times New Roman"/>
          <w:noProof/>
          <w:color w:val="000000"/>
        </w:rPr>
        <w:t>, 17, 271–281.</w:t>
      </w:r>
    </w:p>
    <w:p w14:paraId="63FB443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31.</w:t>
      </w:r>
      <w:r w:rsidRPr="004B4446">
        <w:rPr>
          <w:rFonts w:ascii="Times New Roman" w:hAnsi="Times New Roman" w:cs="Times New Roman"/>
          <w:noProof/>
          <w:color w:val="000000"/>
        </w:rPr>
        <w:br/>
        <w:t xml:space="preserve">Züst, T. &amp; Agrawal, A. (2016). Mechanisms and evolution of plant resistance to aphids. </w:t>
      </w:r>
      <w:r w:rsidRPr="004B4446">
        <w:rPr>
          <w:rFonts w:ascii="Times New Roman" w:hAnsi="Times New Roman" w:cs="Times New Roman"/>
          <w:i/>
          <w:iCs/>
          <w:noProof/>
          <w:color w:val="000000"/>
        </w:rPr>
        <w:t>Nature Plants</w:t>
      </w:r>
      <w:r w:rsidRPr="004B4446">
        <w:rPr>
          <w:rFonts w:ascii="Times New Roman" w:hAnsi="Times New Roman" w:cs="Times New Roman"/>
          <w:noProof/>
          <w:color w:val="000000"/>
        </w:rPr>
        <w:t>, 2, 15206.</w:t>
      </w:r>
    </w:p>
    <w:p w14:paraId="3973BF94"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p>
    <w:p w14:paraId="69A9F21C" w14:textId="78A1C288" w:rsidR="00F67D50" w:rsidRDefault="00D31A53" w:rsidP="004B4446">
      <w:pPr>
        <w:widowControl w:val="0"/>
        <w:autoSpaceDE w:val="0"/>
        <w:autoSpaceDN w:val="0"/>
        <w:adjustRightInd w:val="0"/>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37FFCE2F" w14:textId="77777777" w:rsidR="004B4446" w:rsidRDefault="004B4446" w:rsidP="0059295B">
      <w:pPr>
        <w:spacing w:line="480" w:lineRule="auto"/>
        <w:rPr>
          <w:rFonts w:ascii="Times New Roman" w:hAnsi="Times New Roman" w:cs="Times New Roman"/>
          <w:b/>
        </w:rPr>
      </w:pPr>
    </w:p>
    <w:p w14:paraId="6B95B0CC" w14:textId="77777777" w:rsidR="004B4446" w:rsidRDefault="004B4446" w:rsidP="0059295B">
      <w:pPr>
        <w:spacing w:line="480" w:lineRule="auto"/>
        <w:rPr>
          <w:rFonts w:ascii="Times New Roman" w:hAnsi="Times New Roman" w:cs="Times New Roman"/>
          <w:b/>
        </w:rPr>
      </w:pPr>
    </w:p>
    <w:p w14:paraId="68AC6623" w14:textId="77777777" w:rsidR="004B4446" w:rsidRDefault="004B4446" w:rsidP="0059295B">
      <w:pPr>
        <w:spacing w:line="480" w:lineRule="auto"/>
        <w:rPr>
          <w:rFonts w:ascii="Times New Roman" w:hAnsi="Times New Roman" w:cs="Times New Roman"/>
          <w:b/>
        </w:rPr>
      </w:pPr>
    </w:p>
    <w:p w14:paraId="38D73970" w14:textId="77777777" w:rsidR="004B4446" w:rsidRDefault="004B4446" w:rsidP="0059295B">
      <w:pPr>
        <w:spacing w:line="480" w:lineRule="auto"/>
        <w:rPr>
          <w:rFonts w:ascii="Times New Roman" w:hAnsi="Times New Roman" w:cs="Times New Roman"/>
          <w:b/>
        </w:rPr>
      </w:pPr>
    </w:p>
    <w:p w14:paraId="33C346AB" w14:textId="77777777" w:rsidR="004B4446" w:rsidRDefault="004B4446" w:rsidP="0059295B">
      <w:pPr>
        <w:spacing w:line="480" w:lineRule="auto"/>
        <w:rPr>
          <w:rFonts w:ascii="Times New Roman" w:hAnsi="Times New Roman" w:cs="Times New Roman"/>
          <w:b/>
        </w:rPr>
      </w:pPr>
    </w:p>
    <w:p w14:paraId="657AE4D0" w14:textId="77777777" w:rsidR="004B4446" w:rsidRDefault="004B4446"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0791EB9E"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w:t>
      </w:r>
      <w:r w:rsidR="004B4446">
        <w:rPr>
          <w:rFonts w:ascii="Times New Roman" w:hAnsi="Times New Roman" w:cs="Times New Roman"/>
        </w:rPr>
        <w:t xml:space="preserve">proximity to </w:t>
      </w:r>
      <w:r>
        <w:rPr>
          <w:rFonts w:ascii="Times New Roman" w:hAnsi="Times New Roman" w:cs="Times New Roman"/>
        </w:rPr>
        <w:t xml:space="preserve">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Colored and white boxes represent exogenous 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BA4023">
        <w:rPr>
          <w:rFonts w:ascii="Times New Roman" w:hAnsi="Times New Roman" w:cs="Times New Roman"/>
        </w:rPr>
        <w:t>ecto</w:t>
      </w:r>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BA4023">
        <w:rPr>
          <w:rFonts w:ascii="Times New Roman" w:hAnsi="Times New Roman" w:cs="Times New Roman"/>
        </w:rPr>
        <w:t>ecto</w:t>
      </w:r>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16649589" w14:textId="77777777" w:rsidR="0055483F" w:rsidRDefault="0055483F" w:rsidP="00A54CF8">
      <w:pPr>
        <w:rPr>
          <w:rFonts w:ascii="Times New Roman" w:hAnsi="Times New Roman" w:cs="Times New Roman"/>
        </w:rPr>
      </w:pPr>
    </w:p>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 xml:space="preserve">-transformed community data; *indicates that predictor was modeled </w:t>
      </w:r>
      <w:proofErr w:type="gramStart"/>
      <w:r>
        <w:rPr>
          <w:rFonts w:ascii="Times New Roman" w:hAnsi="Times New Roman" w:cs="Times New Roman"/>
        </w:rPr>
        <w:t>as</w:t>
      </w:r>
      <w:proofErr w:type="gramEnd"/>
      <w:r>
        <w:rPr>
          <w:rFonts w:ascii="Times New Roman" w:hAnsi="Times New Roman" w:cs="Times New Roman"/>
        </w:rPr>
        <w:t xml:space="preserve">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BA4023">
              <w:rPr>
                <w:rFonts w:ascii="Times New Roman" w:hAnsi="Times New Roman" w:cs="Times New Roman"/>
              </w:rPr>
              <w:t>ecto</w:t>
            </w:r>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4B4446" w:rsidRDefault="004B4446" w:rsidP="00486109">
      <w:r>
        <w:separator/>
      </w:r>
    </w:p>
  </w:endnote>
  <w:endnote w:type="continuationSeparator" w:id="0">
    <w:p w14:paraId="28A3A540" w14:textId="77777777" w:rsidR="004B4446" w:rsidRDefault="004B4446"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4B4446" w:rsidRDefault="004B4446" w:rsidP="00486109">
      <w:r>
        <w:separator/>
      </w:r>
    </w:p>
  </w:footnote>
  <w:footnote w:type="continuationSeparator" w:id="0">
    <w:p w14:paraId="29072898" w14:textId="77777777" w:rsidR="004B4446" w:rsidRDefault="004B4446"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0270"/>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74F14"/>
    <w:rsid w:val="00080DD6"/>
    <w:rsid w:val="000834AE"/>
    <w:rsid w:val="000835F8"/>
    <w:rsid w:val="0008605B"/>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D61EE"/>
    <w:rsid w:val="000E2A7E"/>
    <w:rsid w:val="000E2AF5"/>
    <w:rsid w:val="000E43CF"/>
    <w:rsid w:val="000F08B4"/>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61F"/>
    <w:rsid w:val="0017474A"/>
    <w:rsid w:val="0017482F"/>
    <w:rsid w:val="0017641D"/>
    <w:rsid w:val="001770C7"/>
    <w:rsid w:val="00177B0C"/>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E2BB8"/>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3EE5"/>
    <w:rsid w:val="00266C3E"/>
    <w:rsid w:val="00273027"/>
    <w:rsid w:val="00274776"/>
    <w:rsid w:val="00276F57"/>
    <w:rsid w:val="002773F6"/>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4460"/>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6B38"/>
    <w:rsid w:val="00317F0E"/>
    <w:rsid w:val="00326031"/>
    <w:rsid w:val="00330193"/>
    <w:rsid w:val="003313CA"/>
    <w:rsid w:val="00332E88"/>
    <w:rsid w:val="0033323D"/>
    <w:rsid w:val="00342AC4"/>
    <w:rsid w:val="00344CEC"/>
    <w:rsid w:val="00350ACA"/>
    <w:rsid w:val="00351E5E"/>
    <w:rsid w:val="00353D39"/>
    <w:rsid w:val="00354EB3"/>
    <w:rsid w:val="003552B7"/>
    <w:rsid w:val="00356521"/>
    <w:rsid w:val="00357CC8"/>
    <w:rsid w:val="00357D6A"/>
    <w:rsid w:val="00361641"/>
    <w:rsid w:val="00361810"/>
    <w:rsid w:val="00363036"/>
    <w:rsid w:val="00365160"/>
    <w:rsid w:val="00370CC4"/>
    <w:rsid w:val="0037188B"/>
    <w:rsid w:val="00371947"/>
    <w:rsid w:val="00371E17"/>
    <w:rsid w:val="00372DC6"/>
    <w:rsid w:val="00373B28"/>
    <w:rsid w:val="0037553C"/>
    <w:rsid w:val="00375D46"/>
    <w:rsid w:val="003816A1"/>
    <w:rsid w:val="00385CED"/>
    <w:rsid w:val="0038631D"/>
    <w:rsid w:val="00386AFE"/>
    <w:rsid w:val="00387647"/>
    <w:rsid w:val="00391634"/>
    <w:rsid w:val="00391E07"/>
    <w:rsid w:val="0039557D"/>
    <w:rsid w:val="003A25BA"/>
    <w:rsid w:val="003A585B"/>
    <w:rsid w:val="003A701A"/>
    <w:rsid w:val="003A74C3"/>
    <w:rsid w:val="003A7FE5"/>
    <w:rsid w:val="003B0A56"/>
    <w:rsid w:val="003B11F5"/>
    <w:rsid w:val="003B1A66"/>
    <w:rsid w:val="003B203E"/>
    <w:rsid w:val="003B3C97"/>
    <w:rsid w:val="003B6729"/>
    <w:rsid w:val="003C07F0"/>
    <w:rsid w:val="003C1277"/>
    <w:rsid w:val="003C4034"/>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6937"/>
    <w:rsid w:val="003F75EC"/>
    <w:rsid w:val="004023C2"/>
    <w:rsid w:val="0040269C"/>
    <w:rsid w:val="004033D8"/>
    <w:rsid w:val="004037C9"/>
    <w:rsid w:val="0040499F"/>
    <w:rsid w:val="00412E00"/>
    <w:rsid w:val="004160E9"/>
    <w:rsid w:val="0042025D"/>
    <w:rsid w:val="00423350"/>
    <w:rsid w:val="00423541"/>
    <w:rsid w:val="0042442C"/>
    <w:rsid w:val="00427005"/>
    <w:rsid w:val="00430EFC"/>
    <w:rsid w:val="0043198E"/>
    <w:rsid w:val="00432117"/>
    <w:rsid w:val="00432834"/>
    <w:rsid w:val="004344C4"/>
    <w:rsid w:val="00434D2E"/>
    <w:rsid w:val="004368E5"/>
    <w:rsid w:val="004417F0"/>
    <w:rsid w:val="00442A35"/>
    <w:rsid w:val="00447581"/>
    <w:rsid w:val="00447FA5"/>
    <w:rsid w:val="00450239"/>
    <w:rsid w:val="00451166"/>
    <w:rsid w:val="0045308B"/>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4446"/>
    <w:rsid w:val="004B57FB"/>
    <w:rsid w:val="004C2A30"/>
    <w:rsid w:val="004C4DB7"/>
    <w:rsid w:val="004C6AA6"/>
    <w:rsid w:val="004D2CF0"/>
    <w:rsid w:val="004D40B2"/>
    <w:rsid w:val="004E07FD"/>
    <w:rsid w:val="004E10F1"/>
    <w:rsid w:val="004E2269"/>
    <w:rsid w:val="004E31E6"/>
    <w:rsid w:val="004E32DA"/>
    <w:rsid w:val="004E3300"/>
    <w:rsid w:val="004E7971"/>
    <w:rsid w:val="004F415C"/>
    <w:rsid w:val="005013B4"/>
    <w:rsid w:val="00502A0F"/>
    <w:rsid w:val="005033DF"/>
    <w:rsid w:val="005068EC"/>
    <w:rsid w:val="00512460"/>
    <w:rsid w:val="005127E8"/>
    <w:rsid w:val="00512DD5"/>
    <w:rsid w:val="00512F1A"/>
    <w:rsid w:val="00513B51"/>
    <w:rsid w:val="00513DCF"/>
    <w:rsid w:val="00516868"/>
    <w:rsid w:val="0052250D"/>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483F"/>
    <w:rsid w:val="00555944"/>
    <w:rsid w:val="00555AA6"/>
    <w:rsid w:val="00557477"/>
    <w:rsid w:val="00560035"/>
    <w:rsid w:val="00560653"/>
    <w:rsid w:val="00560717"/>
    <w:rsid w:val="0056347D"/>
    <w:rsid w:val="005648F9"/>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DB3"/>
    <w:rsid w:val="005F4DA7"/>
    <w:rsid w:val="005F4DAB"/>
    <w:rsid w:val="005F565B"/>
    <w:rsid w:val="005F7D4A"/>
    <w:rsid w:val="006033D7"/>
    <w:rsid w:val="00605068"/>
    <w:rsid w:val="00605C7E"/>
    <w:rsid w:val="0060606E"/>
    <w:rsid w:val="006061CE"/>
    <w:rsid w:val="00606AB8"/>
    <w:rsid w:val="00612B96"/>
    <w:rsid w:val="00612E4D"/>
    <w:rsid w:val="00615006"/>
    <w:rsid w:val="006172CF"/>
    <w:rsid w:val="00627B0A"/>
    <w:rsid w:val="00632B9F"/>
    <w:rsid w:val="00633A73"/>
    <w:rsid w:val="00634CB2"/>
    <w:rsid w:val="00635DCA"/>
    <w:rsid w:val="00635DF7"/>
    <w:rsid w:val="00635E02"/>
    <w:rsid w:val="00635FFD"/>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7C74"/>
    <w:rsid w:val="00661079"/>
    <w:rsid w:val="00661BCF"/>
    <w:rsid w:val="00664350"/>
    <w:rsid w:val="0066571F"/>
    <w:rsid w:val="006662D2"/>
    <w:rsid w:val="00666596"/>
    <w:rsid w:val="006668AE"/>
    <w:rsid w:val="0066720A"/>
    <w:rsid w:val="00667636"/>
    <w:rsid w:val="006703E1"/>
    <w:rsid w:val="00670676"/>
    <w:rsid w:val="00671FF3"/>
    <w:rsid w:val="006731F7"/>
    <w:rsid w:val="006738C7"/>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B0390"/>
    <w:rsid w:val="006B0DE6"/>
    <w:rsid w:val="006B1902"/>
    <w:rsid w:val="006B1CB9"/>
    <w:rsid w:val="006B3004"/>
    <w:rsid w:val="006B628B"/>
    <w:rsid w:val="006C0F34"/>
    <w:rsid w:val="006C16DF"/>
    <w:rsid w:val="006C5615"/>
    <w:rsid w:val="006C5D52"/>
    <w:rsid w:val="006C6D1C"/>
    <w:rsid w:val="006C7C60"/>
    <w:rsid w:val="006D0BB4"/>
    <w:rsid w:val="006D1987"/>
    <w:rsid w:val="006D2C0E"/>
    <w:rsid w:val="006D44B5"/>
    <w:rsid w:val="006D5A4E"/>
    <w:rsid w:val="006D5B76"/>
    <w:rsid w:val="006D6153"/>
    <w:rsid w:val="006E08FB"/>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378EF"/>
    <w:rsid w:val="0074082A"/>
    <w:rsid w:val="0074216C"/>
    <w:rsid w:val="00743363"/>
    <w:rsid w:val="00746CE7"/>
    <w:rsid w:val="00747FE2"/>
    <w:rsid w:val="007504D5"/>
    <w:rsid w:val="007519B5"/>
    <w:rsid w:val="00756722"/>
    <w:rsid w:val="007600F4"/>
    <w:rsid w:val="007628F5"/>
    <w:rsid w:val="00763EF1"/>
    <w:rsid w:val="00764123"/>
    <w:rsid w:val="00764EC4"/>
    <w:rsid w:val="00765514"/>
    <w:rsid w:val="00766D03"/>
    <w:rsid w:val="00767F5A"/>
    <w:rsid w:val="007760AC"/>
    <w:rsid w:val="007779E6"/>
    <w:rsid w:val="0078043B"/>
    <w:rsid w:val="007815A5"/>
    <w:rsid w:val="0078252D"/>
    <w:rsid w:val="007844F6"/>
    <w:rsid w:val="00786B07"/>
    <w:rsid w:val="007A3CF0"/>
    <w:rsid w:val="007A55DF"/>
    <w:rsid w:val="007A6FC3"/>
    <w:rsid w:val="007B13B4"/>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7C4"/>
    <w:rsid w:val="00922AC5"/>
    <w:rsid w:val="00923647"/>
    <w:rsid w:val="0092499C"/>
    <w:rsid w:val="00924E68"/>
    <w:rsid w:val="00924F72"/>
    <w:rsid w:val="009269F5"/>
    <w:rsid w:val="00927CA9"/>
    <w:rsid w:val="00931D27"/>
    <w:rsid w:val="00932AF6"/>
    <w:rsid w:val="00940FA9"/>
    <w:rsid w:val="00943E8D"/>
    <w:rsid w:val="00944A6A"/>
    <w:rsid w:val="00944B84"/>
    <w:rsid w:val="009538B6"/>
    <w:rsid w:val="009559DA"/>
    <w:rsid w:val="009560BB"/>
    <w:rsid w:val="0095799C"/>
    <w:rsid w:val="009601E4"/>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204F"/>
    <w:rsid w:val="009E329B"/>
    <w:rsid w:val="009E439A"/>
    <w:rsid w:val="009E638D"/>
    <w:rsid w:val="009E72E1"/>
    <w:rsid w:val="009F1BF2"/>
    <w:rsid w:val="009F38DB"/>
    <w:rsid w:val="009F3EC7"/>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0E2D"/>
    <w:rsid w:val="00A41EA9"/>
    <w:rsid w:val="00A44B72"/>
    <w:rsid w:val="00A5053A"/>
    <w:rsid w:val="00A51A88"/>
    <w:rsid w:val="00A52BE9"/>
    <w:rsid w:val="00A54731"/>
    <w:rsid w:val="00A54CF8"/>
    <w:rsid w:val="00A55939"/>
    <w:rsid w:val="00A63B63"/>
    <w:rsid w:val="00A650A7"/>
    <w:rsid w:val="00A66147"/>
    <w:rsid w:val="00A676F4"/>
    <w:rsid w:val="00A70377"/>
    <w:rsid w:val="00A71475"/>
    <w:rsid w:val="00A73218"/>
    <w:rsid w:val="00A73FCD"/>
    <w:rsid w:val="00A74FDB"/>
    <w:rsid w:val="00A75106"/>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C705C"/>
    <w:rsid w:val="00AD0868"/>
    <w:rsid w:val="00AD246B"/>
    <w:rsid w:val="00AD3ABD"/>
    <w:rsid w:val="00AD3D76"/>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42AC"/>
    <w:rsid w:val="00B25B30"/>
    <w:rsid w:val="00B26701"/>
    <w:rsid w:val="00B355E5"/>
    <w:rsid w:val="00B35F1B"/>
    <w:rsid w:val="00B37669"/>
    <w:rsid w:val="00B4044D"/>
    <w:rsid w:val="00B40897"/>
    <w:rsid w:val="00B41888"/>
    <w:rsid w:val="00B42060"/>
    <w:rsid w:val="00B421A7"/>
    <w:rsid w:val="00B42584"/>
    <w:rsid w:val="00B42845"/>
    <w:rsid w:val="00B4652E"/>
    <w:rsid w:val="00B473F7"/>
    <w:rsid w:val="00B47E17"/>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CE0"/>
    <w:rsid w:val="00BB142B"/>
    <w:rsid w:val="00BB4223"/>
    <w:rsid w:val="00BB5E51"/>
    <w:rsid w:val="00BC0CB2"/>
    <w:rsid w:val="00BC143F"/>
    <w:rsid w:val="00BC3BC6"/>
    <w:rsid w:val="00BC3EEF"/>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07DC5"/>
    <w:rsid w:val="00C127B9"/>
    <w:rsid w:val="00C148A5"/>
    <w:rsid w:val="00C21F95"/>
    <w:rsid w:val="00C222F8"/>
    <w:rsid w:val="00C2307A"/>
    <w:rsid w:val="00C23F67"/>
    <w:rsid w:val="00C2507A"/>
    <w:rsid w:val="00C271B9"/>
    <w:rsid w:val="00C30639"/>
    <w:rsid w:val="00C36C3F"/>
    <w:rsid w:val="00C3790F"/>
    <w:rsid w:val="00C409C0"/>
    <w:rsid w:val="00C43ABC"/>
    <w:rsid w:val="00C506B6"/>
    <w:rsid w:val="00C50C04"/>
    <w:rsid w:val="00C50F3F"/>
    <w:rsid w:val="00C51D6B"/>
    <w:rsid w:val="00C52830"/>
    <w:rsid w:val="00C53C59"/>
    <w:rsid w:val="00C53C7E"/>
    <w:rsid w:val="00C56128"/>
    <w:rsid w:val="00C56E96"/>
    <w:rsid w:val="00C5746A"/>
    <w:rsid w:val="00C576E9"/>
    <w:rsid w:val="00C60D43"/>
    <w:rsid w:val="00C62817"/>
    <w:rsid w:val="00C63E91"/>
    <w:rsid w:val="00C64A07"/>
    <w:rsid w:val="00C64CC7"/>
    <w:rsid w:val="00C64D69"/>
    <w:rsid w:val="00C66301"/>
    <w:rsid w:val="00C67C69"/>
    <w:rsid w:val="00C67E25"/>
    <w:rsid w:val="00C73EB2"/>
    <w:rsid w:val="00C813D3"/>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6ADA"/>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3789"/>
    <w:rsid w:val="00D24346"/>
    <w:rsid w:val="00D249F4"/>
    <w:rsid w:val="00D26752"/>
    <w:rsid w:val="00D26A41"/>
    <w:rsid w:val="00D27576"/>
    <w:rsid w:val="00D31317"/>
    <w:rsid w:val="00D31A53"/>
    <w:rsid w:val="00D31D16"/>
    <w:rsid w:val="00D323EC"/>
    <w:rsid w:val="00D338F9"/>
    <w:rsid w:val="00D3488A"/>
    <w:rsid w:val="00D361E9"/>
    <w:rsid w:val="00D40391"/>
    <w:rsid w:val="00D43176"/>
    <w:rsid w:val="00D43596"/>
    <w:rsid w:val="00D440B0"/>
    <w:rsid w:val="00D46272"/>
    <w:rsid w:val="00D50262"/>
    <w:rsid w:val="00D51FA1"/>
    <w:rsid w:val="00D521F9"/>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643C"/>
    <w:rsid w:val="00E266D8"/>
    <w:rsid w:val="00E26C29"/>
    <w:rsid w:val="00E27380"/>
    <w:rsid w:val="00E27BCE"/>
    <w:rsid w:val="00E309DB"/>
    <w:rsid w:val="00E32631"/>
    <w:rsid w:val="00E339B0"/>
    <w:rsid w:val="00E33F2A"/>
    <w:rsid w:val="00E34BA8"/>
    <w:rsid w:val="00E34E09"/>
    <w:rsid w:val="00E41F3D"/>
    <w:rsid w:val="00E46DE3"/>
    <w:rsid w:val="00E47752"/>
    <w:rsid w:val="00E5171D"/>
    <w:rsid w:val="00E51804"/>
    <w:rsid w:val="00E52D08"/>
    <w:rsid w:val="00E606AF"/>
    <w:rsid w:val="00E63E33"/>
    <w:rsid w:val="00E64221"/>
    <w:rsid w:val="00E64744"/>
    <w:rsid w:val="00E647C5"/>
    <w:rsid w:val="00E65DAE"/>
    <w:rsid w:val="00E67E37"/>
    <w:rsid w:val="00E74134"/>
    <w:rsid w:val="00E754E2"/>
    <w:rsid w:val="00E75CA0"/>
    <w:rsid w:val="00E760D1"/>
    <w:rsid w:val="00E768D4"/>
    <w:rsid w:val="00E80F7B"/>
    <w:rsid w:val="00E826FB"/>
    <w:rsid w:val="00E82F64"/>
    <w:rsid w:val="00E83D4E"/>
    <w:rsid w:val="00E841CA"/>
    <w:rsid w:val="00E842D0"/>
    <w:rsid w:val="00E8442D"/>
    <w:rsid w:val="00E8537B"/>
    <w:rsid w:val="00E91C59"/>
    <w:rsid w:val="00E92255"/>
    <w:rsid w:val="00EA1B1E"/>
    <w:rsid w:val="00EA51CB"/>
    <w:rsid w:val="00EB2762"/>
    <w:rsid w:val="00EB4553"/>
    <w:rsid w:val="00EC0800"/>
    <w:rsid w:val="00EC0B89"/>
    <w:rsid w:val="00EC3540"/>
    <w:rsid w:val="00EC51A3"/>
    <w:rsid w:val="00EC5AAB"/>
    <w:rsid w:val="00EC7061"/>
    <w:rsid w:val="00ED1FD2"/>
    <w:rsid w:val="00ED352F"/>
    <w:rsid w:val="00ED5A09"/>
    <w:rsid w:val="00ED62F0"/>
    <w:rsid w:val="00ED7174"/>
    <w:rsid w:val="00EE00D9"/>
    <w:rsid w:val="00EE2091"/>
    <w:rsid w:val="00EE255B"/>
    <w:rsid w:val="00EE41DA"/>
    <w:rsid w:val="00EE57F6"/>
    <w:rsid w:val="00EE6729"/>
    <w:rsid w:val="00EE738A"/>
    <w:rsid w:val="00EF212D"/>
    <w:rsid w:val="00EF3CA5"/>
    <w:rsid w:val="00EF5514"/>
    <w:rsid w:val="00F03386"/>
    <w:rsid w:val="00F0352D"/>
    <w:rsid w:val="00F07824"/>
    <w:rsid w:val="00F079D4"/>
    <w:rsid w:val="00F07A4E"/>
    <w:rsid w:val="00F106E6"/>
    <w:rsid w:val="00F132D3"/>
    <w:rsid w:val="00F13C96"/>
    <w:rsid w:val="00F15154"/>
    <w:rsid w:val="00F15661"/>
    <w:rsid w:val="00F1662E"/>
    <w:rsid w:val="00F205A1"/>
    <w:rsid w:val="00F21266"/>
    <w:rsid w:val="00F23249"/>
    <w:rsid w:val="00F27EAC"/>
    <w:rsid w:val="00F30B02"/>
    <w:rsid w:val="00F377A4"/>
    <w:rsid w:val="00F421DA"/>
    <w:rsid w:val="00F46BAD"/>
    <w:rsid w:val="00F50E88"/>
    <w:rsid w:val="00F559F7"/>
    <w:rsid w:val="00F600AD"/>
    <w:rsid w:val="00F61620"/>
    <w:rsid w:val="00F65E4C"/>
    <w:rsid w:val="00F6771E"/>
    <w:rsid w:val="00F67D50"/>
    <w:rsid w:val="00F70398"/>
    <w:rsid w:val="00F86EF3"/>
    <w:rsid w:val="00F90BA1"/>
    <w:rsid w:val="00F93647"/>
    <w:rsid w:val="00FA0CFC"/>
    <w:rsid w:val="00FA186A"/>
    <w:rsid w:val="00FB4002"/>
    <w:rsid w:val="00FB5659"/>
    <w:rsid w:val="00FC4CB1"/>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A25CD-D97D-7949-8F70-A825A252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51</Pages>
  <Words>10882</Words>
  <Characters>62032</Characters>
  <Application>Microsoft Macintosh Word</Application>
  <DocSecurity>0</DocSecurity>
  <Lines>516</Lines>
  <Paragraphs>145</Paragraphs>
  <ScaleCrop>false</ScaleCrop>
  <Company>University of British Columbia</Company>
  <LinksUpToDate>false</LinksUpToDate>
  <CharactersWithSpaces>72769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10</cp:revision>
  <dcterms:created xsi:type="dcterms:W3CDTF">2016-06-04T20:32:00Z</dcterms:created>
  <dcterms:modified xsi:type="dcterms:W3CDTF">2016-06-04T22:07:00Z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tiva.style">
    <vt:lpwstr>ecology-letters.csl</vt:lpwstr>
  </property>
</Properties>
</file>