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Azure Web App Deployment with Docker, ACR, and Managed Identity</w:t>
      </w:r>
    </w:p>
    <w:p>
      <w:r>
        <w:pict>
          <v:rect style="width:0;height:1.5pt" o:hralign="center" o:hrstd="t" o:hr="t"/>
        </w:pict>
      </w:r>
    </w:p>
    <w:bookmarkStart w:id="20" w:name="high-level-overview"/>
    <w:p>
      <w:pPr>
        <w:pStyle w:val="Heading1"/>
      </w:pPr>
      <w:r>
        <w:t xml:space="preserve">1. High-Level Overview</w:t>
      </w:r>
    </w:p>
    <w:p>
      <w:pPr>
        <w:pStyle w:val="FirstParagraph"/>
      </w:pPr>
      <w:r>
        <w:t xml:space="preserve">There are two main steps to deploying a Docker container in Azure: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&amp; push a Docker image</w:t>
      </w:r>
      <w:r>
        <w:t xml:space="preserve"> </w:t>
      </w:r>
      <w:r>
        <w:t xml:space="preserve">to Azure Container Registry (ACR).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 the Docker image</w:t>
      </w:r>
      <w:r>
        <w:t xml:space="preserve"> </w:t>
      </w:r>
      <w:r>
        <w:t xml:space="preserve">using a compute service such as Azure App Service (Web App for Containers).</w:t>
      </w:r>
    </w:p>
    <w:p>
      <w:r>
        <w:pict>
          <v:rect style="width:0;height:1.5pt" o:hralign="center" o:hrstd="t" o:hr="t"/>
        </w:pict>
      </w:r>
    </w:p>
    <w:bookmarkEnd w:id="20"/>
    <w:bookmarkStart w:id="21" w:name="azure-container-registry-acr"/>
    <w:p>
      <w:pPr>
        <w:pStyle w:val="Heading1"/>
      </w:pPr>
      <w:r>
        <w:t xml:space="preserve">2. Azure Container Registry (ACR)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- Store Docker images privately.</w:t>
      </w:r>
      <w:r>
        <w:t xml:space="preserve"> </w:t>
      </w:r>
      <w:r>
        <w:t xml:space="preserve">- Version and manage images.</w:t>
      </w:r>
    </w:p>
    <w:p>
      <w:pPr>
        <w:pStyle w:val="BodyText"/>
      </w:pPr>
      <w:r>
        <w:rPr>
          <w:b/>
          <w:bCs/>
        </w:rPr>
        <w:t xml:space="preserve">Important Points:</w:t>
      </w:r>
      <w:r>
        <w:t xml:space="preserve"> </w:t>
      </w:r>
      <w:r>
        <w:t xml:space="preserve">- Does</w:t>
      </w:r>
      <w:r>
        <w:t xml:space="preserve"> </w:t>
      </w:r>
      <w:r>
        <w:rPr>
          <w:b/>
          <w:bCs/>
        </w:rPr>
        <w:t xml:space="preserve">not run containers</w:t>
      </w:r>
      <w:r>
        <w:t xml:space="preserve">.</w:t>
      </w:r>
      <w:r>
        <w:t xml:space="preserve"> </w:t>
      </w:r>
      <w:r>
        <w:t xml:space="preserve">- Must have proper access policies for Web Apps.</w:t>
      </w:r>
    </w:p>
    <w:p>
      <w:pPr>
        <w:pStyle w:val="BodyText"/>
      </w:pPr>
      <w:r>
        <w:rPr>
          <w:b/>
          <w:bCs/>
        </w:rPr>
        <w:t xml:space="preserve">Push image example: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acr login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trelloacr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trelloacr.azurecr.io/product:1.0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trelloacr.azurecr.io/product:1.0</w:t>
      </w:r>
    </w:p>
    <w:p>
      <w:r>
        <w:pict>
          <v:rect style="width:0;height:1.5pt" o:hralign="center" o:hrstd="t" o:hr="t"/>
        </w:pict>
      </w:r>
    </w:p>
    <w:bookmarkEnd w:id="21"/>
    <w:bookmarkStart w:id="22" w:name="app-service-plan"/>
    <w:p>
      <w:pPr>
        <w:pStyle w:val="Heading1"/>
      </w:pPr>
      <w:r>
        <w:t xml:space="preserve">3. App Service Plan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- Provides compute resources (CPU, RAM) and scaling options.</w:t>
      </w:r>
      <w:r>
        <w:t xml:space="preserve"> </w:t>
      </w:r>
      <w:r>
        <w:t xml:space="preserve">- Must support Linux if deploying Linux containers.</w:t>
      </w:r>
    </w:p>
    <w:p>
      <w:pPr>
        <w:pStyle w:val="BodyText"/>
      </w:pPr>
      <w:r>
        <w:rPr>
          <w:b/>
          <w:bCs/>
        </w:rPr>
        <w:t xml:space="preserve">Command: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appservice plan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plan-trello-prod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--resource-group</w:t>
      </w:r>
      <w:r>
        <w:rPr>
          <w:rStyle w:val="NormalTok"/>
        </w:rPr>
        <w:t xml:space="preserve"> rg-trello-microservices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--is-linux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--sku</w:t>
      </w:r>
      <w:r>
        <w:rPr>
          <w:rStyle w:val="NormalTok"/>
        </w:rPr>
        <w:t xml:space="preserve"> B1</w: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- Both Product and Order Web Apps can share the same plan.</w:t>
      </w:r>
    </w:p>
    <w:p>
      <w:r>
        <w:pict>
          <v:rect style="width:0;height:1.5pt" o:hralign="center" o:hrstd="t" o:hr="t"/>
        </w:pict>
      </w:r>
    </w:p>
    <w:bookmarkEnd w:id="22"/>
    <w:bookmarkStart w:id="23" w:name="web-apps-for-containers"/>
    <w:p>
      <w:pPr>
        <w:pStyle w:val="Heading1"/>
      </w:pPr>
      <w:r>
        <w:t xml:space="preserve">4. Web Apps for Containers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- Runs Docker containers.</w:t>
      </w:r>
      <w:r>
        <w:t xml:space="preserve"> </w:t>
      </w:r>
      <w:r>
        <w:t xml:space="preserve">- Uses images from ACR.</w:t>
      </w:r>
      <w:r>
        <w:t xml:space="preserve"> </w:t>
      </w:r>
      <w:r>
        <w:t xml:space="preserve">- Provides URL, app settings, and identity.</w:t>
      </w:r>
    </w:p>
    <w:p>
      <w:pPr>
        <w:pStyle w:val="BodyText"/>
      </w:pPr>
      <w:r>
        <w:rPr>
          <w:b/>
          <w:bCs/>
        </w:rPr>
        <w:t xml:space="preserve">Commands: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webapp create </w:t>
      </w:r>
      <w:r>
        <w:rPr>
          <w:rStyle w:val="AttributeTok"/>
        </w:rPr>
        <w:t xml:space="preserve">--resource-group</w:t>
      </w:r>
      <w:r>
        <w:rPr>
          <w:rStyle w:val="NormalTok"/>
        </w:rPr>
        <w:t xml:space="preserve"> rg-trello-microservices </w:t>
      </w:r>
      <w:r>
        <w:rPr>
          <w:rStyle w:val="AttributeTok"/>
        </w:rPr>
        <w:t xml:space="preserve">--plan</w:t>
      </w:r>
      <w:r>
        <w:rPr>
          <w:rStyle w:val="NormalTok"/>
        </w:rPr>
        <w:t xml:space="preserve"> plan-trello-prod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app-trello-product-prod </w:t>
      </w:r>
      <w:r>
        <w:rPr>
          <w:rStyle w:val="AttributeTok"/>
        </w:rPr>
        <w:t xml:space="preserve">--deployment-container-image-name</w:t>
      </w:r>
      <w:r>
        <w:rPr>
          <w:rStyle w:val="NormalTok"/>
        </w:rPr>
        <w:t xml:space="preserve"> trelloacr.azurecr.io/trello-microservices-product:latest</w:t>
      </w:r>
      <w:r>
        <w:br/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webapp create </w:t>
      </w:r>
      <w:r>
        <w:rPr>
          <w:rStyle w:val="AttributeTok"/>
        </w:rPr>
        <w:t xml:space="preserve">--resource-group</w:t>
      </w:r>
      <w:r>
        <w:rPr>
          <w:rStyle w:val="NormalTok"/>
        </w:rPr>
        <w:t xml:space="preserve"> rg-trello-microservices </w:t>
      </w:r>
      <w:r>
        <w:rPr>
          <w:rStyle w:val="AttributeTok"/>
        </w:rPr>
        <w:t xml:space="preserve">--plan</w:t>
      </w:r>
      <w:r>
        <w:rPr>
          <w:rStyle w:val="NormalTok"/>
        </w:rPr>
        <w:t xml:space="preserve"> plan-trello-prod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app-trello-order-prod </w:t>
      </w:r>
      <w:r>
        <w:rPr>
          <w:rStyle w:val="AttributeTok"/>
        </w:rPr>
        <w:t xml:space="preserve">--deployment-container-image-name</w:t>
      </w:r>
      <w:r>
        <w:rPr>
          <w:rStyle w:val="NormalTok"/>
        </w:rPr>
        <w:t xml:space="preserve"> trelloacr.azurecr.io/trello-microservices-order:latest</w:t>
      </w:r>
    </w:p>
    <w:p>
      <w:pPr>
        <w:pStyle w:val="FirstParagraph"/>
      </w:pPr>
      <w:r>
        <w:rPr>
          <w:b/>
          <w:bCs/>
        </w:rPr>
        <w:t xml:space="preserve">App Settings (insecure, old way):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webapp config appsettings set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app-trello-product-prod </w:t>
      </w:r>
      <w:r>
        <w:rPr>
          <w:rStyle w:val="AttributeTok"/>
        </w:rPr>
        <w:t xml:space="preserve">--settings</w:t>
      </w:r>
      <w:r>
        <w:rPr>
          <w:rStyle w:val="NormalTok"/>
        </w:rPr>
        <w:t xml:space="preserve"> ConnectionStrings__DefaultSQLConnection=</w:t>
      </w:r>
      <w:r>
        <w:rPr>
          <w:rStyle w:val="StringTok"/>
        </w:rPr>
        <w:t xml:space="preserve">"Server=...;Password=YourPassword;"</w:t>
      </w:r>
      <w:r>
        <w:rPr>
          <w:rStyle w:val="NormalTok"/>
        </w:rPr>
        <w:t xml:space="preserve"> ServiceBus__ConnectionString=</w:t>
      </w:r>
      <w:r>
        <w:rPr>
          <w:rStyle w:val="StringTok"/>
        </w:rPr>
        <w:t xml:space="preserve">"Endpoint=...;SharedAccessKey=yourkey"</w:t>
      </w:r>
      <w:r>
        <w:rPr>
          <w:rStyle w:val="NormalTok"/>
        </w:rPr>
        <w:t xml:space="preserve"> WEBSITES_PORT=8080</w:t>
      </w:r>
    </w:p>
    <w:p>
      <w:r>
        <w:pict>
          <v:rect style="width:0;height:1.5pt" o:hralign="center" o:hrstd="t" o:hr="t"/>
        </w:pict>
      </w:r>
    </w:p>
    <w:bookmarkEnd w:id="23"/>
    <w:bookmarkStart w:id="24" w:name="problems-with-hard-coded-secrets"/>
    <w:p>
      <w:pPr>
        <w:pStyle w:val="Heading1"/>
      </w:pPr>
      <w:r>
        <w:t xml:space="preserve">5. Problems with Hard-Coded Secrets</w:t>
      </w:r>
    </w:p>
    <w:p>
      <w:pPr>
        <w:pStyle w:val="Compact"/>
        <w:numPr>
          <w:ilvl w:val="0"/>
          <w:numId w:val="1002"/>
        </w:numPr>
      </w:pPr>
      <w:r>
        <w:t xml:space="preserve">Storing SQL and Service Bus keys in App Settings is</w:t>
      </w:r>
      <w:r>
        <w:t xml:space="preserve"> </w:t>
      </w:r>
      <w:r>
        <w:rPr>
          <w:b/>
          <w:bCs/>
        </w:rPr>
        <w:t xml:space="preserve">insecure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Using connection strings for Service Bus is outdated.</w:t>
      </w:r>
    </w:p>
    <w:p>
      <w:pPr>
        <w:pStyle w:val="Compact"/>
        <w:numPr>
          <w:ilvl w:val="0"/>
          <w:numId w:val="1002"/>
        </w:numPr>
      </w:pPr>
      <w:r>
        <w:t xml:space="preserve">Web Apps need access to ACR (not shown in current setup).</w:t>
      </w:r>
    </w:p>
    <w:p>
      <w:r>
        <w:pict>
          <v:rect style="width:0;height:1.5pt" o:hralign="center" o:hrstd="t" o:hr="t"/>
        </w:pict>
      </w:r>
    </w:p>
    <w:bookmarkEnd w:id="24"/>
    <w:bookmarkStart w:id="29" w:name="production-ready-setup-best-practices"/>
    <w:p>
      <w:pPr>
        <w:pStyle w:val="Heading1"/>
      </w:pPr>
      <w:r>
        <w:t xml:space="preserve">6. Production-Ready Setup (Best Practices)</w:t>
      </w:r>
    </w:p>
    <w:bookmarkStart w:id="25" w:name="step-1-enable-managed-identity"/>
    <w:p>
      <w:pPr>
        <w:pStyle w:val="Heading2"/>
      </w:pPr>
      <w:r>
        <w:t xml:space="preserve">Step 1: Enable Managed Identity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webapp identity assign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app-trello-product-prod </w:t>
      </w:r>
      <w:r>
        <w:rPr>
          <w:rStyle w:val="AttributeTok"/>
        </w:rPr>
        <w:t xml:space="preserve">--resource-group</w:t>
      </w:r>
      <w:r>
        <w:rPr>
          <w:rStyle w:val="NormalTok"/>
        </w:rPr>
        <w:t xml:space="preserve"> rg-trello-microservices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webapp identity assign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app-trello-order-prod </w:t>
      </w:r>
      <w:r>
        <w:rPr>
          <w:rStyle w:val="AttributeTok"/>
        </w:rPr>
        <w:t xml:space="preserve">--resource-group</w:t>
      </w:r>
      <w:r>
        <w:rPr>
          <w:rStyle w:val="NormalTok"/>
        </w:rPr>
        <w:t xml:space="preserve"> rg-trello-microservices</w:t>
      </w:r>
    </w:p>
    <w:bookmarkEnd w:id="25"/>
    <w:bookmarkStart w:id="26" w:name="step-2-allow-web-apps-to-pull-from-acr"/>
    <w:p>
      <w:pPr>
        <w:pStyle w:val="Heading2"/>
      </w:pPr>
      <w:r>
        <w:t xml:space="preserve">Step 2: Allow Web Apps to Pull from ACR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role assignment create </w:t>
      </w:r>
      <w:r>
        <w:rPr>
          <w:rStyle w:val="AttributeTok"/>
        </w:rPr>
        <w:t xml:space="preserve">--assignee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principal-id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--role AcrPull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/subscriptions/.../resourceGroups/.../providers/Microsoft.ContainerRegistry/registries/trelloacr</w:t>
      </w:r>
    </w:p>
    <w:bookmarkEnd w:id="26"/>
    <w:bookmarkStart w:id="27" w:name="step-3-use-key-vault-for-secrets"/>
    <w:p>
      <w:pPr>
        <w:pStyle w:val="Heading2"/>
      </w:pPr>
      <w:r>
        <w:t xml:space="preserve">Step 3: Use Key Vault for Secrets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webapp config appsettings set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app-trello-product-prod </w:t>
      </w:r>
      <w:r>
        <w:rPr>
          <w:rStyle w:val="AttributeTok"/>
        </w:rPr>
        <w:t xml:space="preserve">--settings</w:t>
      </w:r>
      <w:r>
        <w:rPr>
          <w:rStyle w:val="NormalTok"/>
        </w:rPr>
        <w:t xml:space="preserve"> ConnectionStrings__DefaultSQLConnection=</w:t>
      </w:r>
      <w:r>
        <w:rPr>
          <w:rStyle w:val="StringTok"/>
        </w:rPr>
        <w:t xml:space="preserve">"@Microsoft.KeyVault(SecretUri=https://kv-trello.vault.azure.net/secrets/ProductSql)"</w:t>
      </w:r>
      <w:r>
        <w:rPr>
          <w:rStyle w:val="NormalTok"/>
        </w:rPr>
        <w:t xml:space="preserve"> ServiceBus__Namespace=</w:t>
      </w:r>
      <w:r>
        <w:rPr>
          <w:rStyle w:val="StringTok"/>
        </w:rPr>
        <w:t xml:space="preserve">"trello-sb-prod"</w:t>
      </w:r>
    </w:p>
    <w:bookmarkEnd w:id="27"/>
    <w:bookmarkStart w:id="28" w:name="X74c2c806f131f8fd7b9da2e8e3d078621668fbf"/>
    <w:p>
      <w:pPr>
        <w:pStyle w:val="Heading2"/>
      </w:pPr>
      <w:r>
        <w:t xml:space="preserve">Step 4: Use Service Bus with Managed Identity in Code (.NET)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ServiceBusClient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"trello-sb-prod.servicebus.windows.net"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DefaultAzureCredential</w:t>
      </w:r>
      <w:r>
        <w:rPr>
          <w:rStyle w:val="OperatorTok"/>
        </w:rPr>
        <w:t xml:space="preserve">());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rchitecture-diagram"/>
    <w:p>
      <w:pPr>
        <w:pStyle w:val="Heading1"/>
      </w:pPr>
      <w:r>
        <w:t xml:space="preserve">7. Architecture Diagram</w:t>
      </w:r>
    </w:p>
    <w:p>
      <w:pPr>
        <w:pStyle w:val="SourceCode"/>
      </w:pP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  └─ docker build &amp; push → ACR</w:t>
      </w:r>
      <w:r>
        <w:br/>
      </w:r>
      <w:r>
        <w:br/>
      </w:r>
      <w:r>
        <w:rPr>
          <w:rStyle w:val="VerbatimChar"/>
        </w:rPr>
        <w:t xml:space="preserve">Web App (Product)</w:t>
      </w:r>
      <w:r>
        <w:br/>
      </w:r>
      <w:r>
        <w:rPr>
          <w:rStyle w:val="VerbatimChar"/>
        </w:rPr>
        <w:t xml:space="preserve">  ├─ Managed Identity</w:t>
      </w:r>
      <w:r>
        <w:br/>
      </w:r>
      <w:r>
        <w:rPr>
          <w:rStyle w:val="VerbatimChar"/>
        </w:rPr>
        <w:t xml:space="preserve">  ├─ Pull image from ACR</w:t>
      </w:r>
      <w:r>
        <w:br/>
      </w:r>
      <w:r>
        <w:rPr>
          <w:rStyle w:val="VerbatimChar"/>
        </w:rPr>
        <w:t xml:space="preserve">  ├─ Read secrets from Key Vault</w:t>
      </w:r>
      <w:r>
        <w:br/>
      </w:r>
      <w:r>
        <w:rPr>
          <w:rStyle w:val="VerbatimChar"/>
        </w:rPr>
        <w:t xml:space="preserve">  └─ Auth to Service Bus via RBAC</w:t>
      </w:r>
      <w:r>
        <w:br/>
      </w:r>
      <w:r>
        <w:br/>
      </w:r>
      <w:r>
        <w:rPr>
          <w:rStyle w:val="VerbatimChar"/>
        </w:rPr>
        <w:t xml:space="preserve">Web App (Order)</w:t>
      </w:r>
      <w:r>
        <w:br/>
      </w:r>
      <w:r>
        <w:rPr>
          <w:rStyle w:val="VerbatimChar"/>
        </w:rPr>
        <w:t xml:space="preserve">  └─ same pattern</w:t>
      </w:r>
    </w:p>
    <w:p>
      <w:r>
        <w:pict>
          <v:rect style="width:0;height:1.5pt" o:hralign="center" o:hrstd="t" o:hr="t"/>
        </w:pict>
      </w:r>
    </w:p>
    <w:bookmarkEnd w:id="30"/>
    <w:bookmarkStart w:id="31" w:name="key-takeaways"/>
    <w:p>
      <w:pPr>
        <w:pStyle w:val="Heading1"/>
      </w:pPr>
      <w:r>
        <w:t xml:space="preserve">8. Key Takeaways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ACR stores images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 Service Plan provides compute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Apps run containers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Secrets go to Key Vault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Access via Managed Identity and RBAC</w:t>
      </w:r>
      <w:r>
        <w:t xml:space="preserve">, not hard-coded keys.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Service Bus connections</w:t>
      </w:r>
      <w:r>
        <w:t xml:space="preserve"> </w:t>
      </w:r>
      <w:r>
        <w:t xml:space="preserve">should use Managed Identity, not connection strings.</w:t>
      </w:r>
    </w:p>
    <w:p>
      <w:r>
        <w:pict>
          <v:rect style="width:0;height:1.5pt" o:hralign="center" o:hrstd="t" o:hr="t"/>
        </w:pict>
      </w:r>
    </w:p>
    <w:bookmarkEnd w:id="31"/>
    <w:bookmarkStart w:id="32" w:name="optional-enhancements"/>
    <w:p>
      <w:pPr>
        <w:pStyle w:val="Heading1"/>
      </w:pPr>
      <w:r>
        <w:t xml:space="preserve">9. Optional Enhancements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Bicep</w:t>
      </w:r>
      <w:r>
        <w:t xml:space="preserve"> </w:t>
      </w:r>
      <w:r>
        <w:t xml:space="preserve">to automate infrastructure.</w:t>
      </w:r>
    </w:p>
    <w:p>
      <w:pPr>
        <w:pStyle w:val="Compact"/>
        <w:numPr>
          <w:ilvl w:val="0"/>
          <w:numId w:val="1004"/>
        </w:numPr>
      </w:pPr>
      <w:r>
        <w:t xml:space="preserve">Implement</w:t>
      </w:r>
      <w:r>
        <w:t xml:space="preserve"> </w:t>
      </w:r>
      <w:r>
        <w:rPr>
          <w:b/>
          <w:bCs/>
        </w:rPr>
        <w:t xml:space="preserve">CI/CD pipeline</w:t>
      </w:r>
      <w:r>
        <w:t xml:space="preserve"> </w:t>
      </w:r>
      <w:r>
        <w:t xml:space="preserve">with GitHub Actions.</w:t>
      </w:r>
    </w:p>
    <w:p>
      <w:pPr>
        <w:pStyle w:val="Compact"/>
        <w:numPr>
          <w:ilvl w:val="0"/>
          <w:numId w:val="1004"/>
        </w:numPr>
      </w:pPr>
      <w:r>
        <w:t xml:space="preserve">Consider</w:t>
      </w:r>
      <w:r>
        <w:t xml:space="preserve"> </w:t>
      </w:r>
      <w:r>
        <w:rPr>
          <w:b/>
          <w:bCs/>
        </w:rPr>
        <w:t xml:space="preserve">Azure Container Apps</w:t>
      </w:r>
      <w:r>
        <w:t xml:space="preserve"> </w:t>
      </w:r>
      <w:r>
        <w:t xml:space="preserve">for many microservices.</w:t>
      </w:r>
    </w:p>
    <w:p>
      <w:pPr>
        <w:pStyle w:val="Compact"/>
        <w:numPr>
          <w:ilvl w:val="0"/>
          <w:numId w:val="1004"/>
        </w:numPr>
      </w:pPr>
      <w:r>
        <w:t xml:space="preserve">Split App Service Plans for isolation if needed.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2025-12-27T21:53:51Z</dcterms:created>
  <dcterms:modified xsi:type="dcterms:W3CDTF">2025-12-27T21:53:51Z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