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sz w:val="72"/>
          <w:szCs w:val="72"/>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CHAPTER # 01 </w:t>
      </w:r>
    </w:p>
    <w:p w:rsidR="00000000" w:rsidDel="00000000" w:rsidP="00000000" w:rsidRDefault="00000000" w:rsidRPr="00000000" w14:paraId="00000008">
      <w:pPr>
        <w:spacing w:after="0" w:lineRule="auto"/>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INTRODUCTION</w:t>
      </w:r>
    </w:p>
    <w:p w:rsidR="00000000" w:rsidDel="00000000" w:rsidP="00000000" w:rsidRDefault="00000000" w:rsidRPr="00000000" w14:paraId="00000009">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spacing w:after="0" w:line="25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6">
      <w:pPr>
        <w:numPr>
          <w:ilvl w:val="1"/>
          <w:numId w:val="3"/>
        </w:numPr>
        <w:spacing w:after="0" w:line="256" w:lineRule="auto"/>
        <w:ind w:left="1035" w:hanging="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Introduction</w:t>
      </w:r>
      <w:r w:rsidDel="00000000" w:rsidR="00000000" w:rsidRPr="00000000">
        <w:rPr>
          <w:rtl w:val="0"/>
        </w:rPr>
      </w:r>
    </w:p>
    <w:p w:rsidR="00000000" w:rsidDel="00000000" w:rsidP="00000000" w:rsidRDefault="00000000" w:rsidRPr="00000000" w14:paraId="00000017">
      <w:pPr>
        <w:spacing w:after="0" w:line="256" w:lineRule="auto"/>
        <w:ind w:left="31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world where communication is important, some groups face problems that limit their ability to communicate with others. For example, deaf and mute people face barriers that cannot be overcome with traditional methods of communication. In response to this social need, our End of Year Program (FYP) strives to bridge the communication gap between the deaf/mute community and the general public.</w:t>
      </w:r>
    </w:p>
    <w:p w:rsidR="00000000" w:rsidDel="00000000" w:rsidP="00000000" w:rsidRDefault="00000000" w:rsidRPr="00000000" w14:paraId="00000019">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language is a visual-gestural language utilized by deaf and hard-of-hearing individuals, employing hand movements, facial expressions, and body language to convey meaning. Despite its richness and complexity, people who use sign language often face problems in society. Lack of knowledge and understanding of sign language creates communication barriers and prevents effective interaction. Deaf people may experience difficulties in education and employment due to isolation and misunderstandings about their abilities.</w:t>
      </w:r>
    </w:p>
    <w:p w:rsidR="00000000" w:rsidDel="00000000" w:rsidP="00000000" w:rsidRDefault="00000000" w:rsidRPr="00000000" w14:paraId="0000001B">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innovation focuses on an advanced technology glove equipped with sensors paired with a microcontroller and Bluetooth technology, the glove acts as a sensor-laden interface to capture complex gestures and movements. The collected data is sent wirelessly to a connected smartphone, which communicates with a dedicated website created for our purpose.</w:t>
      </w:r>
    </w:p>
    <w:p w:rsidR="00000000" w:rsidDel="00000000" w:rsidP="00000000" w:rsidRDefault="00000000" w:rsidRPr="00000000" w14:paraId="0000001D">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 of our system is to interpret recognized gestures using machine learning algorithms. These algorithms are then used to recognize and analyze the signals and convert them into consistent textual information. This converted text is then translated to speech.</w:t>
      </w:r>
    </w:p>
    <w:p w:rsidR="00000000" w:rsidDel="00000000" w:rsidP="00000000" w:rsidRDefault="00000000" w:rsidRPr="00000000" w14:paraId="0000001F">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reaches a wider audience by going beyond the individual user experience and incorporating virtual meeting room functionality into a custom website. This unique program connects deaf people to the wider community, promoting inclusion and reducing the communication barriers that divide them.</w:t>
      </w:r>
    </w:p>
    <w:p w:rsidR="00000000" w:rsidDel="00000000" w:rsidP="00000000" w:rsidRDefault="00000000" w:rsidRPr="00000000" w14:paraId="00000021">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our project goes beyond its technical complexity. We solve real-world problems by providing practical and easy-to-use solutions. By promoting communication between the Deaf community and the general public, our system strives to create a meaningful and informed society where everyone can participate in meaningful conversations, breaking down barriers that have existed for too long.</w:t>
      </w:r>
    </w:p>
    <w:p w:rsidR="00000000" w:rsidDel="00000000" w:rsidP="00000000" w:rsidRDefault="00000000" w:rsidRPr="00000000" w14:paraId="00000023">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5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20" w:before="120"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1.2. Problem Statement</w:t>
      </w:r>
    </w:p>
    <w:p w:rsidR="00000000" w:rsidDel="00000000" w:rsidP="00000000" w:rsidRDefault="00000000" w:rsidRPr="00000000" w14:paraId="0000002C">
      <w:pPr>
        <w:spacing w:after="120" w:before="120" w:line="240" w:lineRule="auto"/>
        <w:jc w:val="both"/>
        <w:rPr>
          <w:rFonts w:ascii="Times New Roman" w:cs="Times New Roman" w:eastAsia="Times New Roman" w:hAnsi="Times New Roman"/>
          <w:b w:val="1"/>
          <w:sz w:val="24"/>
          <w:szCs w:val="24"/>
        </w:rPr>
      </w:pPr>
      <w:bookmarkStart w:colFirst="0" w:colLast="0" w:name="_heading=h.smvbfmhmfkcz" w:id="0"/>
      <w:bookmarkEnd w:id="0"/>
      <w:r w:rsidDel="00000000" w:rsidR="00000000" w:rsidRPr="00000000">
        <w:rPr>
          <w:rtl w:val="0"/>
        </w:rPr>
      </w:r>
    </w:p>
    <w:p w:rsidR="00000000" w:rsidDel="00000000" w:rsidP="00000000" w:rsidRDefault="00000000" w:rsidRPr="00000000" w14:paraId="0000002D">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project's primary goal is to address the communication gap that exists between those who are speech-impaired and the general public. Those folks struggle greatly in their everyday lives since they are unable to communicate verbally.</w:t>
      </w:r>
    </w:p>
    <w:p w:rsidR="00000000" w:rsidDel="00000000" w:rsidP="00000000" w:rsidRDefault="00000000" w:rsidRPr="00000000" w14:paraId="0000002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Activities like shopping and resolving matters at a government office are so challenging that speech-impaired persons cannot handle them on their own as the majority of the general public does not know sign language and cannot decipher what wordless people mean by their unique language.</w:t>
      </w:r>
    </w:p>
    <w:p w:rsidR="00000000" w:rsidDel="00000000" w:rsidP="00000000" w:rsidRDefault="00000000" w:rsidRPr="00000000" w14:paraId="0000002F">
      <w:pPr>
        <w:spacing w:after="120"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Due to the wide scope of the issue, several implementations and solutions might be proposed. Teaching everyone sign language may be a solution, however it is clear that this is an ineffective and even non-applicable one. The fundamental issue is that normal people do not comprehend mute persons, even when they can understand others via lip-reading or even hearing, as being speechless does not imply being deaf as well. Therefore, a better way to solve the problem would be to make the language of the silent person intelligible to others. Speech-impaired individuals’ gestures must be identified and translated into a form that others can comprehend if wordless persons are to have their language understood by others.</w:t>
      </w:r>
      <w:r w:rsidDel="00000000" w:rsidR="00000000" w:rsidRPr="00000000">
        <w:rPr>
          <w:rtl w:val="0"/>
        </w:rPr>
      </w:r>
    </w:p>
    <w:p w:rsidR="00000000" w:rsidDel="00000000" w:rsidP="00000000" w:rsidRDefault="00000000" w:rsidRPr="00000000" w14:paraId="00000030">
      <w:pPr>
        <w:spacing w:after="120"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Deaf and dumb people face many challenges in their daily life when interacting with others. Their experiences can vary due to their feelings and behavior. So many people are trying to overcome these problems by various methods. Following are some difficulties that are faced by dumb and deaf people while communicating:</w:t>
      </w:r>
      <w:r w:rsidDel="00000000" w:rsidR="00000000" w:rsidRPr="00000000">
        <w:rPr>
          <w:rtl w:val="0"/>
        </w:rPr>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bookmarkStart w:colFirst="0" w:colLast="0" w:name="_heading=h.tdg04qqdg8po" w:id="1"/>
      <w:bookmarkEnd w:id="1"/>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color w:val="000000"/>
          <w:sz w:val="28"/>
          <w:szCs w:val="28"/>
        </w:rPr>
      </w:pPr>
      <w:bookmarkStart w:colFirst="0" w:colLast="0" w:name="_heading=h.z2batrvbnn4v" w:id="2"/>
      <w:bookmarkEnd w:id="2"/>
      <w:r w:rsidDel="00000000" w:rsidR="00000000" w:rsidRPr="00000000">
        <w:rPr>
          <w:rFonts w:ascii="Times New Roman" w:cs="Times New Roman" w:eastAsia="Times New Roman" w:hAnsi="Times New Roman"/>
          <w:b w:val="1"/>
          <w:color w:val="000000"/>
          <w:sz w:val="28"/>
          <w:szCs w:val="28"/>
          <w:rtl w:val="0"/>
        </w:rPr>
        <w:t xml:space="preserve">1.2.1 Communication Barriers: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numPr>
          <w:ilvl w:val="0"/>
          <w:numId w:val="1"/>
        </w:numPr>
        <w:spacing w:after="31"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Deaf individuals may face challenges in communication, especially in environments where sign language is not widely understood. Mute individuals may encounter difficulties expressing themselves through speech. (World Health Organization). </w:t>
      </w:r>
    </w:p>
    <w:p w:rsidR="00000000" w:rsidDel="00000000" w:rsidP="00000000" w:rsidRDefault="00000000" w:rsidRPr="00000000" w14:paraId="00000035">
      <w:pPr>
        <w:numPr>
          <w:ilvl w:val="0"/>
          <w:numId w:val="1"/>
        </w:numPr>
        <w:spacing w:after="31"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educational institutes or public events, the absence of qualified sign language interpreters can hinder effective communication for deaf individuals.( National Deaf Center on Postsecondary Outcomes). </w:t>
      </w:r>
    </w:p>
    <w:p w:rsidR="00000000" w:rsidDel="00000000" w:rsidP="00000000" w:rsidRDefault="00000000" w:rsidRPr="00000000" w14:paraId="00000036">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Public announcements, emergency alerts, or informational displays without visual aids can create barriers for deaf individuals in places like airports or train stations. (World Federation of the Deaf). </w:t>
      </w:r>
    </w:p>
    <w:p w:rsidR="00000000" w:rsidDel="00000000" w:rsidP="00000000" w:rsidRDefault="00000000" w:rsidRPr="00000000" w14:paraId="0000003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color w:val="000000"/>
          <w:sz w:val="24"/>
          <w:szCs w:val="24"/>
        </w:rPr>
      </w:pPr>
      <w:bookmarkStart w:colFirst="0" w:colLast="0" w:name="_heading=h.gjdgxs" w:id="3"/>
      <w:bookmarkEnd w:id="3"/>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1.2.2 Educational Barriers: </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Deaf students may encounter challenges in mainstream educational settings where teachers and peers may not be proficient in sign language or aware of effective communication strategies. (National Association of the Deaf). </w:t>
      </w:r>
    </w:p>
    <w:p w:rsidR="00000000" w:rsidDel="00000000" w:rsidP="00000000" w:rsidRDefault="00000000" w:rsidRPr="00000000" w14:paraId="0000004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1.2.3 Employment Barriers: </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numPr>
          <w:ilvl w:val="0"/>
          <w:numId w:val="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Deaf and mute individuals may face discrimination in the workplace, including limited job opportunities, lack of accommodations, and negative perceptions about their abilities. (U.S. Equal Employment Opportunity Commission). </w:t>
      </w:r>
    </w:p>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1.2.4 Social Isolation: </w:t>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numPr>
          <w:ilvl w:val="0"/>
          <w:numId w:val="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 barriers can lead to social isolation, as deaf individuals may feel excluded from conversations and social events, impacting their mental health and well-being. (Journal of Deaf Studies and Deaf Education). </w:t>
      </w:r>
    </w:p>
    <w:p w:rsidR="00000000" w:rsidDel="00000000" w:rsidP="00000000" w:rsidRDefault="00000000" w:rsidRPr="00000000" w14:paraId="0000004C">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120" w:before="120" w:line="240" w:lineRule="auto"/>
        <w:jc w:val="both"/>
        <w:rPr>
          <w:rFonts w:ascii="Times New Roman" w:cs="Times New Roman" w:eastAsia="Times New Roman" w:hAnsi="Times New Roman"/>
          <w:b w:val="1"/>
          <w:sz w:val="32"/>
          <w:szCs w:val="32"/>
        </w:rPr>
      </w:pPr>
      <w:bookmarkStart w:colFirst="0" w:colLast="0" w:name="_heading=h.84r1hvftnp6c" w:id="4"/>
      <w:bookmarkEnd w:id="4"/>
      <w:r w:rsidDel="00000000" w:rsidR="00000000" w:rsidRPr="00000000">
        <w:rPr>
          <w:rFonts w:ascii="Times New Roman" w:cs="Times New Roman" w:eastAsia="Times New Roman" w:hAnsi="Times New Roman"/>
          <w:b w:val="1"/>
          <w:sz w:val="32"/>
          <w:szCs w:val="32"/>
          <w:rtl w:val="0"/>
        </w:rPr>
        <w:t xml:space="preserve">1.3. Objective Statement</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bookmarkStart w:colFirst="0" w:colLast="0" w:name="_heading=h.4nwk2bvwh9u1" w:id="5"/>
      <w:bookmarkEnd w:id="5"/>
      <w:r w:rsidDel="00000000" w:rsidR="00000000" w:rsidRPr="00000000">
        <w:rPr>
          <w:rFonts w:ascii="Times New Roman" w:cs="Times New Roman" w:eastAsia="Times New Roman" w:hAnsi="Times New Roman"/>
          <w:sz w:val="24"/>
          <w:szCs w:val="24"/>
          <w:rtl w:val="0"/>
        </w:rPr>
        <w:t xml:space="preserve">Our project GlovoSign contributes in prevention of these problems faced by deaf /dumb people in following ways: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bookmarkStart w:colFirst="0" w:colLast="0" w:name="_heading=h.mv3bq3k4ospw" w:id="6"/>
      <w:bookmarkEnd w:id="6"/>
      <w:r w:rsidDel="00000000" w:rsidR="00000000" w:rsidRPr="00000000">
        <w:rPr>
          <w:rFonts w:ascii="Times New Roman" w:cs="Times New Roman" w:eastAsia="Times New Roman" w:hAnsi="Times New Roman"/>
          <w:sz w:val="24"/>
          <w:szCs w:val="24"/>
          <w:rtl w:val="0"/>
        </w:rPr>
        <w:t xml:space="preserve">           Communication gap can be reduced by 75% to 80% by using gloves equipped with custom sensors and mobile applications. By which mute people can deliver their message to others without any problems and deaf people can read what a person is saying. By reducing communication gap educational barriers are also reduced, people with hearing problems and mute one’s are now directly participating in educational affairs like normal peoples. </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bookmarkStart w:colFirst="0" w:colLast="0" w:name="_heading=h.2264p52w4gvt" w:id="7"/>
      <w:bookmarkEnd w:id="7"/>
      <w:r w:rsidDel="00000000" w:rsidR="00000000" w:rsidRPr="00000000">
        <w:rPr>
          <w:rFonts w:ascii="Times New Roman" w:cs="Times New Roman" w:eastAsia="Times New Roman" w:hAnsi="Times New Roman"/>
          <w:sz w:val="24"/>
          <w:szCs w:val="24"/>
          <w:rtl w:val="0"/>
        </w:rPr>
        <w:t xml:space="preserve">           GlovoSign also enhances the job opportunities for these people as they participate in presentations and don’t have any speaking problems left. It also reduces the social isolation of these people and makes them participate in the affairs of society like everyone else which helps them lead and live a good life and mental health</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bookmarkStart w:colFirst="0" w:colLast="0" w:name="_heading=h.ym1bmi9klecz" w:id="8"/>
      <w:bookmarkEnd w:id="8"/>
      <w:r w:rsidDel="00000000" w:rsidR="00000000" w:rsidRPr="00000000">
        <w:rPr>
          <w:rFonts w:ascii="Times New Roman" w:cs="Times New Roman" w:eastAsia="Times New Roman" w:hAnsi="Times New Roman"/>
          <w:sz w:val="24"/>
          <w:szCs w:val="24"/>
          <w:rtl w:val="0"/>
        </w:rPr>
        <w:t xml:space="preserve">             The essential goal of this Last Year Venture (FYP) is to foster a complete Communication through signing Acknowledgment Framework utilizing motion gloves outfitted with flex, whirligig, and accelerometer sensors. The task plans to work with successful correspondence for people with hearing and discourse incapacities by utilizing AI calculations to decipher communication through signing signals. The framework will flawlessly change over the perceived signs into continuous text, and accordingly, into discourse. The center objective is to engage hard of hearing and quiet people to articulate their thoughts normally, giving an extension to correspondence through imaginative innovation.</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Furthermore, the undertaking looks to establish a comprehensive internet-based climate through the improvement of a web interface. This connection point will include room creation usefulness, permitting continuous cooperation between hearing-impeded people and those without discourse or hearing hindrances. The execution incorporates a programmed discourse to-message change for members without hearing debilitations, guaranteeing ceaseless and open correspondence inside the virtual rooms.</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20" w:before="120" w:line="240" w:lineRule="auto"/>
        <w:jc w:val="both"/>
        <w:rPr>
          <w:rFonts w:ascii="Times New Roman" w:cs="Times New Roman" w:eastAsia="Times New Roman" w:hAnsi="Times New Roman"/>
          <w:b w:val="1"/>
          <w:sz w:val="32"/>
          <w:szCs w:val="32"/>
        </w:rPr>
      </w:pPr>
      <w:bookmarkStart w:colFirst="0" w:colLast="0" w:name="_heading=h.22jnasnmtomg" w:id="9"/>
      <w:bookmarkEnd w:id="9"/>
      <w:r w:rsidDel="00000000" w:rsidR="00000000" w:rsidRPr="00000000">
        <w:rPr>
          <w:rFonts w:ascii="Times New Roman" w:cs="Times New Roman" w:eastAsia="Times New Roman" w:hAnsi="Times New Roman"/>
          <w:b w:val="1"/>
          <w:sz w:val="32"/>
          <w:szCs w:val="32"/>
          <w:rtl w:val="0"/>
        </w:rPr>
        <w:t xml:space="preserve">1.4. System Overview</w:t>
      </w:r>
    </w:p>
    <w:p w:rsidR="00000000" w:rsidDel="00000000" w:rsidP="00000000" w:rsidRDefault="00000000" w:rsidRPr="00000000" w14:paraId="00000055">
      <w:pPr>
        <w:spacing w:after="120" w:before="120" w:lin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1.4.1 Hardware Components:</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bookmarkStart w:colFirst="0" w:colLast="0" w:name="_heading=h.u6vjyu5sd7y2" w:id="10"/>
      <w:bookmarkEnd w:id="10"/>
      <w:r w:rsidDel="00000000" w:rsidR="00000000" w:rsidRPr="00000000">
        <w:rPr>
          <w:rFonts w:ascii="Times New Roman" w:cs="Times New Roman" w:eastAsia="Times New Roman" w:hAnsi="Times New Roman"/>
          <w:sz w:val="24"/>
          <w:szCs w:val="24"/>
          <w:rtl w:val="0"/>
        </w:rPr>
        <w:t xml:space="preserve">The system comprises specialized gloves equipped with an array of sensors, including flex, gyroscope, and accelerometer sensors. These gloves are designed to capture intricate hand movements and gestures performed by a deaf or mute individual expressing themselves through sign language.</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1.4.2 Gesture Data Acquisition:</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wears the gesture gloves, the sensors detect and record the movements associated with sign language gestures. Then the flex sensor capture the fingers, the gyroscope tracks rational movements, and the accelerometer measures hand accelerations, then they all form a comprehensive dataset</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1.4.3 Machine Learning Algorithm:</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which is captured by the gesture then processed by the machine learning algorithm, trained to recognize and process the sign language gesture. Those algos trains dataset includes a vast range of sign language expressions.</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1.4.4 Text Generation:</w:t>
      </w:r>
      <w:r w:rsidDel="00000000" w:rsidR="00000000" w:rsidRPr="00000000">
        <w:rPr>
          <w:rtl w:val="0"/>
        </w:rPr>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recognition of a sign, the system generates corresponding text output, representing the interpreted sign language gesture. This text serves as an intermediate representation of the user's communication.</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1.4.5 Text-to-Speech Conversion:</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text undergoes a text-to-speech conversion process, transforming it into natural-sounding speech. This step ensures that the recognized sign language gestures are communicated audibly in real-time.</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1.4.6 Web Interface and Virtual Rooms:</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a user-friendly website interface that provides a feature for creating virtual rooms. These rooms provide real-time communication between users. When a normal person joins a room, their spoken words are automatically converted from speech to text and displayed on the screen to the special people user in real-time.</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1.4.7 Microphone Integration:</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virtual rooms, the system activates a microphone when a participant without hearing impairment speaks. The speech is then converted to text and displayed on the screen of the hearing-impaired user, enabling seamless and inclusive communication.</w:t>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1.4.8 Real-Time Interaction:</w:t>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gesture recognition, text generation, text-to-speech conversion, and real-time communication features results in a cohesive system that allows individuals with varying communication abilities to interact naturally and inclusively.</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b w:val="1"/>
          <w:sz w:val="24"/>
          <w:szCs w:val="24"/>
        </w:rPr>
      </w:pPr>
      <w:bookmarkStart w:colFirst="0" w:colLast="0" w:name="_heading=h.jpnbtpsmyt4p" w:id="11"/>
      <w:bookmarkEnd w:id="11"/>
      <w:r w:rsidDel="00000000" w:rsidR="00000000" w:rsidRPr="00000000">
        <w:rPr>
          <w:rFonts w:ascii="Times New Roman" w:cs="Times New Roman" w:eastAsia="Times New Roman" w:hAnsi="Times New Roman"/>
          <w:sz w:val="24"/>
          <w:szCs w:val="24"/>
          <w:rtl w:val="0"/>
        </w:rPr>
        <w:t xml:space="preserve">This system aims to break down communication barriers, providing a technologically advanced platform for enhanced interaction and connectivity for the hearing-impaired community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1.5. Proposed System</w:t>
      </w:r>
      <w:r w:rsidDel="00000000" w:rsidR="00000000" w:rsidRPr="00000000">
        <w:rPr>
          <w:rtl w:val="0"/>
        </w:rPr>
      </w:r>
    </w:p>
    <w:p w:rsidR="00000000" w:rsidDel="00000000" w:rsidP="00000000" w:rsidRDefault="00000000" w:rsidRPr="00000000" w14:paraId="00000071">
      <w:pPr>
        <w:spacing w:after="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times we can see many projects and instrument were made to understand a sign language. Some of them use sensor based systems, machine learning and even hybrid system, but none of these projects have a goal that help a normal person to understand a sign language which is one sided of communication.</w:t>
      </w:r>
    </w:p>
    <w:p w:rsidR="00000000" w:rsidDel="00000000" w:rsidP="00000000" w:rsidRDefault="00000000" w:rsidRPr="00000000" w14:paraId="00000072">
      <w:pPr>
        <w:spacing w:after="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GlovoSign not only help the peoples to understand sign language but also provide opportunity to reduce the communication gap between society and deaf or dump individuals. It reduces 50% of the communication gap by transfer gesture’s signs into speech in real time. To let a deaf person understand and for more fast communication it convert a voice of a normal person in to text in real time which reduces 75% of communication gap in total. </w:t>
      </w:r>
    </w:p>
    <w:p w:rsidR="00000000" w:rsidDel="00000000" w:rsidP="00000000" w:rsidRDefault="00000000" w:rsidRPr="00000000" w14:paraId="00000074">
      <w:pPr>
        <w:spacing w:after="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GlovoSign uses gesture gloves that are equipped with flex, gyroscope, and accelerometer sensors to capture hand movements during sign language gestures. to decode motions used in sign language. These motions are recognized by the system using a machine learning algorithm, which then turns them into text and turns the text into real-time voice. It also help a deaf or dumb to recognize the mood of a person by showing it on a website screen. It detects this motion through normal person’s voice tone. A special website is made to help with communication, it has features like room creation and real-time interaction between deaf/dumb users and normal users.</w:t>
      </w:r>
    </w:p>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1.6. Working of the System</w:t>
      </w:r>
      <w:r w:rsidDel="00000000" w:rsidR="00000000" w:rsidRPr="00000000">
        <w:rPr>
          <w:rtl w:val="0"/>
        </w:rPr>
      </w:r>
    </w:p>
    <w:p w:rsidR="00000000" w:rsidDel="00000000" w:rsidP="00000000" w:rsidRDefault="00000000" w:rsidRPr="00000000" w14:paraId="00000078">
      <w:pPr>
        <w:spacing w:after="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people with speech and hearing impairments, the Sign Language Recognition via Gesture Gloves system enables efficient communication through the seamless integration of hardware and software components. The customized gesture gloves with flex, gyroscope, and accelerometer sensors are the system's main component. These sensors record complex hand motions made by deaf and dumb users when they conduct sign language gestures, sending the information to the processing unit. The processing unit recognizes and converts the gestures into textual information by interpreting the sensor data using sophisticated machine learning methods. This crucial action establishes the framework for the system's later phases of operation.</w:t>
      </w:r>
    </w:p>
    <w:p w:rsidR="00000000" w:rsidDel="00000000" w:rsidP="00000000" w:rsidRDefault="00000000" w:rsidRPr="00000000" w14:paraId="00000079">
      <w:pPr>
        <w:spacing w:after="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Text-to-Speech (TTS) module to translate the collected text into comprehensible, natural speech after gesture detection is successful. For deaf and dumb people, this real-time modification facilitates instant playback, improving their communication experience. By effectively translating the subtleties of sign language motions into spoken English, the TTS module enhances information accessibility. A user-friendly website serves as a central platform for orchestrating and accessing the entire process. Users can designate specific rooms for conversation here, allowing members to connect in real time. The website's layout also makes it easier for people without hearing loss to join rooms by turning on their microphones, which translate spoken words into text.</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sz w:val="24"/>
          <w:szCs w:val="24"/>
          <w:rtl w:val="0"/>
        </w:rPr>
        <w:t xml:space="preserve">This dynamic interplay between gesture recognition, text-to-speech conversion, and real-time communication exemplifies the operational efficacy and inclusivity of the system.</w:t>
      </w:r>
    </w:p>
    <w:p w:rsidR="00000000" w:rsidDel="00000000" w:rsidP="00000000" w:rsidRDefault="00000000" w:rsidRPr="00000000" w14:paraId="0000007B">
      <w:pPr>
        <w:spacing w:after="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Sign Language Recognition using Gesture Gloves system functions as a result of a well-coordinated combination of machine learning algorithms, user-friendly interfaces, and sensor technologies. The software translates these movements into understandable speech, and the hardware seamlessly translates the subtleties of sign language. The system's dedication to promoting inclusion and removing barriers to communication for people with speech and hearing impairments is embodied by the real-time communication capabilities and the establishment of special rooms on the website.</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10075" cy="753427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100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4"/>
          <w:szCs w:val="24"/>
        </w:rPr>
      </w:pPr>
      <w:bookmarkStart w:colFirst="0" w:colLast="0" w:name="_heading=h.39p5dbdgp40" w:id="12"/>
      <w:bookmarkEnd w:id="12"/>
      <w:r w:rsidDel="00000000" w:rsidR="00000000" w:rsidRPr="00000000">
        <w:rPr>
          <w:rFonts w:ascii="Times New Roman" w:cs="Times New Roman" w:eastAsia="Times New Roman" w:hAnsi="Times New Roman"/>
          <w:b w:val="1"/>
          <w:sz w:val="32"/>
          <w:szCs w:val="32"/>
          <w:rtl w:val="0"/>
        </w:rPr>
        <w:t xml:space="preserve">1.7. Advantages of the Proposed System</w:t>
      </w:r>
      <w:r w:rsidDel="00000000" w:rsidR="00000000" w:rsidRPr="00000000">
        <w:rPr>
          <w:rtl w:val="0"/>
        </w:rPr>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iaj04mdntxy9" w:id="13"/>
      <w:bookmarkEnd w:id="13"/>
      <w:r w:rsidDel="00000000" w:rsidR="00000000" w:rsidRPr="00000000">
        <w:rPr>
          <w:rFonts w:ascii="Times New Roman" w:cs="Times New Roman" w:eastAsia="Times New Roman" w:hAnsi="Times New Roman"/>
          <w:b w:val="1"/>
          <w:sz w:val="28"/>
          <w:szCs w:val="28"/>
          <w:rtl w:val="0"/>
        </w:rPr>
        <w:t xml:space="preserve">1.7.1   Enhanced Accessibility:</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n6mutpvsjjy6" w:id="14"/>
      <w:bookmarkEnd w:id="14"/>
      <w:r w:rsidDel="00000000" w:rsidR="00000000" w:rsidRPr="00000000">
        <w:rPr>
          <w:rFonts w:ascii="Times New Roman" w:cs="Times New Roman" w:eastAsia="Times New Roman" w:hAnsi="Times New Roman"/>
          <w:sz w:val="24"/>
          <w:szCs w:val="24"/>
          <w:rtl w:val="0"/>
        </w:rPr>
        <w:t xml:space="preserve">   The system promotes inclusivity by providing a communication platform that accommodates both individuals with hearing and speech impairments (using sign language) and those with normal hearing.</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1aai7v3vyj1u" w:id="15"/>
      <w:bookmarkEnd w:id="15"/>
      <w:r w:rsidDel="00000000" w:rsidR="00000000" w:rsidRPr="00000000">
        <w:rPr>
          <w:rFonts w:ascii="Times New Roman" w:cs="Times New Roman" w:eastAsia="Times New Roman" w:hAnsi="Times New Roman"/>
          <w:sz w:val="24"/>
          <w:szCs w:val="24"/>
          <w:rtl w:val="0"/>
        </w:rPr>
        <w:t xml:space="preserve">   Gesture gloves equipped with sensors offer a non-intrusive and portable means of capturing sign language gestures, making the technology accessible to users in various settings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8a0kdu515guu" w:id="16"/>
      <w:bookmarkEnd w:id="16"/>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z483rsxkqs5v" w:id="17"/>
      <w:bookmarkEnd w:id="17"/>
      <w:r w:rsidDel="00000000" w:rsidR="00000000" w:rsidRPr="00000000">
        <w:rPr>
          <w:rFonts w:ascii="Times New Roman" w:cs="Times New Roman" w:eastAsia="Times New Roman" w:hAnsi="Times New Roman"/>
          <w:b w:val="1"/>
          <w:sz w:val="28"/>
          <w:szCs w:val="28"/>
          <w:rtl w:val="0"/>
        </w:rPr>
        <w:t xml:space="preserve">1.7.2   Real-Time Communication:</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6888pq5fq0rb" w:id="18"/>
      <w:bookmarkEnd w:id="18"/>
      <w:r w:rsidDel="00000000" w:rsidR="00000000" w:rsidRPr="00000000">
        <w:rPr>
          <w:rFonts w:ascii="Times New Roman" w:cs="Times New Roman" w:eastAsia="Times New Roman" w:hAnsi="Times New Roman"/>
          <w:sz w:val="24"/>
          <w:szCs w:val="24"/>
          <w:rtl w:val="0"/>
        </w:rPr>
        <w:t xml:space="preserve">  The real-time communication platform enables instant interaction between users. This is especially beneficial for deaf and dumb individuals who can engage in dynamic conversations without delays, fostering a more natural communication experience.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gs1n5cuhqg7r" w:id="19"/>
      <w:bookmarkEnd w:id="19"/>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xo1q15bm9mrr" w:id="20"/>
      <w:bookmarkEnd w:id="20"/>
      <w:r w:rsidDel="00000000" w:rsidR="00000000" w:rsidRPr="00000000">
        <w:rPr>
          <w:rFonts w:ascii="Times New Roman" w:cs="Times New Roman" w:eastAsia="Times New Roman" w:hAnsi="Times New Roman"/>
          <w:b w:val="1"/>
          <w:sz w:val="28"/>
          <w:szCs w:val="28"/>
          <w:rtl w:val="0"/>
        </w:rPr>
        <w:t xml:space="preserve">1.7.3   Multimodal Communication:</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tvkldp66srwm" w:id="21"/>
      <w:bookmarkEnd w:id="21"/>
      <w:r w:rsidDel="00000000" w:rsidR="00000000" w:rsidRPr="00000000">
        <w:rPr>
          <w:rFonts w:ascii="Times New Roman" w:cs="Times New Roman" w:eastAsia="Times New Roman" w:hAnsi="Times New Roman"/>
          <w:sz w:val="24"/>
          <w:szCs w:val="24"/>
          <w:rtl w:val="0"/>
        </w:rPr>
        <w:t xml:space="preserve">   The integration of sign language recognition, speech-to-text transcription, and text-to-speech conversion provides a multimodal communication experience. Users can express themselves using sign language, and their messages are simultaneously transcribed and converted to speech for a broader audience.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of9yuo8ti0lb" w:id="22"/>
      <w:bookmarkEnd w:id="22"/>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gj1docv4wwgc" w:id="23"/>
      <w:bookmarkEnd w:id="23"/>
      <w:r w:rsidDel="00000000" w:rsidR="00000000" w:rsidRPr="00000000">
        <w:rPr>
          <w:rFonts w:ascii="Times New Roman" w:cs="Times New Roman" w:eastAsia="Times New Roman" w:hAnsi="Times New Roman"/>
          <w:b w:val="1"/>
          <w:sz w:val="28"/>
          <w:szCs w:val="28"/>
          <w:rtl w:val="0"/>
        </w:rPr>
        <w:t xml:space="preserve">1.7.4   Empowering Deaf and Dumb Individuals:</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j05mwc5ebxsb" w:id="24"/>
      <w:bookmarkEnd w:id="24"/>
      <w:r w:rsidDel="00000000" w:rsidR="00000000" w:rsidRPr="00000000">
        <w:rPr>
          <w:rFonts w:ascii="Times New Roman" w:cs="Times New Roman" w:eastAsia="Times New Roman" w:hAnsi="Times New Roman"/>
          <w:sz w:val="24"/>
          <w:szCs w:val="24"/>
          <w:rtl w:val="0"/>
        </w:rPr>
        <w:t xml:space="preserve">    The system empowers individuals with hearing and speech impairments by providing them with a comprehensive communication tool. It enhances their ability to express thoughts, ideas, and emotions in real-time, contributing to their independence and inclusion in various social, educational, and professional contexts.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b w:val="1"/>
          <w:sz w:val="24"/>
          <w:szCs w:val="24"/>
        </w:rPr>
      </w:pPr>
      <w:bookmarkStart w:colFirst="0" w:colLast="0" w:name="_heading=h.wvjg3c7aw9f3" w:id="25"/>
      <w:bookmarkEnd w:id="25"/>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893gx1e4bgqu" w:id="26"/>
      <w:bookmarkEnd w:id="26"/>
      <w:r w:rsidDel="00000000" w:rsidR="00000000" w:rsidRPr="00000000">
        <w:rPr>
          <w:rFonts w:ascii="Times New Roman" w:cs="Times New Roman" w:eastAsia="Times New Roman" w:hAnsi="Times New Roman"/>
          <w:b w:val="1"/>
          <w:sz w:val="28"/>
          <w:szCs w:val="28"/>
          <w:rtl w:val="0"/>
        </w:rPr>
        <w:t xml:space="preserve">1.7.5   User-Friendly Interface:</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w09l0htlgtg" w:id="27"/>
      <w:bookmarkEnd w:id="27"/>
      <w:r w:rsidDel="00000000" w:rsidR="00000000" w:rsidRPr="00000000">
        <w:rPr>
          <w:rFonts w:ascii="Times New Roman" w:cs="Times New Roman" w:eastAsia="Times New Roman" w:hAnsi="Times New Roman"/>
          <w:sz w:val="24"/>
          <w:szCs w:val="24"/>
          <w:rtl w:val="0"/>
        </w:rPr>
        <w:t xml:space="preserve">     The web-based platform offers a user-friendly interface that is accessible across devices with compatible web browsers. This ease of access ensures that users can engage with the system effortlessly, creating and joining communication rooms with minimal barriers.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p5g64xru7isk" w:id="28"/>
      <w:bookmarkEnd w:id="28"/>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yoi48awghm28" w:id="29"/>
      <w:bookmarkEnd w:id="29"/>
      <w:r w:rsidDel="00000000" w:rsidR="00000000" w:rsidRPr="00000000">
        <w:rPr>
          <w:rFonts w:ascii="Times New Roman" w:cs="Times New Roman" w:eastAsia="Times New Roman" w:hAnsi="Times New Roman"/>
          <w:b w:val="1"/>
          <w:sz w:val="28"/>
          <w:szCs w:val="28"/>
          <w:rtl w:val="0"/>
        </w:rPr>
        <w:t xml:space="preserve">1.7.6   Flexible Hardware Integration:</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r0t4ttbctluz" w:id="30"/>
      <w:bookmarkEnd w:id="30"/>
      <w:r w:rsidDel="00000000" w:rsidR="00000000" w:rsidRPr="00000000">
        <w:rPr>
          <w:rFonts w:ascii="Times New Roman" w:cs="Times New Roman" w:eastAsia="Times New Roman" w:hAnsi="Times New Roman"/>
          <w:sz w:val="24"/>
          <w:szCs w:val="24"/>
          <w:rtl w:val="0"/>
        </w:rPr>
        <w:t xml:space="preserve">   Gesture gloves with flex, gyroscope, and accelerometer sensors provide a flexible and adaptable hardware solution. Users are not confined to stationary devices, allowing them to express sign language gestures in diverse environments, enhancing the flexibility and mobility of the system.</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2d6g8ur9amm8" w:id="31"/>
      <w:bookmarkEnd w:id="31"/>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xsaowgmux0xs" w:id="32"/>
      <w:bookmarkEnd w:id="32"/>
      <w:r w:rsidDel="00000000" w:rsidR="00000000" w:rsidRPr="00000000">
        <w:rPr>
          <w:rFonts w:ascii="Times New Roman" w:cs="Times New Roman" w:eastAsia="Times New Roman" w:hAnsi="Times New Roman"/>
          <w:b w:val="1"/>
          <w:sz w:val="28"/>
          <w:szCs w:val="28"/>
          <w:rtl w:val="0"/>
        </w:rPr>
        <w:t xml:space="preserve">1.7.7   Adaptability to Different Sign Language Dialects:</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br4ch9f0sbhw" w:id="33"/>
      <w:bookmarkEnd w:id="33"/>
      <w:r w:rsidDel="00000000" w:rsidR="00000000" w:rsidRPr="00000000">
        <w:rPr>
          <w:rFonts w:ascii="Times New Roman" w:cs="Times New Roman" w:eastAsia="Times New Roman" w:hAnsi="Times New Roman"/>
          <w:sz w:val="24"/>
          <w:szCs w:val="24"/>
          <w:rtl w:val="0"/>
        </w:rPr>
        <w:t xml:space="preserve">    The machine learning algorithm employed for sign language recognition can be trained to recognize a wide range of sign language gestures, including different dialects and variations. This adaptability ensures that the system caters to the linguistic diversity within the global deaf community.</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ltc0helpmum9" w:id="34"/>
      <w:bookmarkEnd w:id="34"/>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3xov6cq0aiwt" w:id="35"/>
      <w:bookmarkEnd w:id="35"/>
      <w:r w:rsidDel="00000000" w:rsidR="00000000" w:rsidRPr="00000000">
        <w:rPr>
          <w:rFonts w:ascii="Times New Roman" w:cs="Times New Roman" w:eastAsia="Times New Roman" w:hAnsi="Times New Roman"/>
          <w:b w:val="1"/>
          <w:sz w:val="28"/>
          <w:szCs w:val="28"/>
          <w:rtl w:val="0"/>
        </w:rPr>
        <w:t xml:space="preserve">1.7.8   Language and Accent Support:</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digqzb6cpwfu" w:id="36"/>
      <w:bookmarkEnd w:id="36"/>
      <w:r w:rsidDel="00000000" w:rsidR="00000000" w:rsidRPr="00000000">
        <w:rPr>
          <w:rFonts w:ascii="Times New Roman" w:cs="Times New Roman" w:eastAsia="Times New Roman" w:hAnsi="Times New Roman"/>
          <w:sz w:val="24"/>
          <w:szCs w:val="24"/>
          <w:rtl w:val="0"/>
        </w:rPr>
        <w:t xml:space="preserve">    The Text-to-Speech (TTS) system integrated into the platform supports multiple languages and accents. This feature enhances the inclusivity of the system, making it accessible to users from various linguistic backgrounds.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7yv4fpbfo5vm" w:id="37"/>
      <w:bookmarkEnd w:id="37"/>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hrdykcqoqjyz" w:id="38"/>
      <w:bookmarkEnd w:id="38"/>
      <w:r w:rsidDel="00000000" w:rsidR="00000000" w:rsidRPr="00000000">
        <w:rPr>
          <w:rFonts w:ascii="Times New Roman" w:cs="Times New Roman" w:eastAsia="Times New Roman" w:hAnsi="Times New Roman"/>
          <w:b w:val="1"/>
          <w:sz w:val="28"/>
          <w:szCs w:val="28"/>
          <w:rtl w:val="0"/>
        </w:rPr>
        <w:t xml:space="preserve">1.7.9 Educational Applications:</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o1vbrf98dzr" w:id="39"/>
      <w:bookmarkEnd w:id="39"/>
      <w:r w:rsidDel="00000000" w:rsidR="00000000" w:rsidRPr="00000000">
        <w:rPr>
          <w:rFonts w:ascii="Times New Roman" w:cs="Times New Roman" w:eastAsia="Times New Roman" w:hAnsi="Times New Roman"/>
          <w:sz w:val="24"/>
          <w:szCs w:val="24"/>
          <w:rtl w:val="0"/>
        </w:rPr>
        <w:t xml:space="preserve">     The system can have significant educational applications, aiding in the learning and teaching of sign language. It serves as a valuable tool for sign language learners and educators, providing real-time feedback and facilitating interactive learning experiences.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a40wrz27khqt" w:id="40"/>
      <w:bookmarkEnd w:id="40"/>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feejtk9u78ic" w:id="41"/>
      <w:bookmarkEnd w:id="41"/>
      <w:r w:rsidDel="00000000" w:rsidR="00000000" w:rsidRPr="00000000">
        <w:rPr>
          <w:rFonts w:ascii="Times New Roman" w:cs="Times New Roman" w:eastAsia="Times New Roman" w:hAnsi="Times New Roman"/>
          <w:b w:val="1"/>
          <w:sz w:val="28"/>
          <w:szCs w:val="28"/>
          <w:rtl w:val="0"/>
        </w:rPr>
        <w:t xml:space="preserve">1.7.10 Potential for Social Inclusion:</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wyknjdo2tmue" w:id="42"/>
      <w:bookmarkEnd w:id="42"/>
      <w:r w:rsidDel="00000000" w:rsidR="00000000" w:rsidRPr="00000000">
        <w:rPr>
          <w:rFonts w:ascii="Times New Roman" w:cs="Times New Roman" w:eastAsia="Times New Roman" w:hAnsi="Times New Roman"/>
          <w:sz w:val="24"/>
          <w:szCs w:val="24"/>
          <w:rtl w:val="0"/>
        </w:rPr>
        <w:t xml:space="preserve">     By providing a platform where individuals with different communication abilities can interact seamlessly, the system has the potential to foster social inclusion and break down communication barriers, promoting understanding and empathy among users.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2jy599xbd6pj" w:id="43"/>
      <w:bookmarkEnd w:id="43"/>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8"/>
          <w:szCs w:val="28"/>
        </w:rPr>
      </w:pPr>
      <w:bookmarkStart w:colFirst="0" w:colLast="0" w:name="_heading=h.opwt1e68lgw8" w:id="44"/>
      <w:bookmarkEnd w:id="44"/>
      <w:r w:rsidDel="00000000" w:rsidR="00000000" w:rsidRPr="00000000">
        <w:rPr>
          <w:rFonts w:ascii="Times New Roman" w:cs="Times New Roman" w:eastAsia="Times New Roman" w:hAnsi="Times New Roman"/>
          <w:b w:val="1"/>
          <w:sz w:val="28"/>
          <w:szCs w:val="28"/>
          <w:rtl w:val="0"/>
        </w:rPr>
        <w:t xml:space="preserve">1.7.11   Privacy and Independence:</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before="120" w:line="240" w:lineRule="auto"/>
        <w:jc w:val="both"/>
        <w:rPr>
          <w:rFonts w:ascii="Times New Roman" w:cs="Times New Roman" w:eastAsia="Times New Roman" w:hAnsi="Times New Roman"/>
          <w:sz w:val="24"/>
          <w:szCs w:val="24"/>
        </w:rPr>
      </w:pPr>
      <w:bookmarkStart w:colFirst="0" w:colLast="0" w:name="_heading=h.qzm6vix4pg1g" w:id="45"/>
      <w:bookmarkEnd w:id="45"/>
      <w:r w:rsidDel="00000000" w:rsidR="00000000" w:rsidRPr="00000000">
        <w:rPr>
          <w:rFonts w:ascii="Times New Roman" w:cs="Times New Roman" w:eastAsia="Times New Roman" w:hAnsi="Times New Roman"/>
          <w:sz w:val="24"/>
          <w:szCs w:val="24"/>
          <w:rtl w:val="0"/>
        </w:rPr>
        <w:t xml:space="preserve">     The platform respects user privacy by offering communication rooms where participants can engage in private conversations. This feature ensures that users, especially those with hearing and speech impairments, can communicate independently and securely.</w:t>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1.8. Application of the System</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for the Sign Language Recognition via Gesture Gloves project acts as the focal point for user engagement, skillfully fusing a number of features to provide a welcoming atmosphere for communication. Because of the website's user-friendly design, users-especially those with speech and hearing impairments—can easily explore and make use of its services. The homepage offers a user-friendly layout that enables users to establish new discussion rooms or join ones that already exist. Users create a room by following a simple process, which generates a unique ID for convenient access. Real-time, dynamic communication places that are customized to the demands of the users are made possible by this room building feature.</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serves as a communication channel for those with and without hearing difficulties once they join a room. For those without hearing issues, a microphone is activated to enable real-time engagement. The website records their voice and transcribes it so that the conversation flows naturally into the sign language identification system. The deaf and dumb user can then immediately access the spoken content by viewing the converted text on their screen. The website's ability to provide an inclusive digital arena that closes the communication gap is demonstrated by this two-way flow of communication.</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also has accessible features and user personalization options. Individuals can customize their accounts, making it simple for others to recognize them in chat groups. Furthermore, the website places a high priority on accessibility standards, guaranteeing compatibility with a range of devices and screen readers, and promoting an experience that is accessible to everyone. Essentially, the website of the Sign Language Recognition via Gesture Gloves project is more than just a platform; it is a dynamic interface that synchronizes multiple elements, facilitating real-time communication and removing obstacles for those with speech and hearing impairments.</w:t>
      </w:r>
    </w:p>
    <w:p w:rsidR="00000000" w:rsidDel="00000000" w:rsidP="00000000" w:rsidRDefault="00000000" w:rsidRPr="00000000" w14:paraId="000000B2">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570" w:hanging="570"/>
      </w:pPr>
      <w:rPr>
        <w:b w:val="1"/>
        <w:sz w:val="32"/>
        <w:szCs w:val="32"/>
      </w:rPr>
    </w:lvl>
    <w:lvl w:ilvl="1">
      <w:start w:val="1"/>
      <w:numFmt w:val="decimal"/>
      <w:lvlText w:val="%1.%2."/>
      <w:lvlJc w:val="left"/>
      <w:pPr>
        <w:ind w:left="1035" w:hanging="720"/>
      </w:pPr>
      <w:rPr>
        <w:b w:val="1"/>
        <w:sz w:val="32"/>
        <w:szCs w:val="32"/>
      </w:rPr>
    </w:lvl>
    <w:lvl w:ilvl="2">
      <w:start w:val="1"/>
      <w:numFmt w:val="decimal"/>
      <w:lvlText w:val="%1.%2.%3."/>
      <w:lvlJc w:val="left"/>
      <w:pPr>
        <w:ind w:left="1350" w:hanging="720"/>
      </w:pPr>
      <w:rPr>
        <w:b w:val="1"/>
        <w:sz w:val="32"/>
        <w:szCs w:val="32"/>
      </w:rPr>
    </w:lvl>
    <w:lvl w:ilvl="3">
      <w:start w:val="1"/>
      <w:numFmt w:val="decimal"/>
      <w:lvlText w:val="%1.%2.%3.%4."/>
      <w:lvlJc w:val="left"/>
      <w:pPr>
        <w:ind w:left="2025" w:hanging="1080"/>
      </w:pPr>
      <w:rPr>
        <w:b w:val="1"/>
        <w:sz w:val="32"/>
        <w:szCs w:val="32"/>
      </w:rPr>
    </w:lvl>
    <w:lvl w:ilvl="4">
      <w:start w:val="1"/>
      <w:numFmt w:val="decimal"/>
      <w:lvlText w:val="%1.%2.%3.%4.%5."/>
      <w:lvlJc w:val="left"/>
      <w:pPr>
        <w:ind w:left="2340" w:hanging="1080"/>
      </w:pPr>
      <w:rPr>
        <w:b w:val="1"/>
        <w:sz w:val="32"/>
        <w:szCs w:val="32"/>
      </w:rPr>
    </w:lvl>
    <w:lvl w:ilvl="5">
      <w:start w:val="1"/>
      <w:numFmt w:val="decimal"/>
      <w:lvlText w:val="%1.%2.%3.%4.%5.%6."/>
      <w:lvlJc w:val="left"/>
      <w:pPr>
        <w:ind w:left="3015" w:hanging="1440"/>
      </w:pPr>
      <w:rPr>
        <w:b w:val="1"/>
        <w:sz w:val="32"/>
        <w:szCs w:val="32"/>
      </w:rPr>
    </w:lvl>
    <w:lvl w:ilvl="6">
      <w:start w:val="1"/>
      <w:numFmt w:val="decimal"/>
      <w:lvlText w:val="%1.%2.%3.%4.%5.%6.%7."/>
      <w:lvlJc w:val="left"/>
      <w:pPr>
        <w:ind w:left="3690" w:hanging="1800"/>
      </w:pPr>
      <w:rPr>
        <w:b w:val="1"/>
        <w:sz w:val="32"/>
        <w:szCs w:val="32"/>
      </w:rPr>
    </w:lvl>
    <w:lvl w:ilvl="7">
      <w:start w:val="1"/>
      <w:numFmt w:val="decimal"/>
      <w:lvlText w:val="%1.%2.%3.%4.%5.%6.%7.%8."/>
      <w:lvlJc w:val="left"/>
      <w:pPr>
        <w:ind w:left="4005" w:hanging="1800"/>
      </w:pPr>
      <w:rPr>
        <w:b w:val="1"/>
        <w:sz w:val="32"/>
        <w:szCs w:val="32"/>
      </w:rPr>
    </w:lvl>
    <w:lvl w:ilvl="8">
      <w:start w:val="1"/>
      <w:numFmt w:val="decimal"/>
      <w:lvlText w:val="%1.%2.%3.%4.%5.%6.%7.%8.%9."/>
      <w:lvlJc w:val="left"/>
      <w:pPr>
        <w:ind w:left="4680" w:hanging="2160"/>
      </w:pPr>
      <w:rPr>
        <w:b w:val="1"/>
        <w:sz w:val="32"/>
        <w:szCs w:val="32"/>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N4PKCWfOUP6sUv0DH5eMPeEA==">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