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3297" w14:textId="213B95A1" w:rsidR="00C3107C" w:rsidRPr="00C3107C" w:rsidRDefault="00C3107C">
      <w:pPr>
        <w:rPr>
          <w:rFonts w:ascii="Arial Black" w:hAnsi="Arial Black"/>
          <w:color w:val="333333"/>
          <w:sz w:val="36"/>
          <w:szCs w:val="36"/>
          <w:u w:val="single"/>
          <w:shd w:val="clear" w:color="auto" w:fill="FCFCFC"/>
        </w:rPr>
      </w:pPr>
      <w:r w:rsidRPr="00C3107C">
        <w:rPr>
          <w:rFonts w:ascii="Arial Black" w:hAnsi="Arial Black"/>
          <w:color w:val="333333"/>
          <w:sz w:val="36"/>
          <w:szCs w:val="36"/>
          <w:u w:val="single"/>
          <w:shd w:val="clear" w:color="auto" w:fill="FCFCFC"/>
        </w:rPr>
        <w:t>Five Ways Digital Media can be used to solve problems in the country</w:t>
      </w:r>
    </w:p>
    <w:p w14:paraId="7221D397" w14:textId="3404C3EC" w:rsidR="00C3107C" w:rsidRPr="005E3B53" w:rsidRDefault="000E73BF">
      <w:pPr>
        <w:rPr>
          <w:rFonts w:eastAsia="NSimSun" w:cstheme="minorHAnsi"/>
          <w:color w:val="FF0000"/>
          <w:sz w:val="27"/>
          <w:szCs w:val="27"/>
          <w:u w:val="single"/>
          <w:shd w:val="clear" w:color="auto" w:fill="FCFCFC"/>
        </w:rPr>
      </w:pPr>
      <w:r w:rsidRPr="005E3B53">
        <w:rPr>
          <w:rFonts w:eastAsia="NSimSun" w:cstheme="minorHAnsi"/>
          <w:color w:val="FF0000"/>
          <w:sz w:val="27"/>
          <w:szCs w:val="27"/>
          <w:u w:val="single"/>
          <w:shd w:val="clear" w:color="auto" w:fill="FCFCFC"/>
        </w:rPr>
        <w:t>Poverty</w:t>
      </w:r>
    </w:p>
    <w:p w14:paraId="6084BD45" w14:textId="445A44DE" w:rsidR="00C61C35" w:rsidRPr="005E3B53" w:rsidRDefault="00C3107C">
      <w:pPr>
        <w:rPr>
          <w:rFonts w:eastAsia="NSimSun" w:cstheme="minorHAnsi"/>
          <w:color w:val="333333"/>
          <w:sz w:val="27"/>
          <w:szCs w:val="27"/>
          <w:shd w:val="clear" w:color="auto" w:fill="FCFCFC"/>
        </w:rPr>
      </w:pPr>
      <w:r w:rsidRPr="005E3B53">
        <w:rPr>
          <w:rFonts w:eastAsia="NSimSun" w:cstheme="minorHAnsi"/>
          <w:color w:val="333333"/>
          <w:sz w:val="27"/>
          <w:szCs w:val="27"/>
          <w:shd w:val="clear" w:color="auto" w:fill="FCFCFC"/>
        </w:rPr>
        <w:t xml:space="preserve">          We can eliminate poverty by using technology to create more jobs and open up a wider marketplace for those in developing countries to reach an audience that would be interested in buying what they make or offer. Ensuring everyone has equal access to the internet can certainly go a long way to creating a way for more people to economically sustain themselves.</w:t>
      </w:r>
    </w:p>
    <w:p w14:paraId="74E2B444" w14:textId="16C2B82F" w:rsidR="000E73BF" w:rsidRPr="005E3B53" w:rsidRDefault="000E73BF">
      <w:pPr>
        <w:rPr>
          <w:rFonts w:eastAsia="NSimSun" w:cstheme="minorHAnsi"/>
          <w:color w:val="FF0000"/>
          <w:sz w:val="27"/>
          <w:szCs w:val="27"/>
          <w:u w:val="single"/>
          <w:shd w:val="clear" w:color="auto" w:fill="FCFCFC"/>
        </w:rPr>
      </w:pPr>
      <w:r w:rsidRPr="005E3B53">
        <w:rPr>
          <w:rFonts w:eastAsia="NSimSun" w:cstheme="minorHAnsi"/>
          <w:color w:val="FF0000"/>
          <w:sz w:val="27"/>
          <w:szCs w:val="27"/>
          <w:u w:val="single"/>
          <w:shd w:val="clear" w:color="auto" w:fill="FCFCFC"/>
        </w:rPr>
        <w:t>Voting</w:t>
      </w:r>
    </w:p>
    <w:p w14:paraId="5610D3D6" w14:textId="2C88E768" w:rsidR="000E73BF" w:rsidRPr="005E3B53" w:rsidRDefault="000E73BF">
      <w:pPr>
        <w:rPr>
          <w:rFonts w:eastAsia="NSimSun" w:cstheme="minorHAnsi"/>
          <w:color w:val="333333"/>
          <w:sz w:val="27"/>
          <w:szCs w:val="27"/>
          <w:shd w:val="clear" w:color="auto" w:fill="FCFCFC"/>
        </w:rPr>
      </w:pPr>
      <w:r w:rsidRPr="005E3B53">
        <w:rPr>
          <w:rFonts w:eastAsia="NSimSun" w:cstheme="minorHAnsi"/>
          <w:color w:val="333333"/>
          <w:sz w:val="27"/>
          <w:szCs w:val="27"/>
          <w:shd w:val="clear" w:color="auto" w:fill="FCFCFC"/>
        </w:rPr>
        <w:t>Democracies depend on the participation of their citizens. We do this mostly through the power of voting. However, we still have poor participation and tremendous concern with voting accuracy. Hence by using some form of digital media, we can achieve universal participation in elections and to ensure that there will not be any tampering with results.</w:t>
      </w:r>
    </w:p>
    <w:p w14:paraId="424BC2C8" w14:textId="089D56BA" w:rsidR="000E73BF" w:rsidRPr="005E3B53" w:rsidRDefault="000E73BF">
      <w:pPr>
        <w:rPr>
          <w:rFonts w:eastAsia="NSimSun" w:cstheme="minorHAnsi"/>
          <w:color w:val="FF0000"/>
          <w:sz w:val="27"/>
          <w:szCs w:val="27"/>
          <w:shd w:val="clear" w:color="auto" w:fill="FCFCFC"/>
        </w:rPr>
      </w:pPr>
      <w:r w:rsidRPr="005E3B53">
        <w:rPr>
          <w:rFonts w:eastAsia="NSimSun" w:cstheme="minorHAnsi"/>
          <w:color w:val="FF0000"/>
          <w:sz w:val="27"/>
          <w:szCs w:val="27"/>
          <w:shd w:val="clear" w:color="auto" w:fill="FCFCFC"/>
        </w:rPr>
        <w:t>Public Safety</w:t>
      </w:r>
    </w:p>
    <w:p w14:paraId="605C58BE" w14:textId="4B8F55C0" w:rsidR="005B684B" w:rsidRPr="005E3B53" w:rsidRDefault="000E73BF">
      <w:pPr>
        <w:rPr>
          <w:rFonts w:eastAsia="NSimSun" w:cstheme="minorHAnsi"/>
          <w:color w:val="333333"/>
          <w:sz w:val="27"/>
          <w:szCs w:val="27"/>
          <w:shd w:val="clear" w:color="auto" w:fill="FCFCFC"/>
        </w:rPr>
      </w:pPr>
      <w:r w:rsidRPr="005E3B53">
        <w:rPr>
          <w:rFonts w:eastAsia="NSimSun" w:cstheme="minorHAnsi"/>
          <w:color w:val="333333"/>
          <w:sz w:val="27"/>
          <w:szCs w:val="27"/>
          <w:shd w:val="clear" w:color="auto" w:fill="FCFCFC"/>
        </w:rPr>
        <w:t>Kidnappings, ambushes and reports of rape are words that we unfortunately read in headlines on a regular basis. Personal devices with face recognition technologies connected to a database of criminals may be able to proactively warn when known offenders are in close proximity, while peer-to-peer, location-based emergency communication technologies can enable victims to seek help from law enforcement or others nearby.</w:t>
      </w:r>
    </w:p>
    <w:p w14:paraId="1C7EE7CD" w14:textId="776FB187" w:rsidR="005B684B" w:rsidRPr="005E3B53" w:rsidRDefault="005B684B">
      <w:pPr>
        <w:rPr>
          <w:rFonts w:eastAsia="NSimSun" w:cstheme="minorHAnsi"/>
          <w:color w:val="FF0000"/>
          <w:sz w:val="30"/>
          <w:szCs w:val="30"/>
          <w:shd w:val="clear" w:color="auto" w:fill="FFFFFF"/>
        </w:rPr>
      </w:pPr>
      <w:r w:rsidRPr="005E3B53">
        <w:rPr>
          <w:rFonts w:eastAsia="NSimSun" w:cstheme="minorHAnsi"/>
          <w:color w:val="FF0000"/>
          <w:sz w:val="30"/>
          <w:szCs w:val="30"/>
          <w:shd w:val="clear" w:color="auto" w:fill="FFFFFF"/>
        </w:rPr>
        <w:t>Digital media helps save life’s</w:t>
      </w:r>
    </w:p>
    <w:p w14:paraId="3127C12B" w14:textId="2765305F" w:rsidR="008F5BE3" w:rsidRPr="005E3B53" w:rsidRDefault="005B684B">
      <w:pPr>
        <w:rPr>
          <w:rFonts w:eastAsia="NSimSun" w:cstheme="minorHAnsi"/>
          <w:color w:val="3F3F3F"/>
          <w:sz w:val="30"/>
          <w:szCs w:val="30"/>
          <w:shd w:val="clear" w:color="auto" w:fill="FFFFFF"/>
        </w:rPr>
      </w:pPr>
      <w:r w:rsidRPr="005E3B53">
        <w:rPr>
          <w:rFonts w:eastAsia="NSimSun" w:cstheme="minorHAnsi"/>
          <w:color w:val="3F3F3F"/>
          <w:sz w:val="30"/>
          <w:szCs w:val="30"/>
          <w:shd w:val="clear" w:color="auto" w:fill="FFFFFF"/>
        </w:rPr>
        <w:t xml:space="preserve">Social media provides real-time </w:t>
      </w:r>
      <w:r w:rsidR="00074D27" w:rsidRPr="005E3B53">
        <w:rPr>
          <w:rFonts w:eastAsia="NSimSun" w:cstheme="minorHAnsi"/>
          <w:color w:val="3F3F3F"/>
          <w:sz w:val="30"/>
          <w:szCs w:val="30"/>
          <w:shd w:val="clear" w:color="auto" w:fill="FFFFFF"/>
        </w:rPr>
        <w:t>insight</w:t>
      </w:r>
      <w:r w:rsidR="00074D27">
        <w:rPr>
          <w:rFonts w:eastAsia="NSimSun" w:cstheme="minorHAnsi"/>
          <w:color w:val="3F3F3F"/>
          <w:sz w:val="30"/>
          <w:szCs w:val="30"/>
          <w:shd w:val="clear" w:color="auto" w:fill="FFFFFF"/>
        </w:rPr>
        <w:t xml:space="preserve"> </w:t>
      </w:r>
      <w:r w:rsidR="00074D27" w:rsidRPr="005E3B53">
        <w:rPr>
          <w:rFonts w:eastAsia="NSimSun" w:cstheme="minorHAnsi"/>
          <w:color w:val="3F3F3F"/>
          <w:sz w:val="30"/>
          <w:szCs w:val="30"/>
          <w:shd w:val="clear" w:color="auto" w:fill="FFFFFF"/>
        </w:rPr>
        <w:t>into</w:t>
      </w:r>
      <w:r w:rsidRPr="005E3B53">
        <w:rPr>
          <w:rFonts w:eastAsia="NSimSun" w:cstheme="minorHAnsi"/>
          <w:color w:val="3F3F3F"/>
          <w:sz w:val="30"/>
          <w:szCs w:val="30"/>
          <w:shd w:val="clear" w:color="auto" w:fill="FFFFFF"/>
        </w:rPr>
        <w:t xml:space="preserve"> the lives of people around the world.  As a result, when major illnesses occur social media is often the first to know.  Clever monitoring of social media can predict disease outbreaks and enable intervention to begin often weeks before the traditional methods would pick up similar results</w:t>
      </w:r>
    </w:p>
    <w:p w14:paraId="70F44DD0" w14:textId="77777777" w:rsidR="005B684B" w:rsidRPr="005E3B53" w:rsidRDefault="005B684B">
      <w:pPr>
        <w:rPr>
          <w:rFonts w:eastAsia="NSimSun" w:cstheme="minorHAnsi"/>
          <w:color w:val="666666"/>
          <w:sz w:val="27"/>
          <w:szCs w:val="27"/>
          <w:shd w:val="clear" w:color="auto" w:fill="FFFFFF"/>
        </w:rPr>
      </w:pPr>
    </w:p>
    <w:p w14:paraId="060DDE4D" w14:textId="77777777" w:rsidR="005B684B" w:rsidRPr="005E3B53" w:rsidRDefault="005B684B">
      <w:pPr>
        <w:rPr>
          <w:rFonts w:eastAsia="NSimSun" w:cstheme="minorHAnsi"/>
          <w:color w:val="666666"/>
          <w:sz w:val="27"/>
          <w:szCs w:val="27"/>
          <w:shd w:val="clear" w:color="auto" w:fill="FFFFFF"/>
        </w:rPr>
      </w:pPr>
    </w:p>
    <w:p w14:paraId="2D0E1594" w14:textId="77777777" w:rsidR="005B684B" w:rsidRPr="005E3B53" w:rsidRDefault="005B684B">
      <w:pPr>
        <w:rPr>
          <w:rFonts w:eastAsia="NSimSun" w:cstheme="minorHAnsi"/>
          <w:color w:val="666666"/>
          <w:sz w:val="27"/>
          <w:szCs w:val="27"/>
          <w:shd w:val="clear" w:color="auto" w:fill="FFFFFF"/>
        </w:rPr>
      </w:pPr>
    </w:p>
    <w:p w14:paraId="6EC208B5" w14:textId="77777777" w:rsidR="005B684B" w:rsidRPr="005E3B53" w:rsidRDefault="005B684B">
      <w:pPr>
        <w:rPr>
          <w:rFonts w:eastAsia="NSimSun" w:cstheme="minorHAnsi"/>
          <w:color w:val="666666"/>
          <w:sz w:val="27"/>
          <w:szCs w:val="27"/>
          <w:shd w:val="clear" w:color="auto" w:fill="FFFFFF"/>
        </w:rPr>
      </w:pPr>
    </w:p>
    <w:p w14:paraId="1A770100" w14:textId="07C35832" w:rsidR="005B684B" w:rsidRPr="005E3B53" w:rsidRDefault="005B684B">
      <w:pPr>
        <w:rPr>
          <w:rFonts w:eastAsia="NSimSun" w:cstheme="minorHAnsi"/>
          <w:color w:val="FF0000"/>
          <w:sz w:val="27"/>
          <w:szCs w:val="27"/>
          <w:shd w:val="clear" w:color="auto" w:fill="FFFFFF"/>
        </w:rPr>
      </w:pPr>
      <w:r w:rsidRPr="005E3B53">
        <w:rPr>
          <w:rFonts w:eastAsia="NSimSun" w:cstheme="minorHAnsi"/>
          <w:color w:val="FF0000"/>
          <w:sz w:val="27"/>
          <w:szCs w:val="27"/>
          <w:shd w:val="clear" w:color="auto" w:fill="FFFFFF"/>
        </w:rPr>
        <w:t>Creating Awareness</w:t>
      </w:r>
    </w:p>
    <w:p w14:paraId="33C88680" w14:textId="77777777" w:rsidR="005B684B" w:rsidRPr="005E3B53" w:rsidRDefault="005B684B">
      <w:pPr>
        <w:rPr>
          <w:rFonts w:eastAsia="NSimSun" w:cstheme="minorHAnsi"/>
          <w:color w:val="666666"/>
          <w:sz w:val="27"/>
          <w:szCs w:val="27"/>
          <w:shd w:val="clear" w:color="auto" w:fill="FFFFFF"/>
        </w:rPr>
      </w:pPr>
    </w:p>
    <w:p w14:paraId="2C69F754" w14:textId="626E127F" w:rsidR="005B684B" w:rsidRPr="00FE200A" w:rsidRDefault="005B684B">
      <w:pPr>
        <w:rPr>
          <w:rFonts w:cstheme="minorHAnsi"/>
          <w:color w:val="333333"/>
          <w:sz w:val="27"/>
          <w:szCs w:val="27"/>
          <w:shd w:val="clear" w:color="auto" w:fill="FCFCFC"/>
        </w:rPr>
      </w:pPr>
      <w:r w:rsidRPr="00FE200A">
        <w:rPr>
          <w:rFonts w:eastAsia="NSimSun" w:cstheme="minorHAnsi"/>
          <w:color w:val="666666"/>
          <w:sz w:val="27"/>
          <w:szCs w:val="27"/>
          <w:shd w:val="clear" w:color="auto" w:fill="FFFFFF"/>
        </w:rPr>
        <w:t>Social media helps developing countries be more visible to the rest of the world. On platforms such as YouTube, Facebook, Twitter, Instagram, and Tumblr, they all provide a voice and insight into what’s happening. The awareness brings developed countries to offer humanitarian aid, funding, and medical support. Non-profit organization such as the Bill and Melinda Gates Foundation has provided billions of dollars in funding to improving health and well-being of people in various developing cou</w:t>
      </w:r>
      <w:r w:rsidRPr="00FE200A">
        <w:rPr>
          <w:rFonts w:cstheme="minorHAnsi"/>
          <w:color w:val="666666"/>
          <w:sz w:val="27"/>
          <w:szCs w:val="27"/>
          <w:shd w:val="clear" w:color="auto" w:fill="FFFFFF"/>
        </w:rPr>
        <w:t>ntries.</w:t>
      </w:r>
    </w:p>
    <w:sectPr w:rsidR="005B684B" w:rsidRPr="00FE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7C"/>
    <w:rsid w:val="00074D27"/>
    <w:rsid w:val="000E73BF"/>
    <w:rsid w:val="00231855"/>
    <w:rsid w:val="005B684B"/>
    <w:rsid w:val="005E3B53"/>
    <w:rsid w:val="008F5BE3"/>
    <w:rsid w:val="00C3107C"/>
    <w:rsid w:val="00C61C35"/>
    <w:rsid w:val="00FE2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A2F0"/>
  <w15:chartTrackingRefBased/>
  <w15:docId w15:val="{EC821C46-68A4-4191-9BA2-BBFCB188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2021-05-26T10:01:00Z</dcterms:created>
  <dcterms:modified xsi:type="dcterms:W3CDTF">2021-05-26T15:59:00Z</dcterms:modified>
</cp:coreProperties>
</file>