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pPr>
            <w:pStyle w:val="ae"/>
          </w:pPr>
          <w:r>
            <w:t>Оглавление</w:t>
          </w:r>
        </w:p>
        <w:p w14:paraId="33EFB3A9" w14:textId="11D4E612" w:rsidR="004C7AB2"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09486296" w:history="1">
            <w:r w:rsidR="004C7AB2" w:rsidRPr="00F77FE7">
              <w:rPr>
                <w:rStyle w:val="ac"/>
                <w:noProof/>
              </w:rPr>
              <w:t>Системы контроля версий</w:t>
            </w:r>
            <w:r w:rsidR="004C7AB2">
              <w:rPr>
                <w:noProof/>
                <w:webHidden/>
              </w:rPr>
              <w:tab/>
            </w:r>
            <w:r w:rsidR="004C7AB2">
              <w:rPr>
                <w:noProof/>
                <w:webHidden/>
              </w:rPr>
              <w:fldChar w:fldCharType="begin"/>
            </w:r>
            <w:r w:rsidR="004C7AB2">
              <w:rPr>
                <w:noProof/>
                <w:webHidden/>
              </w:rPr>
              <w:instrText xml:space="preserve"> PAGEREF _Toc209486296 \h </w:instrText>
            </w:r>
            <w:r w:rsidR="004C7AB2">
              <w:rPr>
                <w:noProof/>
                <w:webHidden/>
              </w:rPr>
            </w:r>
            <w:r w:rsidR="004C7AB2">
              <w:rPr>
                <w:noProof/>
                <w:webHidden/>
              </w:rPr>
              <w:fldChar w:fldCharType="separate"/>
            </w:r>
            <w:r w:rsidR="004C7AB2">
              <w:rPr>
                <w:noProof/>
                <w:webHidden/>
              </w:rPr>
              <w:t>2</w:t>
            </w:r>
            <w:r w:rsidR="004C7AB2">
              <w:rPr>
                <w:noProof/>
                <w:webHidden/>
              </w:rPr>
              <w:fldChar w:fldCharType="end"/>
            </w:r>
          </w:hyperlink>
        </w:p>
        <w:p w14:paraId="0DCC30A4" w14:textId="027D9B15" w:rsidR="004C7AB2" w:rsidRDefault="004C7AB2">
          <w:pPr>
            <w:pStyle w:val="23"/>
            <w:tabs>
              <w:tab w:val="right" w:leader="dot" w:pos="9345"/>
            </w:tabs>
            <w:rPr>
              <w:rFonts w:eastAsiaTheme="minorEastAsia"/>
              <w:noProof/>
              <w:sz w:val="24"/>
              <w:szCs w:val="24"/>
              <w:lang w:eastAsia="ru-RU"/>
            </w:rPr>
          </w:pPr>
          <w:hyperlink w:anchor="_Toc209486297" w:history="1">
            <w:r w:rsidRPr="00F77FE7">
              <w:rPr>
                <w:rStyle w:val="ac"/>
                <w:noProof/>
              </w:rPr>
              <w:t>Определение</w:t>
            </w:r>
            <w:r>
              <w:rPr>
                <w:noProof/>
                <w:webHidden/>
              </w:rPr>
              <w:tab/>
            </w:r>
            <w:r>
              <w:rPr>
                <w:noProof/>
                <w:webHidden/>
              </w:rPr>
              <w:fldChar w:fldCharType="begin"/>
            </w:r>
            <w:r>
              <w:rPr>
                <w:noProof/>
                <w:webHidden/>
              </w:rPr>
              <w:instrText xml:space="preserve"> PAGEREF _Toc209486297 \h </w:instrText>
            </w:r>
            <w:r>
              <w:rPr>
                <w:noProof/>
                <w:webHidden/>
              </w:rPr>
            </w:r>
            <w:r>
              <w:rPr>
                <w:noProof/>
                <w:webHidden/>
              </w:rPr>
              <w:fldChar w:fldCharType="separate"/>
            </w:r>
            <w:r>
              <w:rPr>
                <w:noProof/>
                <w:webHidden/>
              </w:rPr>
              <w:t>2</w:t>
            </w:r>
            <w:r>
              <w:rPr>
                <w:noProof/>
                <w:webHidden/>
              </w:rPr>
              <w:fldChar w:fldCharType="end"/>
            </w:r>
          </w:hyperlink>
        </w:p>
        <w:p w14:paraId="6D72B9AD" w14:textId="2107AF1D" w:rsidR="004C7AB2" w:rsidRDefault="004C7AB2">
          <w:pPr>
            <w:pStyle w:val="23"/>
            <w:tabs>
              <w:tab w:val="right" w:leader="dot" w:pos="9345"/>
            </w:tabs>
            <w:rPr>
              <w:rFonts w:eastAsiaTheme="minorEastAsia"/>
              <w:noProof/>
              <w:sz w:val="24"/>
              <w:szCs w:val="24"/>
              <w:lang w:eastAsia="ru-RU"/>
            </w:rPr>
          </w:pPr>
          <w:hyperlink w:anchor="_Toc209486298" w:history="1">
            <w:r w:rsidRPr="00F77FE7">
              <w:rPr>
                <w:rStyle w:val="ac"/>
                <w:noProof/>
              </w:rPr>
              <w:t>Применение</w:t>
            </w:r>
            <w:r>
              <w:rPr>
                <w:noProof/>
                <w:webHidden/>
              </w:rPr>
              <w:tab/>
            </w:r>
            <w:r>
              <w:rPr>
                <w:noProof/>
                <w:webHidden/>
              </w:rPr>
              <w:fldChar w:fldCharType="begin"/>
            </w:r>
            <w:r>
              <w:rPr>
                <w:noProof/>
                <w:webHidden/>
              </w:rPr>
              <w:instrText xml:space="preserve"> PAGEREF _Toc209486298 \h </w:instrText>
            </w:r>
            <w:r>
              <w:rPr>
                <w:noProof/>
                <w:webHidden/>
              </w:rPr>
            </w:r>
            <w:r>
              <w:rPr>
                <w:noProof/>
                <w:webHidden/>
              </w:rPr>
              <w:fldChar w:fldCharType="separate"/>
            </w:r>
            <w:r>
              <w:rPr>
                <w:noProof/>
                <w:webHidden/>
              </w:rPr>
              <w:t>2</w:t>
            </w:r>
            <w:r>
              <w:rPr>
                <w:noProof/>
                <w:webHidden/>
              </w:rPr>
              <w:fldChar w:fldCharType="end"/>
            </w:r>
          </w:hyperlink>
        </w:p>
        <w:p w14:paraId="654A013B" w14:textId="2447C781" w:rsidR="004C7AB2" w:rsidRDefault="004C7AB2">
          <w:pPr>
            <w:pStyle w:val="23"/>
            <w:tabs>
              <w:tab w:val="right" w:leader="dot" w:pos="9345"/>
            </w:tabs>
            <w:rPr>
              <w:rFonts w:eastAsiaTheme="minorEastAsia"/>
              <w:noProof/>
              <w:sz w:val="24"/>
              <w:szCs w:val="24"/>
              <w:lang w:eastAsia="ru-RU"/>
            </w:rPr>
          </w:pPr>
          <w:hyperlink w:anchor="_Toc209486299" w:history="1">
            <w:r w:rsidRPr="00F77FE7">
              <w:rPr>
                <w:rStyle w:val="ac"/>
                <w:noProof/>
              </w:rPr>
              <w:t>Задачи СКВ</w:t>
            </w:r>
            <w:r>
              <w:rPr>
                <w:noProof/>
                <w:webHidden/>
              </w:rPr>
              <w:tab/>
            </w:r>
            <w:r>
              <w:rPr>
                <w:noProof/>
                <w:webHidden/>
              </w:rPr>
              <w:fldChar w:fldCharType="begin"/>
            </w:r>
            <w:r>
              <w:rPr>
                <w:noProof/>
                <w:webHidden/>
              </w:rPr>
              <w:instrText xml:space="preserve"> PAGEREF _Toc209486299 \h </w:instrText>
            </w:r>
            <w:r>
              <w:rPr>
                <w:noProof/>
                <w:webHidden/>
              </w:rPr>
            </w:r>
            <w:r>
              <w:rPr>
                <w:noProof/>
                <w:webHidden/>
              </w:rPr>
              <w:fldChar w:fldCharType="separate"/>
            </w:r>
            <w:r>
              <w:rPr>
                <w:noProof/>
                <w:webHidden/>
              </w:rPr>
              <w:t>2</w:t>
            </w:r>
            <w:r>
              <w:rPr>
                <w:noProof/>
                <w:webHidden/>
              </w:rPr>
              <w:fldChar w:fldCharType="end"/>
            </w:r>
          </w:hyperlink>
        </w:p>
        <w:p w14:paraId="631E171D" w14:textId="2EA54F11" w:rsidR="004C7AB2" w:rsidRDefault="004C7AB2">
          <w:pPr>
            <w:pStyle w:val="23"/>
            <w:tabs>
              <w:tab w:val="right" w:leader="dot" w:pos="9345"/>
            </w:tabs>
            <w:rPr>
              <w:rFonts w:eastAsiaTheme="minorEastAsia"/>
              <w:noProof/>
              <w:sz w:val="24"/>
              <w:szCs w:val="24"/>
              <w:lang w:eastAsia="ru-RU"/>
            </w:rPr>
          </w:pPr>
          <w:hyperlink w:anchor="_Toc209486300" w:history="1">
            <w:r w:rsidRPr="00F77FE7">
              <w:rPr>
                <w:rStyle w:val="ac"/>
                <w:noProof/>
              </w:rPr>
              <w:t>История развития</w:t>
            </w:r>
            <w:r>
              <w:rPr>
                <w:noProof/>
                <w:webHidden/>
              </w:rPr>
              <w:tab/>
            </w:r>
            <w:r>
              <w:rPr>
                <w:noProof/>
                <w:webHidden/>
              </w:rPr>
              <w:fldChar w:fldCharType="begin"/>
            </w:r>
            <w:r>
              <w:rPr>
                <w:noProof/>
                <w:webHidden/>
              </w:rPr>
              <w:instrText xml:space="preserve"> PAGEREF _Toc209486300 \h </w:instrText>
            </w:r>
            <w:r>
              <w:rPr>
                <w:noProof/>
                <w:webHidden/>
              </w:rPr>
            </w:r>
            <w:r>
              <w:rPr>
                <w:noProof/>
                <w:webHidden/>
              </w:rPr>
              <w:fldChar w:fldCharType="separate"/>
            </w:r>
            <w:r>
              <w:rPr>
                <w:noProof/>
                <w:webHidden/>
              </w:rPr>
              <w:t>3</w:t>
            </w:r>
            <w:r>
              <w:rPr>
                <w:noProof/>
                <w:webHidden/>
              </w:rPr>
              <w:fldChar w:fldCharType="end"/>
            </w:r>
          </w:hyperlink>
        </w:p>
        <w:p w14:paraId="146995D8" w14:textId="51C2A456" w:rsidR="004C7AB2" w:rsidRDefault="004C7AB2">
          <w:pPr>
            <w:pStyle w:val="31"/>
            <w:tabs>
              <w:tab w:val="right" w:leader="dot" w:pos="9345"/>
            </w:tabs>
            <w:rPr>
              <w:rFonts w:eastAsiaTheme="minorEastAsia"/>
              <w:noProof/>
              <w:sz w:val="24"/>
              <w:szCs w:val="24"/>
              <w:lang w:eastAsia="ru-RU"/>
            </w:rPr>
          </w:pPr>
          <w:hyperlink w:anchor="_Toc209486301" w:history="1">
            <w:r w:rsidRPr="00F77FE7">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_Toc209486301 \h </w:instrText>
            </w:r>
            <w:r>
              <w:rPr>
                <w:noProof/>
                <w:webHidden/>
              </w:rPr>
            </w:r>
            <w:r>
              <w:rPr>
                <w:noProof/>
                <w:webHidden/>
              </w:rPr>
              <w:fldChar w:fldCharType="separate"/>
            </w:r>
            <w:r>
              <w:rPr>
                <w:noProof/>
                <w:webHidden/>
              </w:rPr>
              <w:t>3</w:t>
            </w:r>
            <w:r>
              <w:rPr>
                <w:noProof/>
                <w:webHidden/>
              </w:rPr>
              <w:fldChar w:fldCharType="end"/>
            </w:r>
          </w:hyperlink>
        </w:p>
        <w:p w14:paraId="31A63EEF" w14:textId="06C01FE8" w:rsidR="004C7AB2" w:rsidRDefault="004C7AB2">
          <w:pPr>
            <w:pStyle w:val="31"/>
            <w:tabs>
              <w:tab w:val="right" w:leader="dot" w:pos="9345"/>
            </w:tabs>
            <w:rPr>
              <w:rFonts w:eastAsiaTheme="minorEastAsia"/>
              <w:noProof/>
              <w:sz w:val="24"/>
              <w:szCs w:val="24"/>
              <w:lang w:eastAsia="ru-RU"/>
            </w:rPr>
          </w:pPr>
          <w:hyperlink w:anchor="_Toc209486302" w:history="1">
            <w:r w:rsidRPr="00F77FE7">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_Toc209486302 \h </w:instrText>
            </w:r>
            <w:r>
              <w:rPr>
                <w:noProof/>
                <w:webHidden/>
              </w:rPr>
            </w:r>
            <w:r>
              <w:rPr>
                <w:noProof/>
                <w:webHidden/>
              </w:rPr>
              <w:fldChar w:fldCharType="separate"/>
            </w:r>
            <w:r>
              <w:rPr>
                <w:noProof/>
                <w:webHidden/>
              </w:rPr>
              <w:t>4</w:t>
            </w:r>
            <w:r>
              <w:rPr>
                <w:noProof/>
                <w:webHidden/>
              </w:rPr>
              <w:fldChar w:fldCharType="end"/>
            </w:r>
          </w:hyperlink>
        </w:p>
        <w:p w14:paraId="51C92AE5" w14:textId="4DBBDFE7" w:rsidR="004C7AB2" w:rsidRDefault="004C7AB2">
          <w:pPr>
            <w:pStyle w:val="31"/>
            <w:tabs>
              <w:tab w:val="right" w:leader="dot" w:pos="9345"/>
            </w:tabs>
            <w:rPr>
              <w:rFonts w:eastAsiaTheme="minorEastAsia"/>
              <w:noProof/>
              <w:sz w:val="24"/>
              <w:szCs w:val="24"/>
              <w:lang w:eastAsia="ru-RU"/>
            </w:rPr>
          </w:pPr>
          <w:hyperlink w:anchor="_Toc209486303" w:history="1">
            <w:r w:rsidRPr="00F77FE7">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_Toc209486303 \h </w:instrText>
            </w:r>
            <w:r>
              <w:rPr>
                <w:noProof/>
                <w:webHidden/>
              </w:rPr>
            </w:r>
            <w:r>
              <w:rPr>
                <w:noProof/>
                <w:webHidden/>
              </w:rPr>
              <w:fldChar w:fldCharType="separate"/>
            </w:r>
            <w:r>
              <w:rPr>
                <w:noProof/>
                <w:webHidden/>
              </w:rPr>
              <w:t>4</w:t>
            </w:r>
            <w:r>
              <w:rPr>
                <w:noProof/>
                <w:webHidden/>
              </w:rPr>
              <w:fldChar w:fldCharType="end"/>
            </w:r>
          </w:hyperlink>
        </w:p>
        <w:p w14:paraId="2D7F6564" w14:textId="27285444" w:rsidR="004C7AB2" w:rsidRDefault="004C7AB2">
          <w:pPr>
            <w:pStyle w:val="11"/>
            <w:tabs>
              <w:tab w:val="right" w:leader="dot" w:pos="9345"/>
            </w:tabs>
            <w:rPr>
              <w:rFonts w:eastAsiaTheme="minorEastAsia"/>
              <w:noProof/>
              <w:sz w:val="24"/>
              <w:szCs w:val="24"/>
              <w:lang w:eastAsia="ru-RU"/>
            </w:rPr>
          </w:pPr>
          <w:hyperlink w:anchor="_Toc209486304" w:history="1">
            <w:r w:rsidRPr="00F77FE7">
              <w:rPr>
                <w:rStyle w:val="ac"/>
                <w:noProof/>
              </w:rPr>
              <w:t>Основные понятия</w:t>
            </w:r>
            <w:r>
              <w:rPr>
                <w:noProof/>
                <w:webHidden/>
              </w:rPr>
              <w:tab/>
            </w:r>
            <w:r>
              <w:rPr>
                <w:noProof/>
                <w:webHidden/>
              </w:rPr>
              <w:fldChar w:fldCharType="begin"/>
            </w:r>
            <w:r>
              <w:rPr>
                <w:noProof/>
                <w:webHidden/>
              </w:rPr>
              <w:instrText xml:space="preserve"> PAGEREF _Toc209486304 \h </w:instrText>
            </w:r>
            <w:r>
              <w:rPr>
                <w:noProof/>
                <w:webHidden/>
              </w:rPr>
            </w:r>
            <w:r>
              <w:rPr>
                <w:noProof/>
                <w:webHidden/>
              </w:rPr>
              <w:fldChar w:fldCharType="separate"/>
            </w:r>
            <w:r>
              <w:rPr>
                <w:noProof/>
                <w:webHidden/>
              </w:rPr>
              <w:t>5</w:t>
            </w:r>
            <w:r>
              <w:rPr>
                <w:noProof/>
                <w:webHidden/>
              </w:rPr>
              <w:fldChar w:fldCharType="end"/>
            </w:r>
          </w:hyperlink>
        </w:p>
        <w:p w14:paraId="0B616AC6" w14:textId="0DC44684" w:rsidR="004C7AB2" w:rsidRDefault="004C7AB2">
          <w:pPr>
            <w:pStyle w:val="23"/>
            <w:tabs>
              <w:tab w:val="right" w:leader="dot" w:pos="9345"/>
            </w:tabs>
            <w:rPr>
              <w:rFonts w:eastAsiaTheme="minorEastAsia"/>
              <w:noProof/>
              <w:sz w:val="24"/>
              <w:szCs w:val="24"/>
              <w:lang w:eastAsia="ru-RU"/>
            </w:rPr>
          </w:pPr>
          <w:hyperlink w:anchor="_Toc209486305" w:history="1">
            <w:r w:rsidRPr="00F77FE7">
              <w:rPr>
                <w:rStyle w:val="ac"/>
                <w:noProof/>
              </w:rPr>
              <w:t>Репозиторий</w:t>
            </w:r>
            <w:r>
              <w:rPr>
                <w:noProof/>
                <w:webHidden/>
              </w:rPr>
              <w:tab/>
            </w:r>
            <w:r>
              <w:rPr>
                <w:noProof/>
                <w:webHidden/>
              </w:rPr>
              <w:fldChar w:fldCharType="begin"/>
            </w:r>
            <w:r>
              <w:rPr>
                <w:noProof/>
                <w:webHidden/>
              </w:rPr>
              <w:instrText xml:space="preserve"> PAGEREF _Toc209486305 \h </w:instrText>
            </w:r>
            <w:r>
              <w:rPr>
                <w:noProof/>
                <w:webHidden/>
              </w:rPr>
            </w:r>
            <w:r>
              <w:rPr>
                <w:noProof/>
                <w:webHidden/>
              </w:rPr>
              <w:fldChar w:fldCharType="separate"/>
            </w:r>
            <w:r>
              <w:rPr>
                <w:noProof/>
                <w:webHidden/>
              </w:rPr>
              <w:t>5</w:t>
            </w:r>
            <w:r>
              <w:rPr>
                <w:noProof/>
                <w:webHidden/>
              </w:rPr>
              <w:fldChar w:fldCharType="end"/>
            </w:r>
          </w:hyperlink>
        </w:p>
        <w:p w14:paraId="3349DF4F" w14:textId="3C4D8C18" w:rsidR="004C7AB2" w:rsidRDefault="004C7AB2">
          <w:pPr>
            <w:pStyle w:val="23"/>
            <w:tabs>
              <w:tab w:val="right" w:leader="dot" w:pos="9345"/>
            </w:tabs>
            <w:rPr>
              <w:rFonts w:eastAsiaTheme="minorEastAsia"/>
              <w:noProof/>
              <w:sz w:val="24"/>
              <w:szCs w:val="24"/>
              <w:lang w:eastAsia="ru-RU"/>
            </w:rPr>
          </w:pPr>
          <w:hyperlink w:anchor="_Toc209486306" w:history="1">
            <w:r w:rsidRPr="00F77FE7">
              <w:rPr>
                <w:rStyle w:val="ac"/>
                <w:noProof/>
              </w:rPr>
              <w:t>Версия</w:t>
            </w:r>
            <w:r>
              <w:rPr>
                <w:noProof/>
                <w:webHidden/>
              </w:rPr>
              <w:tab/>
            </w:r>
            <w:r>
              <w:rPr>
                <w:noProof/>
                <w:webHidden/>
              </w:rPr>
              <w:fldChar w:fldCharType="begin"/>
            </w:r>
            <w:r>
              <w:rPr>
                <w:noProof/>
                <w:webHidden/>
              </w:rPr>
              <w:instrText xml:space="preserve"> PAGEREF _Toc209486306 \h </w:instrText>
            </w:r>
            <w:r>
              <w:rPr>
                <w:noProof/>
                <w:webHidden/>
              </w:rPr>
            </w:r>
            <w:r>
              <w:rPr>
                <w:noProof/>
                <w:webHidden/>
              </w:rPr>
              <w:fldChar w:fldCharType="separate"/>
            </w:r>
            <w:r>
              <w:rPr>
                <w:noProof/>
                <w:webHidden/>
              </w:rPr>
              <w:t>6</w:t>
            </w:r>
            <w:r>
              <w:rPr>
                <w:noProof/>
                <w:webHidden/>
              </w:rPr>
              <w:fldChar w:fldCharType="end"/>
            </w:r>
          </w:hyperlink>
        </w:p>
        <w:p w14:paraId="3408A813" w14:textId="6E24172C" w:rsidR="004C7AB2" w:rsidRDefault="004C7AB2">
          <w:pPr>
            <w:pStyle w:val="23"/>
            <w:tabs>
              <w:tab w:val="right" w:leader="dot" w:pos="9345"/>
            </w:tabs>
            <w:rPr>
              <w:rFonts w:eastAsiaTheme="minorEastAsia"/>
              <w:noProof/>
              <w:sz w:val="24"/>
              <w:szCs w:val="24"/>
              <w:lang w:eastAsia="ru-RU"/>
            </w:rPr>
          </w:pPr>
          <w:hyperlink w:anchor="_Toc209486307" w:history="1">
            <w:r w:rsidRPr="00F77FE7">
              <w:rPr>
                <w:rStyle w:val="ac"/>
                <w:noProof/>
              </w:rPr>
              <w:t>Рабочая копия</w:t>
            </w:r>
            <w:r>
              <w:rPr>
                <w:noProof/>
                <w:webHidden/>
              </w:rPr>
              <w:tab/>
            </w:r>
            <w:r>
              <w:rPr>
                <w:noProof/>
                <w:webHidden/>
              </w:rPr>
              <w:fldChar w:fldCharType="begin"/>
            </w:r>
            <w:r>
              <w:rPr>
                <w:noProof/>
                <w:webHidden/>
              </w:rPr>
              <w:instrText xml:space="preserve"> PAGEREF _Toc209486307 \h </w:instrText>
            </w:r>
            <w:r>
              <w:rPr>
                <w:noProof/>
                <w:webHidden/>
              </w:rPr>
            </w:r>
            <w:r>
              <w:rPr>
                <w:noProof/>
                <w:webHidden/>
              </w:rPr>
              <w:fldChar w:fldCharType="separate"/>
            </w:r>
            <w:r>
              <w:rPr>
                <w:noProof/>
                <w:webHidden/>
              </w:rPr>
              <w:t>6</w:t>
            </w:r>
            <w:r>
              <w:rPr>
                <w:noProof/>
                <w:webHidden/>
              </w:rPr>
              <w:fldChar w:fldCharType="end"/>
            </w:r>
          </w:hyperlink>
        </w:p>
        <w:p w14:paraId="4B24BA97" w14:textId="1DEBBA0A" w:rsidR="004C7AB2" w:rsidRDefault="004C7AB2">
          <w:pPr>
            <w:pStyle w:val="23"/>
            <w:tabs>
              <w:tab w:val="right" w:leader="dot" w:pos="9345"/>
            </w:tabs>
            <w:rPr>
              <w:rFonts w:eastAsiaTheme="minorEastAsia"/>
              <w:noProof/>
              <w:sz w:val="24"/>
              <w:szCs w:val="24"/>
              <w:lang w:eastAsia="ru-RU"/>
            </w:rPr>
          </w:pPr>
          <w:hyperlink w:anchor="_Toc209486308" w:history="1">
            <w:r w:rsidRPr="00F77FE7">
              <w:rPr>
                <w:rStyle w:val="ac"/>
                <w:noProof/>
              </w:rPr>
              <w:t>Ветка</w:t>
            </w:r>
            <w:r>
              <w:rPr>
                <w:noProof/>
                <w:webHidden/>
              </w:rPr>
              <w:tab/>
            </w:r>
            <w:r>
              <w:rPr>
                <w:noProof/>
                <w:webHidden/>
              </w:rPr>
              <w:fldChar w:fldCharType="begin"/>
            </w:r>
            <w:r>
              <w:rPr>
                <w:noProof/>
                <w:webHidden/>
              </w:rPr>
              <w:instrText xml:space="preserve"> PAGEREF _Toc209486308 \h </w:instrText>
            </w:r>
            <w:r>
              <w:rPr>
                <w:noProof/>
                <w:webHidden/>
              </w:rPr>
            </w:r>
            <w:r>
              <w:rPr>
                <w:noProof/>
                <w:webHidden/>
              </w:rPr>
              <w:fldChar w:fldCharType="separate"/>
            </w:r>
            <w:r>
              <w:rPr>
                <w:noProof/>
                <w:webHidden/>
              </w:rPr>
              <w:t>7</w:t>
            </w:r>
            <w:r>
              <w:rPr>
                <w:noProof/>
                <w:webHidden/>
              </w:rPr>
              <w:fldChar w:fldCharType="end"/>
            </w:r>
          </w:hyperlink>
        </w:p>
        <w:p w14:paraId="5B171CF4" w14:textId="56B9DA46" w:rsidR="004C7AB2" w:rsidRDefault="004C7AB2">
          <w:pPr>
            <w:pStyle w:val="23"/>
            <w:tabs>
              <w:tab w:val="right" w:leader="dot" w:pos="9345"/>
            </w:tabs>
            <w:rPr>
              <w:rFonts w:eastAsiaTheme="minorEastAsia"/>
              <w:noProof/>
              <w:sz w:val="24"/>
              <w:szCs w:val="24"/>
              <w:lang w:eastAsia="ru-RU"/>
            </w:rPr>
          </w:pPr>
          <w:hyperlink w:anchor="_Toc209486309" w:history="1">
            <w:r w:rsidRPr="00F77FE7">
              <w:rPr>
                <w:rStyle w:val="ac"/>
                <w:noProof/>
              </w:rPr>
              <w:t>Конфликт версий</w:t>
            </w:r>
            <w:r>
              <w:rPr>
                <w:noProof/>
                <w:webHidden/>
              </w:rPr>
              <w:tab/>
            </w:r>
            <w:r>
              <w:rPr>
                <w:noProof/>
                <w:webHidden/>
              </w:rPr>
              <w:fldChar w:fldCharType="begin"/>
            </w:r>
            <w:r>
              <w:rPr>
                <w:noProof/>
                <w:webHidden/>
              </w:rPr>
              <w:instrText xml:space="preserve"> PAGEREF _Toc209486309 \h </w:instrText>
            </w:r>
            <w:r>
              <w:rPr>
                <w:noProof/>
                <w:webHidden/>
              </w:rPr>
            </w:r>
            <w:r>
              <w:rPr>
                <w:noProof/>
                <w:webHidden/>
              </w:rPr>
              <w:fldChar w:fldCharType="separate"/>
            </w:r>
            <w:r>
              <w:rPr>
                <w:noProof/>
                <w:webHidden/>
              </w:rPr>
              <w:t>8</w:t>
            </w:r>
            <w:r>
              <w:rPr>
                <w:noProof/>
                <w:webHidden/>
              </w:rPr>
              <w:fldChar w:fldCharType="end"/>
            </w:r>
          </w:hyperlink>
        </w:p>
        <w:p w14:paraId="20BE9E46" w14:textId="6039CCA1" w:rsidR="004C7AB2" w:rsidRDefault="004C7AB2">
          <w:pPr>
            <w:pStyle w:val="23"/>
            <w:tabs>
              <w:tab w:val="right" w:leader="dot" w:pos="9345"/>
            </w:tabs>
            <w:rPr>
              <w:rFonts w:eastAsiaTheme="minorEastAsia"/>
              <w:noProof/>
              <w:sz w:val="24"/>
              <w:szCs w:val="24"/>
              <w:lang w:eastAsia="ru-RU"/>
            </w:rPr>
          </w:pPr>
          <w:hyperlink w:anchor="_Toc209486310" w:history="1">
            <w:r w:rsidRPr="00F77FE7">
              <w:rPr>
                <w:rStyle w:val="ac"/>
                <w:noProof/>
              </w:rPr>
              <w:t>Тег</w:t>
            </w:r>
            <w:r>
              <w:rPr>
                <w:noProof/>
                <w:webHidden/>
              </w:rPr>
              <w:tab/>
            </w:r>
            <w:r>
              <w:rPr>
                <w:noProof/>
                <w:webHidden/>
              </w:rPr>
              <w:fldChar w:fldCharType="begin"/>
            </w:r>
            <w:r>
              <w:rPr>
                <w:noProof/>
                <w:webHidden/>
              </w:rPr>
              <w:instrText xml:space="preserve"> PAGEREF _Toc209486310 \h </w:instrText>
            </w:r>
            <w:r>
              <w:rPr>
                <w:noProof/>
                <w:webHidden/>
              </w:rPr>
            </w:r>
            <w:r>
              <w:rPr>
                <w:noProof/>
                <w:webHidden/>
              </w:rPr>
              <w:fldChar w:fldCharType="separate"/>
            </w:r>
            <w:r>
              <w:rPr>
                <w:noProof/>
                <w:webHidden/>
              </w:rPr>
              <w:t>8</w:t>
            </w:r>
            <w:r>
              <w:rPr>
                <w:noProof/>
                <w:webHidden/>
              </w:rPr>
              <w:fldChar w:fldCharType="end"/>
            </w:r>
          </w:hyperlink>
        </w:p>
        <w:p w14:paraId="4BCAB0E8" w14:textId="647005DB" w:rsidR="004C7AB2" w:rsidRDefault="004C7AB2">
          <w:pPr>
            <w:pStyle w:val="11"/>
            <w:tabs>
              <w:tab w:val="right" w:leader="dot" w:pos="9345"/>
            </w:tabs>
            <w:rPr>
              <w:rFonts w:eastAsiaTheme="minorEastAsia"/>
              <w:noProof/>
              <w:sz w:val="24"/>
              <w:szCs w:val="24"/>
              <w:lang w:eastAsia="ru-RU"/>
            </w:rPr>
          </w:pPr>
          <w:hyperlink w:anchor="_Toc209486311" w:history="1">
            <w:r w:rsidRPr="00F77FE7">
              <w:rPr>
                <w:rStyle w:val="ac"/>
                <w:noProof/>
              </w:rPr>
              <w:t>Основные операции</w:t>
            </w:r>
            <w:r>
              <w:rPr>
                <w:noProof/>
                <w:webHidden/>
              </w:rPr>
              <w:tab/>
            </w:r>
            <w:r>
              <w:rPr>
                <w:noProof/>
                <w:webHidden/>
              </w:rPr>
              <w:fldChar w:fldCharType="begin"/>
            </w:r>
            <w:r>
              <w:rPr>
                <w:noProof/>
                <w:webHidden/>
              </w:rPr>
              <w:instrText xml:space="preserve"> PAGEREF _Toc209486311 \h </w:instrText>
            </w:r>
            <w:r>
              <w:rPr>
                <w:noProof/>
                <w:webHidden/>
              </w:rPr>
            </w:r>
            <w:r>
              <w:rPr>
                <w:noProof/>
                <w:webHidden/>
              </w:rPr>
              <w:fldChar w:fldCharType="separate"/>
            </w:r>
            <w:r>
              <w:rPr>
                <w:noProof/>
                <w:webHidden/>
              </w:rPr>
              <w:t>8</w:t>
            </w:r>
            <w:r>
              <w:rPr>
                <w:noProof/>
                <w:webHidden/>
              </w:rPr>
              <w:fldChar w:fldCharType="end"/>
            </w:r>
          </w:hyperlink>
        </w:p>
        <w:p w14:paraId="39F18714" w14:textId="0D7D9DF0" w:rsidR="004C7AB2" w:rsidRDefault="004C7AB2">
          <w:pPr>
            <w:pStyle w:val="23"/>
            <w:tabs>
              <w:tab w:val="right" w:leader="dot" w:pos="9345"/>
            </w:tabs>
            <w:rPr>
              <w:rFonts w:eastAsiaTheme="minorEastAsia"/>
              <w:noProof/>
              <w:sz w:val="24"/>
              <w:szCs w:val="24"/>
              <w:lang w:eastAsia="ru-RU"/>
            </w:rPr>
          </w:pPr>
          <w:hyperlink w:anchor="_Toc209486312" w:history="1">
            <w:r w:rsidRPr="00F77FE7">
              <w:rPr>
                <w:rStyle w:val="ac"/>
                <w:noProof/>
              </w:rPr>
              <w:t>Коммит</w:t>
            </w:r>
            <w:r>
              <w:rPr>
                <w:noProof/>
                <w:webHidden/>
              </w:rPr>
              <w:tab/>
            </w:r>
            <w:r>
              <w:rPr>
                <w:noProof/>
                <w:webHidden/>
              </w:rPr>
              <w:fldChar w:fldCharType="begin"/>
            </w:r>
            <w:r>
              <w:rPr>
                <w:noProof/>
                <w:webHidden/>
              </w:rPr>
              <w:instrText xml:space="preserve"> PAGEREF _Toc209486312 \h </w:instrText>
            </w:r>
            <w:r>
              <w:rPr>
                <w:noProof/>
                <w:webHidden/>
              </w:rPr>
            </w:r>
            <w:r>
              <w:rPr>
                <w:noProof/>
                <w:webHidden/>
              </w:rPr>
              <w:fldChar w:fldCharType="separate"/>
            </w:r>
            <w:r>
              <w:rPr>
                <w:noProof/>
                <w:webHidden/>
              </w:rPr>
              <w:t>8</w:t>
            </w:r>
            <w:r>
              <w:rPr>
                <w:noProof/>
                <w:webHidden/>
              </w:rPr>
              <w:fldChar w:fldCharType="end"/>
            </w:r>
          </w:hyperlink>
        </w:p>
        <w:p w14:paraId="01D7D918" w14:textId="2AC7A762" w:rsidR="004C7AB2" w:rsidRDefault="004C7AB2">
          <w:pPr>
            <w:pStyle w:val="23"/>
            <w:tabs>
              <w:tab w:val="right" w:leader="dot" w:pos="9345"/>
            </w:tabs>
            <w:rPr>
              <w:rFonts w:eastAsiaTheme="minorEastAsia"/>
              <w:noProof/>
              <w:sz w:val="24"/>
              <w:szCs w:val="24"/>
              <w:lang w:eastAsia="ru-RU"/>
            </w:rPr>
          </w:pPr>
          <w:hyperlink w:anchor="_Toc209486313" w:history="1">
            <w:r w:rsidRPr="00F77FE7">
              <w:rPr>
                <w:rStyle w:val="ac"/>
                <w:noProof/>
              </w:rPr>
              <w:t>Слияние</w:t>
            </w:r>
            <w:r>
              <w:rPr>
                <w:noProof/>
                <w:webHidden/>
              </w:rPr>
              <w:tab/>
            </w:r>
            <w:r>
              <w:rPr>
                <w:noProof/>
                <w:webHidden/>
              </w:rPr>
              <w:fldChar w:fldCharType="begin"/>
            </w:r>
            <w:r>
              <w:rPr>
                <w:noProof/>
                <w:webHidden/>
              </w:rPr>
              <w:instrText xml:space="preserve"> PAGEREF _Toc209486313 \h </w:instrText>
            </w:r>
            <w:r>
              <w:rPr>
                <w:noProof/>
                <w:webHidden/>
              </w:rPr>
            </w:r>
            <w:r>
              <w:rPr>
                <w:noProof/>
                <w:webHidden/>
              </w:rPr>
              <w:fldChar w:fldCharType="separate"/>
            </w:r>
            <w:r>
              <w:rPr>
                <w:noProof/>
                <w:webHidden/>
              </w:rPr>
              <w:t>9</w:t>
            </w:r>
            <w:r>
              <w:rPr>
                <w:noProof/>
                <w:webHidden/>
              </w:rPr>
              <w:fldChar w:fldCharType="end"/>
            </w:r>
          </w:hyperlink>
        </w:p>
        <w:p w14:paraId="50B0247E" w14:textId="1D00CD13" w:rsidR="004C7AB2" w:rsidRDefault="004C7AB2">
          <w:pPr>
            <w:pStyle w:val="23"/>
            <w:tabs>
              <w:tab w:val="right" w:leader="dot" w:pos="9345"/>
            </w:tabs>
            <w:rPr>
              <w:rFonts w:eastAsiaTheme="minorEastAsia"/>
              <w:noProof/>
              <w:sz w:val="24"/>
              <w:szCs w:val="24"/>
              <w:lang w:eastAsia="ru-RU"/>
            </w:rPr>
          </w:pPr>
          <w:hyperlink w:anchor="_Toc209486314" w:history="1">
            <w:r w:rsidRPr="00F77FE7">
              <w:rPr>
                <w:rStyle w:val="ac"/>
                <w:noProof/>
              </w:rPr>
              <w:t>Индексация</w:t>
            </w:r>
            <w:r>
              <w:rPr>
                <w:noProof/>
                <w:webHidden/>
              </w:rPr>
              <w:tab/>
            </w:r>
            <w:r>
              <w:rPr>
                <w:noProof/>
                <w:webHidden/>
              </w:rPr>
              <w:fldChar w:fldCharType="begin"/>
            </w:r>
            <w:r>
              <w:rPr>
                <w:noProof/>
                <w:webHidden/>
              </w:rPr>
              <w:instrText xml:space="preserve"> PAGEREF _Toc209486314 \h </w:instrText>
            </w:r>
            <w:r>
              <w:rPr>
                <w:noProof/>
                <w:webHidden/>
              </w:rPr>
            </w:r>
            <w:r>
              <w:rPr>
                <w:noProof/>
                <w:webHidden/>
              </w:rPr>
              <w:fldChar w:fldCharType="separate"/>
            </w:r>
            <w:r>
              <w:rPr>
                <w:noProof/>
                <w:webHidden/>
              </w:rPr>
              <w:t>9</w:t>
            </w:r>
            <w:r>
              <w:rPr>
                <w:noProof/>
                <w:webHidden/>
              </w:rPr>
              <w:fldChar w:fldCharType="end"/>
            </w:r>
          </w:hyperlink>
        </w:p>
        <w:p w14:paraId="1074C727" w14:textId="1168CA8C" w:rsidR="004C7AB2" w:rsidRDefault="004C7AB2">
          <w:pPr>
            <w:pStyle w:val="23"/>
            <w:tabs>
              <w:tab w:val="right" w:leader="dot" w:pos="9345"/>
            </w:tabs>
            <w:rPr>
              <w:rFonts w:eastAsiaTheme="minorEastAsia"/>
              <w:noProof/>
              <w:sz w:val="24"/>
              <w:szCs w:val="24"/>
              <w:lang w:eastAsia="ru-RU"/>
            </w:rPr>
          </w:pPr>
          <w:hyperlink w:anchor="_Toc209486315" w:history="1">
            <w:r w:rsidRPr="00F77FE7">
              <w:rPr>
                <w:rStyle w:val="ac"/>
                <w:noProof/>
              </w:rPr>
              <w:t>Клонирование</w:t>
            </w:r>
            <w:r>
              <w:rPr>
                <w:noProof/>
                <w:webHidden/>
              </w:rPr>
              <w:tab/>
            </w:r>
            <w:r>
              <w:rPr>
                <w:noProof/>
                <w:webHidden/>
              </w:rPr>
              <w:fldChar w:fldCharType="begin"/>
            </w:r>
            <w:r>
              <w:rPr>
                <w:noProof/>
                <w:webHidden/>
              </w:rPr>
              <w:instrText xml:space="preserve"> PAGEREF _Toc209486315 \h </w:instrText>
            </w:r>
            <w:r>
              <w:rPr>
                <w:noProof/>
                <w:webHidden/>
              </w:rPr>
            </w:r>
            <w:r>
              <w:rPr>
                <w:noProof/>
                <w:webHidden/>
              </w:rPr>
              <w:fldChar w:fldCharType="separate"/>
            </w:r>
            <w:r>
              <w:rPr>
                <w:noProof/>
                <w:webHidden/>
              </w:rPr>
              <w:t>9</w:t>
            </w:r>
            <w:r>
              <w:rPr>
                <w:noProof/>
                <w:webHidden/>
              </w:rPr>
              <w:fldChar w:fldCharType="end"/>
            </w:r>
          </w:hyperlink>
        </w:p>
        <w:p w14:paraId="6B08D152" w14:textId="3624F2CF" w:rsidR="004C7AB2" w:rsidRDefault="004C7AB2">
          <w:pPr>
            <w:pStyle w:val="23"/>
            <w:tabs>
              <w:tab w:val="right" w:leader="dot" w:pos="9345"/>
            </w:tabs>
            <w:rPr>
              <w:rFonts w:eastAsiaTheme="minorEastAsia"/>
              <w:noProof/>
              <w:sz w:val="24"/>
              <w:szCs w:val="24"/>
              <w:lang w:eastAsia="ru-RU"/>
            </w:rPr>
          </w:pPr>
          <w:hyperlink w:anchor="_Toc209486316" w:history="1">
            <w:r w:rsidRPr="00F77FE7">
              <w:rPr>
                <w:rStyle w:val="ac"/>
                <w:noProof/>
              </w:rPr>
              <w:t>Push</w:t>
            </w:r>
            <w:r>
              <w:rPr>
                <w:noProof/>
                <w:webHidden/>
              </w:rPr>
              <w:tab/>
            </w:r>
            <w:r>
              <w:rPr>
                <w:noProof/>
                <w:webHidden/>
              </w:rPr>
              <w:fldChar w:fldCharType="begin"/>
            </w:r>
            <w:r>
              <w:rPr>
                <w:noProof/>
                <w:webHidden/>
              </w:rPr>
              <w:instrText xml:space="preserve"> PAGEREF _Toc209486316 \h </w:instrText>
            </w:r>
            <w:r>
              <w:rPr>
                <w:noProof/>
                <w:webHidden/>
              </w:rPr>
            </w:r>
            <w:r>
              <w:rPr>
                <w:noProof/>
                <w:webHidden/>
              </w:rPr>
              <w:fldChar w:fldCharType="separate"/>
            </w:r>
            <w:r>
              <w:rPr>
                <w:noProof/>
                <w:webHidden/>
              </w:rPr>
              <w:t>9</w:t>
            </w:r>
            <w:r>
              <w:rPr>
                <w:noProof/>
                <w:webHidden/>
              </w:rPr>
              <w:fldChar w:fldCharType="end"/>
            </w:r>
          </w:hyperlink>
        </w:p>
        <w:p w14:paraId="4C5332CC" w14:textId="547F5968" w:rsidR="004C7AB2" w:rsidRDefault="004C7AB2">
          <w:pPr>
            <w:pStyle w:val="23"/>
            <w:tabs>
              <w:tab w:val="right" w:leader="dot" w:pos="9345"/>
            </w:tabs>
            <w:rPr>
              <w:rFonts w:eastAsiaTheme="minorEastAsia"/>
              <w:noProof/>
              <w:sz w:val="24"/>
              <w:szCs w:val="24"/>
              <w:lang w:eastAsia="ru-RU"/>
            </w:rPr>
          </w:pPr>
          <w:hyperlink w:anchor="_Toc209486317" w:history="1">
            <w:r w:rsidRPr="00F77FE7">
              <w:rPr>
                <w:rStyle w:val="ac"/>
                <w:noProof/>
              </w:rPr>
              <w:t>Pull</w:t>
            </w:r>
            <w:r>
              <w:rPr>
                <w:noProof/>
                <w:webHidden/>
              </w:rPr>
              <w:tab/>
            </w:r>
            <w:r>
              <w:rPr>
                <w:noProof/>
                <w:webHidden/>
              </w:rPr>
              <w:fldChar w:fldCharType="begin"/>
            </w:r>
            <w:r>
              <w:rPr>
                <w:noProof/>
                <w:webHidden/>
              </w:rPr>
              <w:instrText xml:space="preserve"> PAGEREF _Toc209486317 \h </w:instrText>
            </w:r>
            <w:r>
              <w:rPr>
                <w:noProof/>
                <w:webHidden/>
              </w:rPr>
            </w:r>
            <w:r>
              <w:rPr>
                <w:noProof/>
                <w:webHidden/>
              </w:rPr>
              <w:fldChar w:fldCharType="separate"/>
            </w:r>
            <w:r>
              <w:rPr>
                <w:noProof/>
                <w:webHidden/>
              </w:rPr>
              <w:t>9</w:t>
            </w:r>
            <w:r>
              <w:rPr>
                <w:noProof/>
                <w:webHidden/>
              </w:rPr>
              <w:fldChar w:fldCharType="end"/>
            </w:r>
          </w:hyperlink>
        </w:p>
        <w:p w14:paraId="49484285" w14:textId="2ED08744"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09486296"/>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09486297"/>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09486298"/>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09486299"/>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09486300"/>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09486301"/>
      <w:r w:rsidRPr="00B01142">
        <w:t>Локальные системы контроля версий</w:t>
      </w:r>
      <w:bookmarkEnd w:id="5"/>
    </w:p>
    <w:p w14:paraId="5F28E1D7" w14:textId="77777777" w:rsidR="00B01142" w:rsidRDefault="00B01142" w:rsidP="00B01142">
      <w:r>
        <w:t>В 1970-х годах была создана первая система контроля версий — SCCS. Она позволяла отслеживать изменения в файлах проекта и сохранять их историю.</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32D1742D">
                <wp:extent cx="5486400" cy="3200400"/>
                <wp:effectExtent l="0" t="0" r="0" b="0"/>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1933575"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34110"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234F5BB" id="Полотно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Прямоугольник 1958625388" o:spid="_x0000_s1028"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29" type="#_x0000_t202" style="position:absolute;left:17333;top:2863;width:19336;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0"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1" type="#_x0000_t202" style="position:absolute;left:6277;top:8984;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2"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3"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4"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5"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6"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7"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8"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09486302"/>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0" type="#_x0000_t75" style="position:absolute;width:54864;height:32004;visibility:visible;mso-wrap-style:square" filled="t">
                  <v:fill o:detectmouseclick="t"/>
                  <v:path o:connecttype="none"/>
                </v:shape>
                <v:rect id="Прямоугольник 1609812329" o:spid="_x0000_s1041"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2"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3"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4"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5"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6"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7"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8"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49"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0"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1"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2"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3"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4"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5"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6"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09486303"/>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8" type="#_x0000_t75" style="position:absolute;width:54864;height:32004;visibility:visible;mso-wrap-style:square" filled="t">
                  <v:fill o:detectmouseclick="t"/>
                  <v:path o:connecttype="none"/>
                </v:shape>
                <v:rect id="Прямоугольник 367592761" o:spid="_x0000_s105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0"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1"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2"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3"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4"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5"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6"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7"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8"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69"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0"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1"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2"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3"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4"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5"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6"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7"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8"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79"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0"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1"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2"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0048661C"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r w:rsidR="00932A81">
        <w:t xml:space="preserve"> В дальнейшем будут подробно рассматриваться особенности распределенных СКВ.</w:t>
      </w:r>
    </w:p>
    <w:p w14:paraId="24FA7875" w14:textId="64782F7B" w:rsidR="00D2681B" w:rsidRDefault="00803330" w:rsidP="00803330">
      <w:pPr>
        <w:pStyle w:val="1"/>
      </w:pPr>
      <w:bookmarkStart w:id="8" w:name="_Toc209486304"/>
      <w:r>
        <w:t>Основные понятия</w:t>
      </w:r>
      <w:bookmarkEnd w:id="8"/>
    </w:p>
    <w:p w14:paraId="5E6A26BA" w14:textId="23549997" w:rsidR="0006524D" w:rsidRDefault="0006524D" w:rsidP="0006524D">
      <w:pPr>
        <w:pStyle w:val="2"/>
      </w:pPr>
      <w:bookmarkStart w:id="9" w:name="_Toc209486305"/>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 – текущие файлы проекта, с которыми работает разработчик.</w:t>
      </w:r>
    </w:p>
    <w:p w14:paraId="64D8D49A" w14:textId="5FC8C430" w:rsidR="0006524D" w:rsidRDefault="0006524D" w:rsidP="0006524D">
      <w:pPr>
        <w:pStyle w:val="a7"/>
        <w:numPr>
          <w:ilvl w:val="0"/>
          <w:numId w:val="11"/>
        </w:numPr>
      </w:pPr>
      <w:r>
        <w:t>Историю изменений – полная история всех коммитов, веток и меток.</w:t>
      </w:r>
    </w:p>
    <w:p w14:paraId="6D60F561" w14:textId="36980ACC" w:rsidR="0006524D" w:rsidRDefault="0006524D" w:rsidP="0006524D">
      <w:pPr>
        <w:pStyle w:val="a7"/>
        <w:numPr>
          <w:ilvl w:val="0"/>
          <w:numId w:val="11"/>
        </w:numPr>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09486306"/>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09486307"/>
      <w:r>
        <w:t>Рабочая копия</w:t>
      </w:r>
      <w:bookmarkEnd w:id="11"/>
    </w:p>
    <w:p w14:paraId="0B1642AC" w14:textId="3D953B4D" w:rsidR="003106CF" w:rsidRDefault="003106CF" w:rsidP="003106CF">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proofErr w:type="gramStart"/>
      <w:r>
        <w:rPr>
          <w:lang w:val="en-US"/>
        </w:rPr>
        <w:t>tree</w:t>
      </w:r>
      <w:r>
        <w:t xml:space="preserve">,  </w:t>
      </w:r>
      <w:proofErr w:type="spellStart"/>
      <w:r>
        <w:t>working</w:t>
      </w:r>
      <w:proofErr w:type="spellEnd"/>
      <w:proofErr w:type="gram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F41ECE" w:rsidRDefault="003106CF" w:rsidP="003106CF">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09486308"/>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09486309"/>
      <w:r>
        <w:lastRenderedPageBreak/>
        <w:t>Конфликт версий</w:t>
      </w:r>
      <w:bookmarkEnd w:id="13"/>
    </w:p>
    <w:p w14:paraId="300787C3" w14:textId="182996D4" w:rsidR="003A7BF9" w:rsidRDefault="003A7BF9" w:rsidP="003A7BF9">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8354A8">
      <w:pPr>
        <w:pStyle w:val="a7"/>
        <w:numPr>
          <w:ilvl w:val="0"/>
          <w:numId w:val="17"/>
        </w:numPr>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8354A8">
      <w:pPr>
        <w:pStyle w:val="a7"/>
        <w:numPr>
          <w:ilvl w:val="0"/>
          <w:numId w:val="17"/>
        </w:numPr>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09486310"/>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09486311"/>
      <w:r>
        <w:t>Основные операции</w:t>
      </w:r>
      <w:bookmarkEnd w:id="15"/>
    </w:p>
    <w:p w14:paraId="78A0C18C" w14:textId="4A2E1896" w:rsidR="0029739F" w:rsidRDefault="0029739F" w:rsidP="0029739F">
      <w:pPr>
        <w:pStyle w:val="2"/>
      </w:pPr>
      <w:bookmarkStart w:id="16" w:name="_Toc209486312"/>
      <w:r>
        <w:t>Коммит</w:t>
      </w:r>
      <w:bookmarkEnd w:id="16"/>
    </w:p>
    <w:p w14:paraId="47E1C13D" w14:textId="558C0B77" w:rsidR="00141601" w:rsidRDefault="00141601" w:rsidP="00141601">
      <w:r>
        <w:t>Коммит — фиксация изменений с метаданными (автор, время, комментарий), своего рода "снимок" проекта для возврата к нему в будущем.</w:t>
      </w:r>
    </w:p>
    <w:p w14:paraId="16557B3C" w14:textId="54B3391D" w:rsidR="00141601" w:rsidRDefault="0029739F" w:rsidP="0029739F">
      <w:pPr>
        <w:pStyle w:val="2"/>
      </w:pPr>
      <w:bookmarkStart w:id="17" w:name="_Toc209486313"/>
      <w:r>
        <w:lastRenderedPageBreak/>
        <w:t>Слияние</w:t>
      </w:r>
      <w:bookmarkEnd w:id="17"/>
    </w:p>
    <w:p w14:paraId="686568AA" w14:textId="77777777" w:rsidR="00141601" w:rsidRDefault="00141601" w:rsidP="00141601">
      <w:r>
        <w:t>Слияние (</w:t>
      </w:r>
      <w:proofErr w:type="spellStart"/>
      <w:r>
        <w:t>merge</w:t>
      </w:r>
      <w:proofErr w:type="spellEnd"/>
      <w:r>
        <w:t>) — процесс объединения изменений из разных веток в одну с разрешением возможных конфликтов.</w:t>
      </w:r>
    </w:p>
    <w:p w14:paraId="156D209F" w14:textId="0C8E28C8" w:rsidR="00141601" w:rsidRDefault="0029739F" w:rsidP="0029739F">
      <w:pPr>
        <w:pStyle w:val="2"/>
      </w:pPr>
      <w:bookmarkStart w:id="18" w:name="_Toc209486314"/>
      <w:r>
        <w:t>Индексация</w:t>
      </w:r>
      <w:bookmarkEnd w:id="18"/>
    </w:p>
    <w:p w14:paraId="16892598" w14:textId="77777777" w:rsidR="00141601" w:rsidRDefault="00141601" w:rsidP="00141601">
      <w:r>
        <w:t>Индексация (</w:t>
      </w:r>
      <w:proofErr w:type="spellStart"/>
      <w:r>
        <w:t>staging</w:t>
      </w:r>
      <w:proofErr w:type="spellEnd"/>
      <w:r>
        <w:t xml:space="preserve">) — промежуточный этап подготовки изменений перед фиксацией в коммите (применимо к некоторым системам, например </w:t>
      </w:r>
      <w:proofErr w:type="spellStart"/>
      <w:r>
        <w:t>Git</w:t>
      </w:r>
      <w:proofErr w:type="spellEnd"/>
      <w:r>
        <w:t>).</w:t>
      </w:r>
    </w:p>
    <w:p w14:paraId="583AC354" w14:textId="18A2479E" w:rsidR="00141601" w:rsidRDefault="0029739F" w:rsidP="0029739F">
      <w:pPr>
        <w:pStyle w:val="2"/>
      </w:pPr>
      <w:bookmarkStart w:id="19" w:name="_Toc209486315"/>
      <w:r>
        <w:t>Клонирование</w:t>
      </w:r>
      <w:bookmarkEnd w:id="19"/>
    </w:p>
    <w:p w14:paraId="61646061" w14:textId="77777777" w:rsidR="00141601" w:rsidRDefault="00141601" w:rsidP="00141601">
      <w:r>
        <w:t>Клонирование — копирование репозитория для локальной работы.</w:t>
      </w:r>
    </w:p>
    <w:p w14:paraId="62D25489" w14:textId="06FC84F2" w:rsidR="00141601" w:rsidRDefault="0029739F" w:rsidP="0029739F">
      <w:pPr>
        <w:pStyle w:val="2"/>
      </w:pPr>
      <w:bookmarkStart w:id="20" w:name="_Toc209486316"/>
      <w:proofErr w:type="spellStart"/>
      <w:r>
        <w:t>Push</w:t>
      </w:r>
      <w:bookmarkEnd w:id="20"/>
      <w:proofErr w:type="spellEnd"/>
    </w:p>
    <w:p w14:paraId="2A9871FE" w14:textId="3B4ADA12" w:rsidR="00932A81" w:rsidRPr="00F41ECE" w:rsidRDefault="00141601"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03ECBBE5" w14:textId="2BF0ECED" w:rsidR="0029739F" w:rsidRDefault="0029739F" w:rsidP="0029739F">
      <w:pPr>
        <w:pStyle w:val="2"/>
        <w:rPr>
          <w:lang w:val="en-US"/>
        </w:rPr>
      </w:pPr>
      <w:bookmarkStart w:id="21" w:name="_Toc209486317"/>
      <w:r>
        <w:t>Pull</w:t>
      </w:r>
      <w:bookmarkEnd w:id="21"/>
    </w:p>
    <w:p w14:paraId="18BCE2FB" w14:textId="52E1360B" w:rsidR="0029739F" w:rsidRDefault="0029739F"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6FE8BEDD" w14:textId="77777777" w:rsidR="00F41ECE" w:rsidRDefault="00F41ECE" w:rsidP="00932A81"/>
    <w:p w14:paraId="42BD162E" w14:textId="77777777" w:rsidR="00F41ECE" w:rsidRDefault="00F41ECE" w:rsidP="00932A81"/>
    <w:p w14:paraId="4A6F90CC" w14:textId="77777777" w:rsidR="00F41ECE" w:rsidRDefault="00F41ECE" w:rsidP="00932A81"/>
    <w:p w14:paraId="359FFCEE" w14:textId="77777777" w:rsidR="00F41ECE" w:rsidRPr="00F41ECE" w:rsidRDefault="00F41ECE" w:rsidP="00F41ECE">
      <w:pPr>
        <w:numPr>
          <w:ilvl w:val="0"/>
          <w:numId w:val="18"/>
        </w:numPr>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Создание нового локального репозитория для отслеживания изменений. В </w:t>
      </w:r>
      <w:proofErr w:type="spellStart"/>
      <w:r w:rsidRPr="00F41ECE">
        <w:t>Git</w:t>
      </w:r>
      <w:proofErr w:type="spellEnd"/>
      <w:r w:rsidRPr="00F41ECE">
        <w:t xml:space="preserve"> это команда </w:t>
      </w:r>
      <w:proofErr w:type="spellStart"/>
      <w:r w:rsidRPr="00F41ECE">
        <w:t>git</w:t>
      </w:r>
      <w:proofErr w:type="spellEnd"/>
      <w:r w:rsidRPr="00F41ECE">
        <w:t xml:space="preserve"> </w:t>
      </w:r>
      <w:proofErr w:type="spellStart"/>
      <w:r w:rsidRPr="00F41ECE">
        <w:t>init</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init</w:t>
      </w:r>
      <w:proofErr w:type="spellEnd"/>
      <w:r w:rsidRPr="00F41ECE">
        <w:t>. Это первый шаг перед началом работы с проектом.</w:t>
      </w:r>
    </w:p>
    <w:p w14:paraId="55B70941" w14:textId="77777777" w:rsidR="00F41ECE" w:rsidRPr="00F41ECE" w:rsidRDefault="00F41ECE" w:rsidP="00F41ECE">
      <w:pPr>
        <w:numPr>
          <w:ilvl w:val="0"/>
          <w:numId w:val="18"/>
        </w:numPr>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Получение копии удалённого репозитория на локальный компьютер для работы офлайн. Например,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clone</w:t>
      </w:r>
      <w:proofErr w:type="spellEnd"/>
      <w:r w:rsidRPr="00F41ECE">
        <w:t xml:space="preserve"> &lt;</w:t>
      </w:r>
      <w:proofErr w:type="spellStart"/>
      <w:r w:rsidRPr="00F41ECE">
        <w:t>url</w:t>
      </w:r>
      <w:proofErr w:type="spellEnd"/>
      <w:r w:rsidRPr="00F41ECE">
        <w:t>&gt;.</w:t>
      </w:r>
    </w:p>
    <w:p w14:paraId="69EAF7CD" w14:textId="77777777" w:rsidR="00F41ECE" w:rsidRPr="00F41ECE" w:rsidRDefault="00F41ECE" w:rsidP="00F41ECE">
      <w:pPr>
        <w:numPr>
          <w:ilvl w:val="0"/>
          <w:numId w:val="18"/>
        </w:numPr>
      </w:pPr>
      <w:r w:rsidRPr="00F41ECE">
        <w:rPr>
          <w:b/>
          <w:bCs/>
        </w:rPr>
        <w:t xml:space="preserve">Отслеживание изменений (Track </w:t>
      </w:r>
      <w:proofErr w:type="spellStart"/>
      <w:r w:rsidRPr="00F41ECE">
        <w:rPr>
          <w:b/>
          <w:bCs/>
        </w:rPr>
        <w:t>changes</w:t>
      </w:r>
      <w:proofErr w:type="spellEnd"/>
      <w:r w:rsidRPr="00F41ECE">
        <w:rPr>
          <w:b/>
          <w:bCs/>
        </w:rPr>
        <w:t>)</w:t>
      </w:r>
      <w:r w:rsidRPr="00F41ECE">
        <w:br/>
        <w:t xml:space="preserve">Добавление новых или изменённых файлов </w:t>
      </w:r>
      <w:proofErr w:type="gramStart"/>
      <w:r w:rsidRPr="00F41ECE">
        <w:t>в список</w:t>
      </w:r>
      <w:proofErr w:type="gramEnd"/>
      <w:r w:rsidRPr="00F41ECE">
        <w:t xml:space="preserve"> отслеживаемых для последующего сохранения. Например, команда </w:t>
      </w:r>
      <w:proofErr w:type="spellStart"/>
      <w:r w:rsidRPr="00F41ECE">
        <w:t>git</w:t>
      </w:r>
      <w:proofErr w:type="spellEnd"/>
      <w:r w:rsidRPr="00F41ECE">
        <w:t xml:space="preserve"> </w:t>
      </w:r>
      <w:proofErr w:type="spellStart"/>
      <w:r w:rsidRPr="00F41ECE">
        <w:t>add</w:t>
      </w:r>
      <w:proofErr w:type="spellEnd"/>
      <w:r w:rsidRPr="00F41ECE">
        <w:t xml:space="preserve"> в </w:t>
      </w:r>
      <w:proofErr w:type="spellStart"/>
      <w:r w:rsidRPr="00F41ECE">
        <w:t>Git</w:t>
      </w:r>
      <w:proofErr w:type="spellEnd"/>
      <w:r w:rsidRPr="00F41ECE">
        <w:t xml:space="preserve"> или </w:t>
      </w:r>
      <w:proofErr w:type="spellStart"/>
      <w:r w:rsidRPr="00F41ECE">
        <w:t>hg</w:t>
      </w:r>
      <w:proofErr w:type="spellEnd"/>
      <w:r w:rsidRPr="00F41ECE">
        <w:t xml:space="preserve"> </w:t>
      </w:r>
      <w:proofErr w:type="spellStart"/>
      <w:r w:rsidRPr="00F41ECE">
        <w:t>add</w:t>
      </w:r>
      <w:proofErr w:type="spellEnd"/>
      <w:r w:rsidRPr="00F41ECE">
        <w:t xml:space="preserve"> в </w:t>
      </w:r>
      <w:proofErr w:type="spellStart"/>
      <w:r w:rsidRPr="00F41ECE">
        <w:t>Mercurial</w:t>
      </w:r>
      <w:proofErr w:type="spellEnd"/>
      <w:r w:rsidRPr="00F41ECE">
        <w:t>. Это подготовительный этап перед коммитом.</w:t>
      </w:r>
    </w:p>
    <w:p w14:paraId="7631509B" w14:textId="77777777" w:rsidR="00F41ECE" w:rsidRPr="00F41ECE" w:rsidRDefault="00F41ECE" w:rsidP="00F41ECE">
      <w:pPr>
        <w:numPr>
          <w:ilvl w:val="0"/>
          <w:numId w:val="18"/>
        </w:numPr>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sidRPr="00F41ECE">
        <w:br/>
        <w:t xml:space="preserve">Сохранение изменений текущего состояния проекта в истории с комментарием. Коммит создает снимок проекта, к которому можно будет вернуться. Команда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commit</w:t>
      </w:r>
      <w:proofErr w:type="spellEnd"/>
      <w:r w:rsidRPr="00F41ECE">
        <w:t xml:space="preserve">,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commit</w:t>
      </w:r>
      <w:proofErr w:type="spellEnd"/>
      <w:r w:rsidRPr="00F41ECE">
        <w:t>.</w:t>
      </w:r>
    </w:p>
    <w:p w14:paraId="5CEE420B" w14:textId="77777777" w:rsidR="00F41ECE" w:rsidRPr="00F41ECE" w:rsidRDefault="00F41ECE" w:rsidP="00F41ECE">
      <w:pPr>
        <w:numPr>
          <w:ilvl w:val="0"/>
          <w:numId w:val="18"/>
        </w:numPr>
      </w:pPr>
      <w:r w:rsidRPr="00F41ECE">
        <w:rPr>
          <w:b/>
          <w:bCs/>
        </w:rPr>
        <w:t xml:space="preserve">Просмотр статуса (Check </w:t>
      </w:r>
      <w:proofErr w:type="spellStart"/>
      <w:r w:rsidRPr="00F41ECE">
        <w:rPr>
          <w:b/>
          <w:bCs/>
        </w:rPr>
        <w:t>status</w:t>
      </w:r>
      <w:proofErr w:type="spellEnd"/>
      <w:r w:rsidRPr="00F41ECE">
        <w:rPr>
          <w:b/>
          <w:bCs/>
        </w:rPr>
        <w:t>)</w:t>
      </w:r>
      <w:r w:rsidRPr="00F41ECE">
        <w:br/>
        <w:t xml:space="preserve">Позволяет увидеть, какие изменения внесены, какие файлы подготовлены к коммиту, а какие нет. В </w:t>
      </w:r>
      <w:proofErr w:type="spellStart"/>
      <w:r w:rsidRPr="00F41ECE">
        <w:t>Git</w:t>
      </w:r>
      <w:proofErr w:type="spellEnd"/>
      <w:r w:rsidRPr="00F41ECE">
        <w:t xml:space="preserve"> используется </w:t>
      </w:r>
      <w:proofErr w:type="spellStart"/>
      <w:r w:rsidRPr="00F41ECE">
        <w:t>git</w:t>
      </w:r>
      <w:proofErr w:type="spellEnd"/>
      <w:r w:rsidRPr="00F41ECE">
        <w:t xml:space="preserve"> </w:t>
      </w:r>
      <w:proofErr w:type="spellStart"/>
      <w:r w:rsidRPr="00F41ECE">
        <w:t>status</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status</w:t>
      </w:r>
      <w:proofErr w:type="spellEnd"/>
      <w:r w:rsidRPr="00F41ECE">
        <w:t>.</w:t>
      </w:r>
    </w:p>
    <w:p w14:paraId="3B688407" w14:textId="77777777" w:rsidR="00F41ECE" w:rsidRPr="00F41ECE" w:rsidRDefault="00F41ECE" w:rsidP="00F41ECE">
      <w:pPr>
        <w:numPr>
          <w:ilvl w:val="0"/>
          <w:numId w:val="18"/>
        </w:numPr>
      </w:pPr>
      <w:r w:rsidRPr="00F41ECE">
        <w:rPr>
          <w:b/>
          <w:bCs/>
        </w:rPr>
        <w:t xml:space="preserve">Просмотр истории (View </w:t>
      </w:r>
      <w:proofErr w:type="spellStart"/>
      <w:r w:rsidRPr="00F41ECE">
        <w:rPr>
          <w:b/>
          <w:bCs/>
        </w:rPr>
        <w:t>history</w:t>
      </w:r>
      <w:proofErr w:type="spellEnd"/>
      <w:r w:rsidRPr="00F41ECE">
        <w:rPr>
          <w:b/>
          <w:bCs/>
        </w:rPr>
        <w:t>)</w:t>
      </w:r>
      <w:r w:rsidRPr="00F41ECE">
        <w:br/>
        <w:t xml:space="preserve">Просмотр всех коммитов и изменений за время ведения проекта.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log</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log</w:t>
      </w:r>
      <w:proofErr w:type="spellEnd"/>
      <w:r w:rsidRPr="00F41ECE">
        <w:t>.</w:t>
      </w:r>
    </w:p>
    <w:p w14:paraId="339DC6D4" w14:textId="77777777" w:rsidR="00F41ECE" w:rsidRPr="00F41ECE" w:rsidRDefault="00F41ECE" w:rsidP="00F41ECE">
      <w:pPr>
        <w:numPr>
          <w:ilvl w:val="0"/>
          <w:numId w:val="18"/>
        </w:numPr>
        <w:rPr>
          <w:lang w:val="en-US"/>
        </w:rPr>
      </w:pPr>
      <w:r w:rsidRPr="00F41ECE">
        <w:rPr>
          <w:b/>
          <w:bCs/>
        </w:rPr>
        <w:lastRenderedPageBreak/>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rsidRPr="00F41ECE">
        <w:br/>
        <w:t>Создание независимой ветки разработки и переключение между ними для параллельной работы. Команды</w:t>
      </w:r>
      <w:r w:rsidRPr="00F41ECE">
        <w:rPr>
          <w:lang w:val="en-US"/>
        </w:rPr>
        <w:t xml:space="preserve"> </w:t>
      </w:r>
      <w:r w:rsidRPr="00F41ECE">
        <w:t>в</w:t>
      </w:r>
      <w:r w:rsidRPr="00F41ECE">
        <w:rPr>
          <w:lang w:val="en-US"/>
        </w:rPr>
        <w:t xml:space="preserve"> Git: git branch &lt;branch&gt;, git checkout &lt;branch&gt;; </w:t>
      </w:r>
      <w:r w:rsidRPr="00F41ECE">
        <w:t>в</w:t>
      </w:r>
      <w:r w:rsidRPr="00F41ECE">
        <w:rPr>
          <w:lang w:val="en-US"/>
        </w:rPr>
        <w:t xml:space="preserve"> Mercurial: hg branch &lt;branch&gt;, hg update &lt;branch&gt;.</w:t>
      </w:r>
    </w:p>
    <w:p w14:paraId="46E17507" w14:textId="77777777" w:rsidR="00F41ECE" w:rsidRPr="00F41ECE" w:rsidRDefault="00F41ECE" w:rsidP="00F41ECE">
      <w:pPr>
        <w:numPr>
          <w:ilvl w:val="0"/>
          <w:numId w:val="18"/>
        </w:num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rsidRPr="00F41ECE">
        <w:br/>
        <w:t xml:space="preserve">Объединение изменений из одной ветки в другую с разрешением конфликтов при необходимости. </w:t>
      </w:r>
      <w:proofErr w:type="spellStart"/>
      <w:r w:rsidRPr="00F41ECE">
        <w:t>Git</w:t>
      </w:r>
      <w:proofErr w:type="spellEnd"/>
      <w:r w:rsidRPr="00F41ECE">
        <w:t>: </w:t>
      </w:r>
      <w:proofErr w:type="spellStart"/>
      <w:r w:rsidRPr="00F41ECE">
        <w:t>git</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 xml:space="preserve">&gt;, </w:t>
      </w:r>
      <w:proofErr w:type="spellStart"/>
      <w:r w:rsidRPr="00F41ECE">
        <w:t>Mercurial</w:t>
      </w:r>
      <w:proofErr w:type="spellEnd"/>
      <w:r w:rsidRPr="00F41ECE">
        <w:t>: </w:t>
      </w:r>
      <w:proofErr w:type="spellStart"/>
      <w:r w:rsidRPr="00F41ECE">
        <w:t>hg</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&gt;.</w:t>
      </w:r>
    </w:p>
    <w:p w14:paraId="5253685B" w14:textId="77777777" w:rsidR="00F41ECE" w:rsidRPr="00F41ECE" w:rsidRDefault="00F41ECE" w:rsidP="00F41ECE">
      <w:pPr>
        <w:numPr>
          <w:ilvl w:val="0"/>
          <w:numId w:val="18"/>
        </w:numPr>
      </w:pPr>
      <w:r w:rsidRPr="00F41ECE">
        <w:rPr>
          <w:b/>
          <w:bCs/>
        </w:rPr>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p>
    <w:p w14:paraId="64D74A97" w14:textId="77777777" w:rsidR="00F41ECE" w:rsidRPr="00F41ECE" w:rsidRDefault="00F41ECE" w:rsidP="00F41ECE">
      <w:pPr>
        <w:numPr>
          <w:ilvl w:val="1"/>
          <w:numId w:val="18"/>
        </w:numPr>
      </w:pPr>
      <w:proofErr w:type="spellStart"/>
      <w:r w:rsidRPr="00F41ECE">
        <w:rPr>
          <w:b/>
          <w:bCs/>
        </w:rPr>
        <w:t>Push</w:t>
      </w:r>
      <w:proofErr w:type="spellEnd"/>
      <w:r w:rsidRPr="00F41ECE">
        <w:t> — отправка локальных изменений в удалённый репозиторий (</w:t>
      </w:r>
      <w:proofErr w:type="spellStart"/>
      <w:r w:rsidRPr="00F41ECE">
        <w:t>git</w:t>
      </w:r>
      <w:proofErr w:type="spellEnd"/>
      <w:r w:rsidRPr="00F41ECE">
        <w:t xml:space="preserve"> </w:t>
      </w:r>
      <w:proofErr w:type="spellStart"/>
      <w:r w:rsidRPr="00F41ECE">
        <w:t>push</w:t>
      </w:r>
      <w:proofErr w:type="spellEnd"/>
      <w:r w:rsidRPr="00F41ECE">
        <w:t>, </w:t>
      </w:r>
      <w:proofErr w:type="spellStart"/>
      <w:r w:rsidRPr="00F41ECE">
        <w:t>hg</w:t>
      </w:r>
      <w:proofErr w:type="spellEnd"/>
      <w:r w:rsidRPr="00F41ECE">
        <w:t xml:space="preserve"> </w:t>
      </w:r>
      <w:proofErr w:type="spellStart"/>
      <w:r w:rsidRPr="00F41ECE">
        <w:t>push</w:t>
      </w:r>
      <w:proofErr w:type="spellEnd"/>
      <w:r w:rsidRPr="00F41ECE">
        <w:t>).</w:t>
      </w:r>
    </w:p>
    <w:p w14:paraId="32557366" w14:textId="77777777" w:rsidR="00F41ECE" w:rsidRPr="00F41ECE" w:rsidRDefault="00F41ECE" w:rsidP="00F41ECE">
      <w:pPr>
        <w:numPr>
          <w:ilvl w:val="1"/>
          <w:numId w:val="18"/>
        </w:numPr>
      </w:pPr>
      <w:r w:rsidRPr="00F41ECE">
        <w:rPr>
          <w:b/>
          <w:bCs/>
        </w:rPr>
        <w:t>Pull</w:t>
      </w:r>
      <w:r w:rsidRPr="00F41ECE">
        <w:t> — загрузка изменений из удалённого репозитория и их автоматическое слияние (</w:t>
      </w:r>
      <w:proofErr w:type="spellStart"/>
      <w:r w:rsidRPr="00F41ECE">
        <w:t>git</w:t>
      </w:r>
      <w:proofErr w:type="spellEnd"/>
      <w:r w:rsidRPr="00F41ECE">
        <w:t xml:space="preserve"> </w:t>
      </w:r>
      <w:proofErr w:type="spellStart"/>
      <w:r w:rsidRPr="00F41ECE">
        <w:t>pull</w:t>
      </w:r>
      <w:proofErr w:type="spellEnd"/>
      <w:r w:rsidRPr="00F41ECE">
        <w:t>, </w:t>
      </w:r>
      <w:proofErr w:type="spellStart"/>
      <w:r w:rsidRPr="00F41ECE">
        <w:t>hg</w:t>
      </w:r>
      <w:proofErr w:type="spellEnd"/>
      <w:r w:rsidRPr="00F41ECE">
        <w:t xml:space="preserve"> </w:t>
      </w:r>
      <w:proofErr w:type="spellStart"/>
      <w:r w:rsidRPr="00F41ECE">
        <w:t>pull</w:t>
      </w:r>
      <w:proofErr w:type="spellEnd"/>
      <w:r w:rsidRPr="00F41ECE">
        <w:t xml:space="preserve"> &amp;&amp; </w:t>
      </w:r>
      <w:proofErr w:type="spellStart"/>
      <w:r w:rsidRPr="00F41ECE">
        <w:t>hg</w:t>
      </w:r>
      <w:proofErr w:type="spellEnd"/>
      <w:r w:rsidRPr="00F41ECE">
        <w:t xml:space="preserve"> </w:t>
      </w:r>
      <w:proofErr w:type="spellStart"/>
      <w:r w:rsidRPr="00F41ECE">
        <w:t>update</w:t>
      </w:r>
      <w:proofErr w:type="spellEnd"/>
      <w:r w:rsidRPr="00F41ECE">
        <w:t xml:space="preserve"> в </w:t>
      </w:r>
      <w:proofErr w:type="spellStart"/>
      <w:r w:rsidRPr="00F41ECE">
        <w:t>Mercurial</w:t>
      </w:r>
      <w:proofErr w:type="spellEnd"/>
      <w:r w:rsidRPr="00F41ECE">
        <w:t>).</w:t>
      </w:r>
    </w:p>
    <w:p w14:paraId="1338E327" w14:textId="77777777" w:rsidR="00F41ECE" w:rsidRPr="00F41ECE" w:rsidRDefault="00F41ECE" w:rsidP="00F41ECE">
      <w:pPr>
        <w:numPr>
          <w:ilvl w:val="1"/>
          <w:numId w:val="18"/>
        </w:numPr>
      </w:pPr>
      <w:proofErr w:type="spellStart"/>
      <w:r w:rsidRPr="00F41ECE">
        <w:rPr>
          <w:b/>
          <w:bCs/>
        </w:rPr>
        <w:t>Fetch</w:t>
      </w:r>
      <w:proofErr w:type="spellEnd"/>
      <w:r w:rsidRPr="00F41ECE">
        <w:t> — просто загрузка изменений без слияния (</w:t>
      </w:r>
      <w:proofErr w:type="spellStart"/>
      <w:r w:rsidRPr="00F41ECE">
        <w:t>Git</w:t>
      </w:r>
      <w:proofErr w:type="spellEnd"/>
      <w:r w:rsidRPr="00F41ECE">
        <w:t>).</w:t>
      </w:r>
    </w:p>
    <w:p w14:paraId="086F1382" w14:textId="77777777" w:rsidR="00F41ECE" w:rsidRPr="00F41ECE" w:rsidRDefault="00F41ECE" w:rsidP="00F41ECE">
      <w:pPr>
        <w:numPr>
          <w:ilvl w:val="0"/>
          <w:numId w:val="18"/>
        </w:numPr>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Pr="00F41ECE">
        <w:br/>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2C5F1854" w14:textId="77777777" w:rsidR="00F41ECE" w:rsidRPr="00F41ECE" w:rsidRDefault="00F41ECE" w:rsidP="00932A81"/>
    <w:sectPr w:rsidR="00F41ECE" w:rsidRPr="00F41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3"/>
  </w:num>
  <w:num w:numId="2" w16cid:durableId="594944904">
    <w:abstractNumId w:val="7"/>
  </w:num>
  <w:num w:numId="3" w16cid:durableId="620190560">
    <w:abstractNumId w:val="13"/>
  </w:num>
  <w:num w:numId="4" w16cid:durableId="1211185437">
    <w:abstractNumId w:val="12"/>
  </w:num>
  <w:num w:numId="5" w16cid:durableId="487358102">
    <w:abstractNumId w:val="14"/>
  </w:num>
  <w:num w:numId="6" w16cid:durableId="1405563754">
    <w:abstractNumId w:val="4"/>
  </w:num>
  <w:num w:numId="7" w16cid:durableId="88433680">
    <w:abstractNumId w:val="10"/>
  </w:num>
  <w:num w:numId="8" w16cid:durableId="1800493406">
    <w:abstractNumId w:val="1"/>
  </w:num>
  <w:num w:numId="9" w16cid:durableId="342709340">
    <w:abstractNumId w:val="11"/>
  </w:num>
  <w:num w:numId="10" w16cid:durableId="1274828855">
    <w:abstractNumId w:val="17"/>
  </w:num>
  <w:num w:numId="11" w16cid:durableId="437066243">
    <w:abstractNumId w:val="8"/>
  </w:num>
  <w:num w:numId="12" w16cid:durableId="1750693465">
    <w:abstractNumId w:val="2"/>
  </w:num>
  <w:num w:numId="13" w16cid:durableId="17389450">
    <w:abstractNumId w:val="5"/>
  </w:num>
  <w:num w:numId="14" w16cid:durableId="2052807133">
    <w:abstractNumId w:val="9"/>
  </w:num>
  <w:num w:numId="15" w16cid:durableId="1992833007">
    <w:abstractNumId w:val="0"/>
  </w:num>
  <w:num w:numId="16" w16cid:durableId="27027135">
    <w:abstractNumId w:val="16"/>
  </w:num>
  <w:num w:numId="17" w16cid:durableId="1047487064">
    <w:abstractNumId w:val="6"/>
  </w:num>
  <w:num w:numId="18" w16cid:durableId="2971499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B7751"/>
    <w:rsid w:val="000E16B5"/>
    <w:rsid w:val="00141601"/>
    <w:rsid w:val="001A5B9F"/>
    <w:rsid w:val="001E283B"/>
    <w:rsid w:val="0029739F"/>
    <w:rsid w:val="003106CF"/>
    <w:rsid w:val="003A7BF9"/>
    <w:rsid w:val="003B0C09"/>
    <w:rsid w:val="003D1C55"/>
    <w:rsid w:val="00401D6F"/>
    <w:rsid w:val="00426143"/>
    <w:rsid w:val="00427333"/>
    <w:rsid w:val="004C6BBC"/>
    <w:rsid w:val="004C7AB2"/>
    <w:rsid w:val="004D5EFD"/>
    <w:rsid w:val="00512F7C"/>
    <w:rsid w:val="006A7399"/>
    <w:rsid w:val="006F1ADF"/>
    <w:rsid w:val="00702D76"/>
    <w:rsid w:val="0074771E"/>
    <w:rsid w:val="00803330"/>
    <w:rsid w:val="008354A8"/>
    <w:rsid w:val="00875444"/>
    <w:rsid w:val="008A7900"/>
    <w:rsid w:val="00932A81"/>
    <w:rsid w:val="009556CE"/>
    <w:rsid w:val="00992963"/>
    <w:rsid w:val="00A06F3D"/>
    <w:rsid w:val="00A61916"/>
    <w:rsid w:val="00AC051A"/>
    <w:rsid w:val="00B01142"/>
    <w:rsid w:val="00BD65ED"/>
    <w:rsid w:val="00C314F1"/>
    <w:rsid w:val="00D2681B"/>
    <w:rsid w:val="00E238E3"/>
    <w:rsid w:val="00E67BB3"/>
    <w:rsid w:val="00F41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7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A7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3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A73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10</Pages>
  <Words>2844</Words>
  <Characters>16215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Маргарита Абрамова</cp:lastModifiedBy>
  <cp:revision>13</cp:revision>
  <dcterms:created xsi:type="dcterms:W3CDTF">2025-09-22T09:28:00Z</dcterms:created>
  <dcterms:modified xsi:type="dcterms:W3CDTF">2025-09-23T12:53:00Z</dcterms:modified>
</cp:coreProperties>
</file>