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FA0A" w14:textId="790C15D6" w:rsidR="002C1D92" w:rsidRDefault="002C1D92" w:rsidP="002C1D92">
      <w:pPr>
        <w:pStyle w:val="Heading1"/>
        <w:rPr>
          <w:lang w:val="es-DO"/>
        </w:rPr>
      </w:pPr>
      <w:r w:rsidRPr="002C1D92">
        <w:rPr>
          <w:noProof/>
          <w:lang w:val="es-DO"/>
        </w:rPr>
        <w:drawing>
          <wp:anchor distT="0" distB="0" distL="114300" distR="114300" simplePos="0" relativeHeight="251658240" behindDoc="0" locked="0" layoutInCell="1" allowOverlap="1" wp14:anchorId="7B08AC13" wp14:editId="27A5CD68">
            <wp:simplePos x="0" y="0"/>
            <wp:positionH relativeFrom="column">
              <wp:posOffset>1590675</wp:posOffset>
            </wp:positionH>
            <wp:positionV relativeFrom="paragraph">
              <wp:posOffset>-647700</wp:posOffset>
            </wp:positionV>
            <wp:extent cx="1419423" cy="1143160"/>
            <wp:effectExtent l="0" t="0" r="0" b="0"/>
            <wp:wrapNone/>
            <wp:docPr id="1057389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894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75EE7" w14:textId="12CBC8A2" w:rsidR="002C1D92" w:rsidRDefault="002C1D92" w:rsidP="002C1D92">
      <w:pPr>
        <w:pStyle w:val="Heading1"/>
        <w:rPr>
          <w:lang w:val="es-DO"/>
        </w:rPr>
      </w:pPr>
      <w:r>
        <w:rPr>
          <w:lang w:val="es-DO"/>
        </w:rPr>
        <w:t>Realizar los siguientes ejercicios de e</w:t>
      </w:r>
      <w:r w:rsidRPr="002C1D92">
        <w:rPr>
          <w:lang w:val="es-DO"/>
        </w:rPr>
        <w:t xml:space="preserve">structuras de </w:t>
      </w:r>
      <w:r>
        <w:rPr>
          <w:lang w:val="es-DO"/>
        </w:rPr>
        <w:t>c</w:t>
      </w:r>
      <w:r w:rsidRPr="002C1D92">
        <w:rPr>
          <w:lang w:val="es-DO"/>
        </w:rPr>
        <w:t>ontrol</w:t>
      </w:r>
      <w:r>
        <w:rPr>
          <w:lang w:val="es-DO"/>
        </w:rPr>
        <w:t>es</w:t>
      </w:r>
    </w:p>
    <w:p w14:paraId="2C4F2D7A" w14:textId="3D2A8404" w:rsidR="002C1D92" w:rsidRPr="002C1D92" w:rsidRDefault="002C1D92" w:rsidP="002C1D92">
      <w:pPr>
        <w:pStyle w:val="Heading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SI - SINO</w:t>
      </w:r>
    </w:p>
    <w:p w14:paraId="749071B7" w14:textId="79AD3160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1. Escriba un algoritmo que determine si una persona es mayor o menor de edad.</w:t>
      </w:r>
      <w:r w:rsidR="00854417">
        <w:rPr>
          <w:lang w:val="es-DO"/>
        </w:rPr>
        <w:t>---</w:t>
      </w:r>
    </w:p>
    <w:p w14:paraId="646775DC" w14:textId="1BF23265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2. Escriba un algoritmo que determine si un número ingresado es par o impar.</w:t>
      </w:r>
      <w:r w:rsidR="002E1CE2">
        <w:rPr>
          <w:lang w:val="es-DO"/>
        </w:rPr>
        <w:t>-----</w:t>
      </w:r>
    </w:p>
    <w:p w14:paraId="702166D7" w14:textId="6775160E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3. Determine si una persona puede votar según su edad (mayor o igual a 18).</w:t>
      </w:r>
      <w:r w:rsidR="00173728">
        <w:rPr>
          <w:lang w:val="es-DO"/>
        </w:rPr>
        <w:t>---</w:t>
      </w:r>
    </w:p>
    <w:p w14:paraId="4C7331DA" w14:textId="0B6CF118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4. Escriba un algoritmo que indique si un número es positivo, negativo o cero</w:t>
      </w:r>
      <w:r w:rsidR="007A61B0">
        <w:rPr>
          <w:lang w:val="es-DO"/>
        </w:rPr>
        <w:t>.</w:t>
      </w:r>
    </w:p>
    <w:p w14:paraId="7A4C59D3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5. Determine si un estudiante aprueba o reprueba según su nota (mayor o igual a 70).</w:t>
      </w:r>
    </w:p>
    <w:p w14:paraId="5E1EE77D" w14:textId="77777777" w:rsidR="002C1D92" w:rsidRPr="002C1D92" w:rsidRDefault="002C1D92" w:rsidP="002C1D92">
      <w:pPr>
        <w:pStyle w:val="Heading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SEGUN</w:t>
      </w:r>
    </w:p>
    <w:p w14:paraId="62A39FB8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1. Muestre el nombre del mes correspondiente a un número del 1 al 12.</w:t>
      </w:r>
    </w:p>
    <w:p w14:paraId="3A33329B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2. Según el número del día (1-7), mostrar su nombre correspondiente.</w:t>
      </w:r>
    </w:p>
    <w:p w14:paraId="59293933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3. Según la calificación (A, B, C, D, F), mostrar el mensaje de rendimiento del estudiante.</w:t>
      </w:r>
    </w:p>
    <w:p w14:paraId="1D845204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4. Según el tipo de operación (+, -, *, /), mostrar el resultado entre dos números.</w:t>
      </w:r>
    </w:p>
    <w:p w14:paraId="784B19EC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5. Según el número ingresado (1-3), mostrar un mensaje personalizado diferente para cada uno.</w:t>
      </w:r>
    </w:p>
    <w:p w14:paraId="742E74F5" w14:textId="77777777" w:rsidR="002C1D92" w:rsidRPr="002C1D92" w:rsidRDefault="002C1D92" w:rsidP="002C1D92">
      <w:pPr>
        <w:pStyle w:val="Heading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MIENTRAS</w:t>
      </w:r>
    </w:p>
    <w:p w14:paraId="3549CF85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1. Leer números hasta que el usuario ingrese 0 y mostrar cuántos números ingresó.</w:t>
      </w:r>
    </w:p>
    <w:p w14:paraId="6BAAE62C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2. Contar cuántos números positivos se ingresan antes de ingresar un número negativo.</w:t>
      </w:r>
    </w:p>
    <w:p w14:paraId="164D236B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3. Leer edades hasta que se ingrese una edad fuera del rango 0-120.</w:t>
      </w:r>
    </w:p>
    <w:p w14:paraId="2854760C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4. Mostrar los primeros 10 números naturales usando un ciclo mientras.</w:t>
      </w:r>
    </w:p>
    <w:p w14:paraId="4B416A59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5. Leer números hasta que su suma sea mayor a 100.</w:t>
      </w:r>
    </w:p>
    <w:p w14:paraId="2799B6D2" w14:textId="77777777" w:rsidR="002C1D92" w:rsidRPr="002C1D92" w:rsidRDefault="002C1D92" w:rsidP="002C1D92">
      <w:pPr>
        <w:pStyle w:val="Heading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REPETIR - HASTA QUE</w:t>
      </w:r>
    </w:p>
    <w:p w14:paraId="4F074BA3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1. Pedir números y sumarlos hasta que el usuario ingrese 0.</w:t>
      </w:r>
    </w:p>
    <w:p w14:paraId="65ED92A4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2. Solicitar contraseñas hasta que el usuario ingrese la correcta ('admin123').</w:t>
      </w:r>
    </w:p>
    <w:p w14:paraId="661F8307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3. Calcular el factorial de un número usando un ciclo repetir.</w:t>
      </w:r>
    </w:p>
    <w:p w14:paraId="61F2A17F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4. Leer números hasta que se ingrese un número negativo, mostrando la cantidad de positivos.</w:t>
      </w:r>
    </w:p>
    <w:p w14:paraId="342A6BF0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lastRenderedPageBreak/>
        <w:t>5. Ingresar notas hasta que el usuario ingrese -1, y luego mostrar el promedio.</w:t>
      </w:r>
    </w:p>
    <w:p w14:paraId="5A7BB81E" w14:textId="77777777" w:rsidR="002C1D92" w:rsidRPr="002C1D92" w:rsidRDefault="002C1D92" w:rsidP="002C1D92">
      <w:pPr>
        <w:pStyle w:val="Heading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PARA / Acumuladores / Contadores / Indicadores</w:t>
      </w:r>
    </w:p>
    <w:p w14:paraId="5753403F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1. Calcular el promedio de 5 notas ingresadas.</w:t>
      </w:r>
    </w:p>
    <w:p w14:paraId="2FD49990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2. Mostrar la tabla de multiplicar de un número ingresado (del 1 al 10).</w:t>
      </w:r>
    </w:p>
    <w:p w14:paraId="0A13F9A4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3. Sumar los números del 1 al 50 usando un acumulador.</w:t>
      </w:r>
    </w:p>
    <w:p w14:paraId="3B5CB144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4. Contar cuántos números pares hay entre 1 y 20.</w:t>
      </w:r>
    </w:p>
    <w:p w14:paraId="6E094961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5. Mostrar los cuadrados de los números del 1 al 10.</w:t>
      </w:r>
    </w:p>
    <w:p w14:paraId="1E1BCABC" w14:textId="77777777" w:rsidR="00217E4C" w:rsidRPr="002C1D92" w:rsidRDefault="00217E4C">
      <w:pPr>
        <w:rPr>
          <w:lang w:val="es-DO"/>
        </w:rPr>
      </w:pPr>
    </w:p>
    <w:sectPr w:rsidR="00217E4C" w:rsidRPr="002C1D92" w:rsidSect="002C1D92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8E55A" w14:textId="77777777" w:rsidR="00827FC8" w:rsidRDefault="00827FC8" w:rsidP="002E1CE2">
      <w:pPr>
        <w:spacing w:after="0" w:line="240" w:lineRule="auto"/>
      </w:pPr>
      <w:r>
        <w:separator/>
      </w:r>
    </w:p>
  </w:endnote>
  <w:endnote w:type="continuationSeparator" w:id="0">
    <w:p w14:paraId="13BB37E8" w14:textId="77777777" w:rsidR="00827FC8" w:rsidRDefault="00827FC8" w:rsidP="002E1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BAC99" w14:textId="77777777" w:rsidR="00827FC8" w:rsidRDefault="00827FC8" w:rsidP="002E1CE2">
      <w:pPr>
        <w:spacing w:after="0" w:line="240" w:lineRule="auto"/>
      </w:pPr>
      <w:r>
        <w:separator/>
      </w:r>
    </w:p>
  </w:footnote>
  <w:footnote w:type="continuationSeparator" w:id="0">
    <w:p w14:paraId="7D2B4EAB" w14:textId="77777777" w:rsidR="00827FC8" w:rsidRDefault="00827FC8" w:rsidP="002E1C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9D093" w14:textId="289DC89D" w:rsidR="002E1CE2" w:rsidRDefault="002E1CE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825FA7D" wp14:editId="4050F4E3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49250" cy="215265"/>
              <wp:effectExtent l="38100" t="95250" r="12700" b="108585"/>
              <wp:wrapNone/>
              <wp:docPr id="1653420053" name="Text Box 2" descr="DW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49250" cy="215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3E411E" w14:textId="68550698" w:rsidR="002E1CE2" w:rsidRPr="002E1CE2" w:rsidRDefault="002E1CE2" w:rsidP="002E1C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2E1CE2">
                            <w:rPr>
                              <w:rFonts w:ascii="Aptos" w:eastAsia="Aptos" w:hAnsi="Aptos" w:cs="Aptos"/>
                              <w:noProof/>
                              <w:color w:val="FFFF0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DWN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5FA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WN" style="position:absolute;margin-left:0;margin-top:0;width:27.5pt;height:16.95pt;rotation:-45;z-index:-25165721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" filled="f" stroked="f">
              <v:fill o:detectmouseclick="t"/>
              <v:textbox style="mso-fit-shape-to-text:t" inset="0,0,0,0">
                <w:txbxContent>
                  <w:p w14:paraId="4D3E411E" w14:textId="68550698" w:rsidR="002E1CE2" w:rsidRPr="002E1CE2" w:rsidRDefault="002E1CE2" w:rsidP="002E1C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2E1CE2">
                      <w:rPr>
                        <w:rFonts w:ascii="Aptos" w:eastAsia="Aptos" w:hAnsi="Aptos" w:cs="Aptos"/>
                        <w:noProof/>
                        <w:color w:val="FFFF0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DWN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EA17E" w14:textId="3E3CEDBA" w:rsidR="002E1CE2" w:rsidRDefault="002E1CE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278C72C" wp14:editId="02125500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49250" cy="215265"/>
              <wp:effectExtent l="38100" t="95250" r="12700" b="108585"/>
              <wp:wrapNone/>
              <wp:docPr id="90737698" name="Text Box 3" descr="DW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49250" cy="215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BF613C" w14:textId="79022411" w:rsidR="002E1CE2" w:rsidRPr="002E1CE2" w:rsidRDefault="002E1CE2" w:rsidP="002E1C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2E1CE2">
                            <w:rPr>
                              <w:rFonts w:ascii="Aptos" w:eastAsia="Aptos" w:hAnsi="Aptos" w:cs="Aptos"/>
                              <w:noProof/>
                              <w:color w:val="FFFF0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DWN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8C72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WN" style="position:absolute;margin-left:0;margin-top:0;width:27.5pt;height:16.95pt;rotation:-45;z-index:-25165619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" filled="f" stroked="f">
              <v:fill o:detectmouseclick="t"/>
              <v:textbox style="mso-fit-shape-to-text:t" inset="0,0,0,0">
                <w:txbxContent>
                  <w:p w14:paraId="70BF613C" w14:textId="79022411" w:rsidR="002E1CE2" w:rsidRPr="002E1CE2" w:rsidRDefault="002E1CE2" w:rsidP="002E1C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2E1CE2">
                      <w:rPr>
                        <w:rFonts w:ascii="Aptos" w:eastAsia="Aptos" w:hAnsi="Aptos" w:cs="Aptos"/>
                        <w:noProof/>
                        <w:color w:val="FFFF0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DWN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96D1D" w14:textId="7215FA98" w:rsidR="002E1CE2" w:rsidRDefault="002E1CE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03B9B38" wp14:editId="6936EB51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49250" cy="215265"/>
              <wp:effectExtent l="38100" t="95250" r="12700" b="108585"/>
              <wp:wrapNone/>
              <wp:docPr id="48198306" name="Text Box 1" descr="DW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49250" cy="215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A58978" w14:textId="419784EE" w:rsidR="002E1CE2" w:rsidRPr="002E1CE2" w:rsidRDefault="002E1CE2" w:rsidP="002E1C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2E1CE2">
                            <w:rPr>
                              <w:rFonts w:ascii="Aptos" w:eastAsia="Aptos" w:hAnsi="Aptos" w:cs="Aptos"/>
                              <w:noProof/>
                              <w:color w:val="FFFF0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DWN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3B9B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WN" style="position:absolute;margin-left:0;margin-top:0;width:27.5pt;height:16.95pt;rotation:-45;z-index:-25165824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" filled="f" stroked="f">
              <v:fill o:detectmouseclick="t"/>
              <v:textbox style="mso-fit-shape-to-text:t" inset="0,0,0,0">
                <w:txbxContent>
                  <w:p w14:paraId="38A58978" w14:textId="419784EE" w:rsidR="002E1CE2" w:rsidRPr="002E1CE2" w:rsidRDefault="002E1CE2" w:rsidP="002E1C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2E1CE2">
                      <w:rPr>
                        <w:rFonts w:ascii="Aptos" w:eastAsia="Aptos" w:hAnsi="Aptos" w:cs="Aptos"/>
                        <w:noProof/>
                        <w:color w:val="FFFF0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DWN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68A9C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86347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92"/>
    <w:rsid w:val="000E1DDE"/>
    <w:rsid w:val="00173728"/>
    <w:rsid w:val="00217E4C"/>
    <w:rsid w:val="0022562C"/>
    <w:rsid w:val="002C1D92"/>
    <w:rsid w:val="002E1CE2"/>
    <w:rsid w:val="003D7475"/>
    <w:rsid w:val="006D4992"/>
    <w:rsid w:val="007A61B0"/>
    <w:rsid w:val="00827FC8"/>
    <w:rsid w:val="00854417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99CB"/>
  <w15:chartTrackingRefBased/>
  <w15:docId w15:val="{9D30AA7E-3C62-4657-A37A-FCB13010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D92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2C1D9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1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Martin Abreu Peña</cp:lastModifiedBy>
  <cp:revision>6</cp:revision>
  <dcterms:created xsi:type="dcterms:W3CDTF">2025-10-16T21:18:00Z</dcterms:created>
  <dcterms:modified xsi:type="dcterms:W3CDTF">2025-10-27T01:01:00Z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WatermarkShapeIds">
    <vt:lpwstr>2df72a2,628d3015,5688c22</vt:lpwstr>
  </property>
  <property fmtid="{D5CDD505-2E9C-101B-9397-08002B2CF9AE}" pid="3" name="ClassificationWatermarkFontProps">
    <vt:lpwstr>#ffff00,12,Aptos</vt:lpwstr>
  </property>
  <property fmtid="{D5CDD505-2E9C-101B-9397-08002B2CF9AE}" pid="4" name="ClassificationWatermarkText">
    <vt:lpwstr>DWN</vt:lpwstr>
  </property>
  <property fmtid="{D5CDD505-2E9C-101B-9397-08002B2CF9AE}" pid="5" name="MSIP_Label_8b08bebe-fa61-414c-adb3-06b583c98a29_Enabled">
    <vt:lpwstr>true</vt:lpwstr>
  </property>
  <property fmtid="{D5CDD505-2E9C-101B-9397-08002B2CF9AE}" pid="6" name="MSIP_Label_8b08bebe-fa61-414c-adb3-06b583c98a29_SetDate">
    <vt:lpwstr>2025-10-27T00:34:32Z</vt:lpwstr>
  </property>
  <property fmtid="{D5CDD505-2E9C-101B-9397-08002B2CF9AE}" pid="7" name="MSIP_Label_8b08bebe-fa61-414c-adb3-06b583c98a29_Method">
    <vt:lpwstr>Standard</vt:lpwstr>
  </property>
  <property fmtid="{D5CDD505-2E9C-101B-9397-08002B2CF9AE}" pid="8" name="MSIP_Label_8b08bebe-fa61-414c-adb3-06b583c98a29_Name">
    <vt:lpwstr>Public</vt:lpwstr>
  </property>
  <property fmtid="{D5CDD505-2E9C-101B-9397-08002B2CF9AE}" pid="9" name="MSIP_Label_8b08bebe-fa61-414c-adb3-06b583c98a29_SiteId">
    <vt:lpwstr>cd680d57-9949-40cd-90f2-69cdaeb37d88</vt:lpwstr>
  </property>
  <property fmtid="{D5CDD505-2E9C-101B-9397-08002B2CF9AE}" pid="10" name="MSIP_Label_8b08bebe-fa61-414c-adb3-06b583c98a29_ActionId">
    <vt:lpwstr>2937fbdc-cc7a-4edf-8bb5-2ab67ac570c9</vt:lpwstr>
  </property>
  <property fmtid="{D5CDD505-2E9C-101B-9397-08002B2CF9AE}" pid="11" name="MSIP_Label_8b08bebe-fa61-414c-adb3-06b583c98a29_ContentBits">
    <vt:lpwstr>4</vt:lpwstr>
  </property>
  <property fmtid="{D5CDD505-2E9C-101B-9397-08002B2CF9AE}" pid="12" name="MSIP_Label_8b08bebe-fa61-414c-adb3-06b583c98a29_Tag">
    <vt:lpwstr>10, 3, 0, 1</vt:lpwstr>
  </property>
</Properties>
</file>