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ACD4" w14:textId="5D59CFDE" w:rsidR="00D75FF8" w:rsidRPr="00D75FF8" w:rsidRDefault="00D75FF8" w:rsidP="00D75FF8">
      <w:r w:rsidRPr="00D75FF8">
        <w:drawing>
          <wp:inline distT="0" distB="0" distL="0" distR="0" wp14:anchorId="70D4C0F0" wp14:editId="040560A8">
            <wp:extent cx="1242060" cy="1280160"/>
            <wp:effectExtent l="0" t="0" r="0" b="0"/>
            <wp:docPr id="345491447" name="Picture 2" descr="C:\Users\rsdavie1\AppData\Local\Microsoft\Windows\INetCache\Content.MSO\20D7C83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sdavie1\AppData\Local\Microsoft\Windows\INetCache\Content.MSO\20D7C83D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FF8">
        <w:rPr>
          <w:rFonts w:ascii="Arial" w:hAnsi="Arial" w:cs="Arial"/>
        </w:rPr>
        <w:t>​​</w:t>
      </w:r>
      <w:r w:rsidRPr="00D75FF8">
        <w:t>University of South Wales</w:t>
      </w:r>
      <w:r w:rsidRPr="00D75FF8">
        <w:rPr>
          <w:rFonts w:ascii="Arial" w:hAnsi="Arial" w:cs="Arial"/>
        </w:rPr>
        <w:t>​</w:t>
      </w:r>
      <w:r w:rsidRPr="00D75FF8">
        <w:t> </w:t>
      </w:r>
    </w:p>
    <w:p w14:paraId="27C4FB63" w14:textId="77777777" w:rsidR="00D75FF8" w:rsidRPr="00D75FF8" w:rsidRDefault="00D75FF8" w:rsidP="00D75FF8">
      <w:r w:rsidRPr="00D75FF8">
        <w:t>Co-Creation Roles and Responsibilities </w:t>
      </w:r>
    </w:p>
    <w:p w14:paraId="4AECCB8C" w14:textId="77777777" w:rsidR="00D75FF8" w:rsidRPr="00D75FF8" w:rsidRDefault="00D75FF8" w:rsidP="00D75FF8">
      <w:pPr>
        <w:numPr>
          <w:ilvl w:val="0"/>
          <w:numId w:val="1"/>
        </w:numPr>
      </w:pPr>
      <w:r w:rsidRPr="00D75FF8">
        <w:t>Executive Summary </w:t>
      </w:r>
    </w:p>
    <w:p w14:paraId="794997BE" w14:textId="77777777" w:rsidR="00D75FF8" w:rsidRPr="00D75FF8" w:rsidRDefault="00D75FF8" w:rsidP="00D75FF8">
      <w:r w:rsidRPr="00D75FF8">
        <w:t>This document is aimed at people in business functions with an interest in developing their own automations, as well as ITS colleagues – particularly those in AMAS, development and Security. </w:t>
      </w:r>
    </w:p>
    <w:p w14:paraId="174F44B8" w14:textId="77777777" w:rsidR="00D75FF8" w:rsidRPr="00D75FF8" w:rsidRDefault="00D75FF8" w:rsidP="00D75FF8">
      <w:r w:rsidRPr="00D75FF8">
        <w:t>It describes the breakdown of responsibilities between ITS and business users for co-created automations.  That is: moderately complex automations where it is possible for business users to perform much of the development, but ITS provides support in the ancillary activities. </w:t>
      </w:r>
    </w:p>
    <w:p w14:paraId="570C0183" w14:textId="77777777" w:rsidR="00D75FF8" w:rsidRPr="00D75FF8" w:rsidRDefault="00D75FF8" w:rsidP="00D75FF8">
      <w:r w:rsidRPr="00D75FF8">
        <w:t>The assessment of automation requests as suitable for co-creation is outside the scope of this document. </w:t>
      </w:r>
    </w:p>
    <w:p w14:paraId="02A2E10D" w14:textId="77777777" w:rsidR="00D75FF8" w:rsidRPr="00D75FF8" w:rsidRDefault="00D75FF8" w:rsidP="00D75FF8">
      <w:r w:rsidRPr="00D75FF8">
        <w:rPr>
          <w:rFonts w:ascii="Arial" w:hAnsi="Arial" w:cs="Arial"/>
        </w:rPr>
        <w:t>​​</w:t>
      </w:r>
      <w:r w:rsidRPr="00D75FF8">
        <w:t>Contents </w:t>
      </w:r>
    </w:p>
    <w:p w14:paraId="3DA056C3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4B2D42AB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22638412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5ECE7A3B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32342584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15900B01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5202D4DE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51AD28A1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7AFC9C79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480BD50D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08F940BF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5D359DE0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6CF686F2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48A3D352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4FEECFB9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17A3CB5E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01BDA2DA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631D4688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lastRenderedPageBreak/>
        <w:t>​</w:t>
      </w:r>
      <w:r w:rsidRPr="00D75FF8">
        <w:t> </w:t>
      </w:r>
    </w:p>
    <w:p w14:paraId="7527B83B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0FD3A4B3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456224D8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612C46B0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7AA0AE11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0142C41B" w14:textId="77777777" w:rsidR="00D75FF8" w:rsidRPr="00D75FF8" w:rsidRDefault="00D75FF8" w:rsidP="00D75FF8">
      <w:r w:rsidRPr="00D75FF8">
        <w:rPr>
          <w:rFonts w:ascii="Arial" w:hAnsi="Arial" w:cs="Arial"/>
          <w:u w:val="single"/>
        </w:rPr>
        <w:t>​</w:t>
      </w:r>
      <w:r w:rsidRPr="00D75FF8">
        <w:t> </w:t>
      </w:r>
    </w:p>
    <w:p w14:paraId="7969F215" w14:textId="77777777" w:rsidR="00D75FF8" w:rsidRPr="00D75FF8" w:rsidRDefault="00D75FF8" w:rsidP="00D75FF8">
      <w:r w:rsidRPr="00D75FF8">
        <w:rPr>
          <w:rFonts w:ascii="Arial" w:hAnsi="Arial" w:cs="Arial"/>
        </w:rPr>
        <w:t>​</w:t>
      </w:r>
      <w:r w:rsidRPr="00D75FF8">
        <w:rPr>
          <w:rFonts w:ascii="Arial" w:hAnsi="Arial" w:cs="Arial"/>
          <w:b/>
          <w:bCs/>
        </w:rPr>
        <w:t>​</w:t>
      </w:r>
      <w:r w:rsidRPr="00D75FF8">
        <w:t> </w:t>
      </w:r>
    </w:p>
    <w:p w14:paraId="70790B42" w14:textId="77777777" w:rsidR="00D75FF8" w:rsidRPr="00D75FF8" w:rsidRDefault="00D75FF8" w:rsidP="00D75FF8">
      <w:r w:rsidRPr="00D75FF8">
        <w:t> </w:t>
      </w:r>
    </w:p>
    <w:p w14:paraId="6EB1E37A" w14:textId="77777777" w:rsidR="00D75FF8" w:rsidRPr="00D75FF8" w:rsidRDefault="00D75FF8" w:rsidP="00D75FF8">
      <w:r w:rsidRPr="00D75FF8">
        <w:t> </w:t>
      </w:r>
    </w:p>
    <w:p w14:paraId="3970ACF1" w14:textId="77777777" w:rsidR="00D75FF8" w:rsidRPr="00D75FF8" w:rsidRDefault="00D75FF8" w:rsidP="00D75FF8">
      <w:pPr>
        <w:numPr>
          <w:ilvl w:val="0"/>
          <w:numId w:val="2"/>
        </w:numPr>
      </w:pPr>
      <w:r w:rsidRPr="00D75FF8">
        <w:t>Responsibility Matrix </w:t>
      </w:r>
    </w:p>
    <w:p w14:paraId="32A76980" w14:textId="77777777" w:rsidR="00D75FF8" w:rsidRPr="00D75FF8" w:rsidRDefault="00D75FF8" w:rsidP="00D75FF8">
      <w:r w:rsidRPr="00D75FF8">
        <w:t>This matrix gives an overview of the tasks to be performed during a co-creation initiative.  This matrix should be ratified for each initiative to help assess the resource requirements needed.  This would involve identifying tasks that are not necessary in a particular initiative, rather than re-allocating them.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2205"/>
        <w:gridCol w:w="2235"/>
        <w:gridCol w:w="2220"/>
      </w:tblGrid>
      <w:tr w:rsidR="00D75FF8" w:rsidRPr="00D75FF8" w14:paraId="385CB8EF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872612" w14:textId="77777777" w:rsidR="00D75FF8" w:rsidRPr="00D75FF8" w:rsidRDefault="00D75FF8" w:rsidP="00D75FF8">
            <w:r w:rsidRPr="00D75FF8">
              <w:rPr>
                <w:b/>
                <w:bCs/>
              </w:rPr>
              <w:t>Activity</w:t>
            </w:r>
            <w:r w:rsidRPr="00D75FF8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CC60D2" w14:textId="77777777" w:rsidR="00D75FF8" w:rsidRPr="00D75FF8" w:rsidRDefault="00D75FF8" w:rsidP="00D75FF8">
            <w:r w:rsidRPr="00D75FF8">
              <w:rPr>
                <w:b/>
                <w:bCs/>
              </w:rPr>
              <w:t>ITS</w:t>
            </w:r>
            <w:r w:rsidRPr="00D75FF8">
              <w:t>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AB41CA" w14:textId="77777777" w:rsidR="00D75FF8" w:rsidRPr="00D75FF8" w:rsidRDefault="00D75FF8" w:rsidP="00D75FF8">
            <w:r w:rsidRPr="00D75FF8">
              <w:rPr>
                <w:b/>
                <w:bCs/>
              </w:rPr>
              <w:t>Business</w:t>
            </w:r>
            <w:r w:rsidRPr="00D75FF8">
              <w:t>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07B2A1" w14:textId="77777777" w:rsidR="00D75FF8" w:rsidRPr="00D75FF8" w:rsidRDefault="00D75FF8" w:rsidP="00D75FF8">
            <w:r w:rsidRPr="00D75FF8">
              <w:rPr>
                <w:b/>
                <w:bCs/>
              </w:rPr>
              <w:t>N/A</w:t>
            </w:r>
            <w:r w:rsidRPr="00D75FF8">
              <w:t> </w:t>
            </w:r>
          </w:p>
        </w:tc>
      </w:tr>
      <w:tr w:rsidR="00D75FF8" w:rsidRPr="00D75FF8" w14:paraId="6C0154C7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2F78C6" w14:textId="77777777" w:rsidR="00D75FF8" w:rsidRPr="00D75FF8" w:rsidRDefault="00D75FF8" w:rsidP="00D75FF8">
            <w:r w:rsidRPr="00D75FF8">
              <w:t>Statement of Works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391681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210CC9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F43E28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72F74355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1E44BE" w14:textId="77777777" w:rsidR="00D75FF8" w:rsidRPr="00D75FF8" w:rsidRDefault="00D75FF8" w:rsidP="00D75FF8">
            <w:r w:rsidRPr="00D75FF8">
              <w:t>Functional Requirements Definition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3FD69C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18F13F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EBB7CE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0188C7D1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DF0A7E" w14:textId="77777777" w:rsidR="00D75FF8" w:rsidRPr="00D75FF8" w:rsidRDefault="00D75FF8" w:rsidP="00D75FF8">
            <w:r w:rsidRPr="00D75FF8">
              <w:t>Non-Functional Requirements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A24BEF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47C03B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A657F2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7370F709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665BCA" w14:textId="77777777" w:rsidR="00D75FF8" w:rsidRPr="00D75FF8" w:rsidRDefault="00D75FF8" w:rsidP="00D75FF8">
            <w:r w:rsidRPr="00D75FF8">
              <w:t>Definition of Success Criteria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DC3D6F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2DA3AB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EC9085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5D6D2D63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C2015D" w14:textId="77777777" w:rsidR="00D75FF8" w:rsidRPr="00D75FF8" w:rsidRDefault="00D75FF8" w:rsidP="00D75FF8">
            <w:r w:rsidRPr="00D75FF8">
              <w:t>Solution Architecture &amp; Design Review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BB389B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777AC3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AD4642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510C7E87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731FE2" w14:textId="77777777" w:rsidR="00D75FF8" w:rsidRPr="00D75FF8" w:rsidRDefault="00D75FF8" w:rsidP="00D75FF8">
            <w:r w:rsidRPr="00D75FF8">
              <w:t>Compliance Assessment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9AF0AE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0FF2F1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E7D613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714FF3AF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5EE2E6" w14:textId="77777777" w:rsidR="00D75FF8" w:rsidRPr="00D75FF8" w:rsidRDefault="00D75FF8" w:rsidP="00D75FF8">
            <w:r w:rsidRPr="00D75FF8">
              <w:t>Security Assessment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3373F0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F3849E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3397B6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5CC62C19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448739" w14:textId="77777777" w:rsidR="00D75FF8" w:rsidRPr="00D75FF8" w:rsidRDefault="00D75FF8" w:rsidP="00D75FF8">
            <w:r w:rsidRPr="00D75FF8">
              <w:t>Workflow Build (Low-Code)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0458EC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D40697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0D92D2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2407F487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96A28F" w14:textId="77777777" w:rsidR="00D75FF8" w:rsidRPr="00D75FF8" w:rsidRDefault="00D75FF8" w:rsidP="00D75FF8">
            <w:r w:rsidRPr="00D75FF8">
              <w:t>Workflow Advice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E71BDE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24FE45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3B891D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56788A6F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3CB476" w14:textId="77777777" w:rsidR="00D75FF8" w:rsidRPr="00D75FF8" w:rsidRDefault="00D75FF8" w:rsidP="00D75FF8">
            <w:r w:rsidRPr="00D75FF8">
              <w:lastRenderedPageBreak/>
              <w:t>High-risk/High access Connector Development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E3EF68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6428C6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7CEC0D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6318AAFA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63AAC0" w14:textId="77777777" w:rsidR="00D75FF8" w:rsidRPr="00D75FF8" w:rsidRDefault="00D75FF8" w:rsidP="00D75FF8">
            <w:r w:rsidRPr="00D75FF8">
              <w:t>Custom Code Development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9A6D34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5C3B7B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62C47C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1737AF0E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64222B" w14:textId="77777777" w:rsidR="00D75FF8" w:rsidRPr="00D75FF8" w:rsidRDefault="00D75FF8" w:rsidP="00D75FF8">
            <w:r w:rsidRPr="00D75FF8">
              <w:t>Version Control &amp; Repository Management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7FB44C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3497EF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B57ADF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69CD1FC1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437118" w14:textId="77777777" w:rsidR="00D75FF8" w:rsidRPr="00D75FF8" w:rsidRDefault="00D75FF8" w:rsidP="00D75FF8">
            <w:r w:rsidRPr="00D75FF8">
              <w:t>Functional Validation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568ABA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14AF59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97E8DD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02ED54F1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48152A" w14:textId="77777777" w:rsidR="00D75FF8" w:rsidRPr="00D75FF8" w:rsidRDefault="00D75FF8" w:rsidP="00D75FF8">
            <w:r w:rsidRPr="00D75FF8">
              <w:t>Non-functional Validation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60D53B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E124B5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49F949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722C461B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E058EC" w14:textId="77777777" w:rsidR="00D75FF8" w:rsidRPr="00D75FF8" w:rsidRDefault="00D75FF8" w:rsidP="00D75FF8">
            <w:r w:rsidRPr="00D75FF8">
              <w:t>User Acceptance Testing (UAT) Sign-Off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C0387D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4413AF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B41F94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3621CC85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8A75BE" w14:textId="77777777" w:rsidR="00D75FF8" w:rsidRPr="00D75FF8" w:rsidRDefault="00D75FF8" w:rsidP="00D75FF8">
            <w:r w:rsidRPr="00D75FF8">
              <w:t>Environment Setup &amp; Release Management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D3BE49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37BC34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3BEDE2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555AD482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AFE6DA" w14:textId="77777777" w:rsidR="00D75FF8" w:rsidRPr="00D75FF8" w:rsidRDefault="00D75FF8" w:rsidP="00D75FF8">
            <w:r w:rsidRPr="00D75FF8">
              <w:t>Go-Live Approval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381F8B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1F1C59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8F37C2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722E147A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976090" w14:textId="77777777" w:rsidR="00D75FF8" w:rsidRPr="00D75FF8" w:rsidRDefault="00D75FF8" w:rsidP="00D75FF8">
            <w:r w:rsidRPr="00D75FF8">
              <w:t>Monitoring &amp; Incident Management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6025EB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9B654A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899537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3C72BFE4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D480AE" w14:textId="77777777" w:rsidR="00D75FF8" w:rsidRPr="00D75FF8" w:rsidRDefault="00D75FF8" w:rsidP="00D75FF8">
            <w:r w:rsidRPr="00D75FF8">
              <w:t>First-line Support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5996DC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FD554F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BE73F2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0B5CE1B7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38516B" w14:textId="77777777" w:rsidR="00D75FF8" w:rsidRPr="00D75FF8" w:rsidRDefault="00D75FF8" w:rsidP="00D75FF8">
            <w:r w:rsidRPr="00D75FF8">
              <w:t>Second-line Incident Support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982334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8B579D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ACCDB9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29CF4220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4BE31B" w14:textId="77777777" w:rsidR="00D75FF8" w:rsidRPr="00D75FF8" w:rsidRDefault="00D75FF8" w:rsidP="00D75FF8">
            <w:r w:rsidRPr="00D75FF8">
              <w:t>Benefits Tracking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542A12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DED545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A8A503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1FD5B52E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289DE5" w14:textId="77777777" w:rsidR="00D75FF8" w:rsidRPr="00D75FF8" w:rsidRDefault="00D75FF8" w:rsidP="00D75FF8">
            <w:r w:rsidRPr="00D75FF8">
              <w:t>Business Process Ownership &amp; Continuous Improvement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3E0C9F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76EC9A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5FBCAB" w14:textId="77777777" w:rsidR="00D75FF8" w:rsidRPr="00D75FF8" w:rsidRDefault="00D75FF8" w:rsidP="00D75FF8">
            <w:r w:rsidRPr="00D75FF8">
              <w:t> </w:t>
            </w:r>
          </w:p>
        </w:tc>
      </w:tr>
      <w:tr w:rsidR="00D75FF8" w:rsidRPr="00D75FF8" w14:paraId="7D5E56B3" w14:textId="7777777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945D02" w14:textId="77777777" w:rsidR="00D75FF8" w:rsidRPr="00D75FF8" w:rsidRDefault="00D75FF8" w:rsidP="00D75FF8">
            <w:r w:rsidRPr="00D75FF8">
              <w:t>Audit &amp; Compliance Reviews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C0F184" w14:textId="77777777" w:rsidR="00D75FF8" w:rsidRPr="00D75FF8" w:rsidRDefault="00D75FF8" w:rsidP="00D75FF8">
            <w:r w:rsidRPr="00D75FF8">
              <w:t>X 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FE1BFC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8473E2" w14:textId="77777777" w:rsidR="00D75FF8" w:rsidRPr="00D75FF8" w:rsidRDefault="00D75FF8" w:rsidP="00D75FF8">
            <w:r w:rsidRPr="00D75FF8">
              <w:t> </w:t>
            </w:r>
          </w:p>
        </w:tc>
      </w:tr>
    </w:tbl>
    <w:p w14:paraId="27311AAC" w14:textId="77777777" w:rsidR="00D75FF8" w:rsidRPr="00D75FF8" w:rsidRDefault="00D75FF8" w:rsidP="00D75FF8">
      <w:r w:rsidRPr="00D75FF8">
        <w:t> </w:t>
      </w:r>
    </w:p>
    <w:p w14:paraId="21D905E3" w14:textId="77777777" w:rsidR="00D75FF8" w:rsidRPr="00D75FF8" w:rsidRDefault="00D75FF8" w:rsidP="00D75FF8">
      <w:pPr>
        <w:numPr>
          <w:ilvl w:val="0"/>
          <w:numId w:val="3"/>
        </w:numPr>
      </w:pPr>
      <w:r w:rsidRPr="00D75FF8">
        <w:t>Activity Descriptions </w:t>
      </w:r>
    </w:p>
    <w:p w14:paraId="1DC3A14B" w14:textId="77777777" w:rsidR="00D75FF8" w:rsidRPr="00D75FF8" w:rsidRDefault="00D75FF8" w:rsidP="00D75FF8">
      <w:pPr>
        <w:numPr>
          <w:ilvl w:val="0"/>
          <w:numId w:val="4"/>
        </w:numPr>
      </w:pPr>
      <w:r w:rsidRPr="00D75FF8">
        <w:t>Statement of Works </w:t>
      </w:r>
    </w:p>
    <w:p w14:paraId="750F8D30" w14:textId="77777777" w:rsidR="00D75FF8" w:rsidRPr="00D75FF8" w:rsidRDefault="00D75FF8" w:rsidP="00D75FF8">
      <w:r w:rsidRPr="00D75FF8">
        <w:t>A formal document outlining the scope, objectives, deliverables, timelines, and responsibilities for the automation project. Both ITS and the business collaborate to ensure clarity and mutual agreement. </w:t>
      </w:r>
    </w:p>
    <w:p w14:paraId="70A86D8F" w14:textId="77777777" w:rsidR="00D75FF8" w:rsidRPr="00D75FF8" w:rsidRDefault="00D75FF8" w:rsidP="00D75FF8">
      <w:pPr>
        <w:numPr>
          <w:ilvl w:val="0"/>
          <w:numId w:val="5"/>
        </w:numPr>
      </w:pPr>
      <w:r w:rsidRPr="00D75FF8">
        <w:t>Functional Requirements Definition </w:t>
      </w:r>
    </w:p>
    <w:p w14:paraId="0880025C" w14:textId="77777777" w:rsidR="00D75FF8" w:rsidRPr="00D75FF8" w:rsidRDefault="00D75FF8" w:rsidP="00D75FF8">
      <w:r w:rsidRPr="00D75FF8">
        <w:lastRenderedPageBreak/>
        <w:t>The business defines what the automation should achieve, detailing the steps, rules, and expected outcomes from a process perspective. </w:t>
      </w:r>
    </w:p>
    <w:p w14:paraId="31E73D31" w14:textId="77777777" w:rsidR="00D75FF8" w:rsidRPr="00D75FF8" w:rsidRDefault="00D75FF8" w:rsidP="00D75FF8">
      <w:pPr>
        <w:numPr>
          <w:ilvl w:val="0"/>
          <w:numId w:val="6"/>
        </w:numPr>
      </w:pPr>
      <w:r w:rsidRPr="00D75FF8">
        <w:t>Non-Functional Requirements </w:t>
      </w:r>
    </w:p>
    <w:p w14:paraId="0F235C5E" w14:textId="77777777" w:rsidR="00D75FF8" w:rsidRPr="00D75FF8" w:rsidRDefault="00D75FF8" w:rsidP="00D75FF8">
      <w:r w:rsidRPr="00D75FF8">
        <w:t>ITS specifies performance, reliability, scalability, and security requirements that the solution must meet beyond its core functionality. </w:t>
      </w:r>
    </w:p>
    <w:p w14:paraId="5A9B3446" w14:textId="77777777" w:rsidR="00D75FF8" w:rsidRPr="00D75FF8" w:rsidRDefault="00D75FF8" w:rsidP="00D75FF8">
      <w:pPr>
        <w:numPr>
          <w:ilvl w:val="0"/>
          <w:numId w:val="7"/>
        </w:numPr>
      </w:pPr>
      <w:r w:rsidRPr="00D75FF8">
        <w:t>Definition of Success Criteria </w:t>
      </w:r>
    </w:p>
    <w:p w14:paraId="0F314F21" w14:textId="77777777" w:rsidR="00D75FF8" w:rsidRPr="00D75FF8" w:rsidRDefault="00D75FF8" w:rsidP="00D75FF8">
      <w:r w:rsidRPr="00D75FF8">
        <w:t>Both ITS and the business determine measurable success criteria, based on the previously identified benefits.   </w:t>
      </w:r>
    </w:p>
    <w:p w14:paraId="71B55577" w14:textId="77777777" w:rsidR="00D75FF8" w:rsidRPr="00D75FF8" w:rsidRDefault="00D75FF8" w:rsidP="00D75FF8">
      <w:pPr>
        <w:numPr>
          <w:ilvl w:val="0"/>
          <w:numId w:val="8"/>
        </w:numPr>
      </w:pPr>
      <w:r w:rsidRPr="00D75FF8">
        <w:t>Solution Architecture &amp; Design Review </w:t>
      </w:r>
    </w:p>
    <w:p w14:paraId="549CA413" w14:textId="77777777" w:rsidR="00D75FF8" w:rsidRPr="00D75FF8" w:rsidRDefault="00D75FF8" w:rsidP="00D75FF8">
      <w:r w:rsidRPr="00D75FF8">
        <w:t>ITS validates the technical design, ensuring it adheres to enterprise architecture principles, including re-using existing solutions for the new purpose, and integrates correctly with existing systems.  This step should also record risks associated with the solution. </w:t>
      </w:r>
    </w:p>
    <w:p w14:paraId="184F51D5" w14:textId="77777777" w:rsidR="00D75FF8" w:rsidRPr="00D75FF8" w:rsidRDefault="00D75FF8" w:rsidP="00D75FF8">
      <w:pPr>
        <w:numPr>
          <w:ilvl w:val="0"/>
          <w:numId w:val="9"/>
        </w:numPr>
      </w:pPr>
      <w:r w:rsidRPr="00D75FF8">
        <w:t>Compliance Assessment </w:t>
      </w:r>
    </w:p>
    <w:p w14:paraId="3603258E" w14:textId="77777777" w:rsidR="00D75FF8" w:rsidRPr="00D75FF8" w:rsidRDefault="00D75FF8" w:rsidP="00D75FF8">
      <w:r w:rsidRPr="00D75FF8">
        <w:t>The business confirms that the automated process complies with relevant regulatory, legal, and organisational policies. </w:t>
      </w:r>
    </w:p>
    <w:p w14:paraId="31C495DF" w14:textId="77777777" w:rsidR="00D75FF8" w:rsidRPr="00D75FF8" w:rsidRDefault="00D75FF8" w:rsidP="00D75FF8">
      <w:pPr>
        <w:numPr>
          <w:ilvl w:val="0"/>
          <w:numId w:val="10"/>
        </w:numPr>
      </w:pPr>
      <w:r w:rsidRPr="00D75FF8">
        <w:t>Security Assessment </w:t>
      </w:r>
    </w:p>
    <w:p w14:paraId="5DB66B52" w14:textId="77777777" w:rsidR="00D75FF8" w:rsidRPr="00D75FF8" w:rsidRDefault="00D75FF8" w:rsidP="00D75FF8">
      <w:r w:rsidRPr="00D75FF8">
        <w:t>ITS conducts a security review to identify vulnerabilities, enforce data protection measures, and ensure adherence to security standards. </w:t>
      </w:r>
    </w:p>
    <w:p w14:paraId="3A40046D" w14:textId="77777777" w:rsidR="00D75FF8" w:rsidRPr="00D75FF8" w:rsidRDefault="00D75FF8" w:rsidP="00D75FF8">
      <w:pPr>
        <w:numPr>
          <w:ilvl w:val="0"/>
          <w:numId w:val="11"/>
        </w:numPr>
      </w:pPr>
      <w:r w:rsidRPr="00D75FF8">
        <w:t>Workflow Build (Low-Code) </w:t>
      </w:r>
    </w:p>
    <w:p w14:paraId="44F6A90E" w14:textId="77777777" w:rsidR="00D75FF8" w:rsidRPr="00D75FF8" w:rsidRDefault="00D75FF8" w:rsidP="00D75FF8">
      <w:r w:rsidRPr="00D75FF8">
        <w:t>The business develops the automation using approved low-code tools, following ITS guidelines for best practices and governance. </w:t>
      </w:r>
    </w:p>
    <w:p w14:paraId="45C067A9" w14:textId="77777777" w:rsidR="00D75FF8" w:rsidRPr="00D75FF8" w:rsidRDefault="00D75FF8" w:rsidP="00D75FF8">
      <w:pPr>
        <w:numPr>
          <w:ilvl w:val="0"/>
          <w:numId w:val="12"/>
        </w:numPr>
      </w:pPr>
      <w:r w:rsidRPr="00D75FF8">
        <w:t>Workflow Advice </w:t>
      </w:r>
    </w:p>
    <w:p w14:paraId="0155959D" w14:textId="77777777" w:rsidR="00D75FF8" w:rsidRPr="00D75FF8" w:rsidRDefault="00D75FF8" w:rsidP="00D75FF8">
      <w:r w:rsidRPr="00D75FF8">
        <w:t>ITS provides guidance on design patterns, platform capabilities, and technical considerations to support the business during development. </w:t>
      </w:r>
    </w:p>
    <w:p w14:paraId="4B596BFF" w14:textId="77777777" w:rsidR="00D75FF8" w:rsidRPr="00D75FF8" w:rsidRDefault="00D75FF8" w:rsidP="00D75FF8">
      <w:pPr>
        <w:numPr>
          <w:ilvl w:val="0"/>
          <w:numId w:val="13"/>
        </w:numPr>
      </w:pPr>
      <w:r w:rsidRPr="00D75FF8">
        <w:t>High-risk/High access Connector Development </w:t>
      </w:r>
    </w:p>
    <w:p w14:paraId="4090E5D0" w14:textId="77777777" w:rsidR="00D75FF8" w:rsidRPr="00D75FF8" w:rsidRDefault="00D75FF8" w:rsidP="00D75FF8">
      <w:r w:rsidRPr="00D75FF8">
        <w:t>ITS builds connectors for systems that require elevated privileges or pose higher security risks, ensuring robust controls and auditability. </w:t>
      </w:r>
    </w:p>
    <w:p w14:paraId="11CD2924" w14:textId="77777777" w:rsidR="00D75FF8" w:rsidRPr="00D75FF8" w:rsidRDefault="00D75FF8" w:rsidP="00D75FF8">
      <w:pPr>
        <w:numPr>
          <w:ilvl w:val="0"/>
          <w:numId w:val="14"/>
        </w:numPr>
      </w:pPr>
      <w:r w:rsidRPr="00D75FF8">
        <w:t>Custom Code Development </w:t>
      </w:r>
    </w:p>
    <w:p w14:paraId="06B015FC" w14:textId="77777777" w:rsidR="00D75FF8" w:rsidRPr="00D75FF8" w:rsidRDefault="00D75FF8" w:rsidP="00D75FF8">
      <w:r w:rsidRPr="00D75FF8">
        <w:t>ITS develops any bespoke code or scripts required for complex automation scenarios beyond low-code capabilities. </w:t>
      </w:r>
    </w:p>
    <w:p w14:paraId="2C481819" w14:textId="77777777" w:rsidR="00D75FF8" w:rsidRPr="00D75FF8" w:rsidRDefault="00D75FF8" w:rsidP="00D75FF8">
      <w:pPr>
        <w:numPr>
          <w:ilvl w:val="0"/>
          <w:numId w:val="15"/>
        </w:numPr>
      </w:pPr>
      <w:r w:rsidRPr="00D75FF8">
        <w:t>Version Control &amp; Repository Management </w:t>
      </w:r>
    </w:p>
    <w:p w14:paraId="64D14FB8" w14:textId="77777777" w:rsidR="00D75FF8" w:rsidRPr="00D75FF8" w:rsidRDefault="00D75FF8" w:rsidP="00D75FF8">
      <w:r w:rsidRPr="00D75FF8">
        <w:t>ITS manages source control, code repositories, and versioning to maintain integrity and traceability of automation assets. </w:t>
      </w:r>
    </w:p>
    <w:p w14:paraId="4CEC417A" w14:textId="77777777" w:rsidR="00D75FF8" w:rsidRPr="00D75FF8" w:rsidRDefault="00D75FF8" w:rsidP="00D75FF8">
      <w:pPr>
        <w:numPr>
          <w:ilvl w:val="0"/>
          <w:numId w:val="16"/>
        </w:numPr>
      </w:pPr>
      <w:r w:rsidRPr="00D75FF8">
        <w:t>Functional Validation </w:t>
      </w:r>
    </w:p>
    <w:p w14:paraId="1E98B3EC" w14:textId="77777777" w:rsidR="00D75FF8" w:rsidRPr="00D75FF8" w:rsidRDefault="00D75FF8" w:rsidP="00D75FF8">
      <w:r w:rsidRPr="00D75FF8">
        <w:t>The business tests the automation to confirm it meets functional requirements and behaves as expected in real-world scenarios. </w:t>
      </w:r>
    </w:p>
    <w:p w14:paraId="633B2CF7" w14:textId="77777777" w:rsidR="00D75FF8" w:rsidRPr="00D75FF8" w:rsidRDefault="00D75FF8" w:rsidP="00D75FF8">
      <w:pPr>
        <w:numPr>
          <w:ilvl w:val="0"/>
          <w:numId w:val="17"/>
        </w:numPr>
      </w:pPr>
      <w:r w:rsidRPr="00D75FF8">
        <w:lastRenderedPageBreak/>
        <w:t>Non-functional Validation </w:t>
      </w:r>
    </w:p>
    <w:p w14:paraId="7038DD77" w14:textId="77777777" w:rsidR="00D75FF8" w:rsidRPr="00D75FF8" w:rsidRDefault="00D75FF8" w:rsidP="00D75FF8">
      <w:r w:rsidRPr="00D75FF8">
        <w:t>ITS performs tests for performance, security, and reliability to ensure the solution meets non-functional requirements. </w:t>
      </w:r>
    </w:p>
    <w:p w14:paraId="509500FC" w14:textId="77777777" w:rsidR="00D75FF8" w:rsidRPr="00D75FF8" w:rsidRDefault="00D75FF8" w:rsidP="00D75FF8">
      <w:pPr>
        <w:numPr>
          <w:ilvl w:val="0"/>
          <w:numId w:val="18"/>
        </w:numPr>
      </w:pPr>
      <w:r w:rsidRPr="00D75FF8">
        <w:t>User Acceptance Testing (UAT) Sign-Off </w:t>
      </w:r>
    </w:p>
    <w:p w14:paraId="7F53ACF8" w14:textId="77777777" w:rsidR="00D75FF8" w:rsidRPr="00D75FF8" w:rsidRDefault="00D75FF8" w:rsidP="00D75FF8">
      <w:r w:rsidRPr="00D75FF8">
        <w:t>The business formally approves the automation after validating that it meets all functional needs and is ready for deployment. </w:t>
      </w:r>
    </w:p>
    <w:p w14:paraId="481F95BD" w14:textId="77777777" w:rsidR="00D75FF8" w:rsidRPr="00D75FF8" w:rsidRDefault="00D75FF8" w:rsidP="00D75FF8">
      <w:pPr>
        <w:numPr>
          <w:ilvl w:val="0"/>
          <w:numId w:val="19"/>
        </w:numPr>
      </w:pPr>
      <w:r w:rsidRPr="00D75FF8">
        <w:t>Environment Setup &amp; Release Management </w:t>
      </w:r>
    </w:p>
    <w:p w14:paraId="7EC04002" w14:textId="77777777" w:rsidR="00D75FF8" w:rsidRPr="00D75FF8" w:rsidRDefault="00D75FF8" w:rsidP="00D75FF8">
      <w:r w:rsidRPr="00D75FF8">
        <w:t>ITS prepares any managed environment(s) required, and manages deployment processes to ensure controlled and secure releases. </w:t>
      </w:r>
    </w:p>
    <w:p w14:paraId="30649074" w14:textId="77777777" w:rsidR="00D75FF8" w:rsidRPr="00D75FF8" w:rsidRDefault="00D75FF8" w:rsidP="00D75FF8">
      <w:pPr>
        <w:numPr>
          <w:ilvl w:val="0"/>
          <w:numId w:val="20"/>
        </w:numPr>
      </w:pPr>
      <w:r w:rsidRPr="00D75FF8">
        <w:t>Go-Live Approval </w:t>
      </w:r>
    </w:p>
    <w:p w14:paraId="1D067235" w14:textId="77777777" w:rsidR="00D75FF8" w:rsidRPr="00D75FF8" w:rsidRDefault="00D75FF8" w:rsidP="00D75FF8">
      <w:r w:rsidRPr="00D75FF8">
        <w:t>Both ITS and the business jointly approve the solution for production use, confirming readiness from technical and operational perspectives. </w:t>
      </w:r>
    </w:p>
    <w:p w14:paraId="1B581A59" w14:textId="77777777" w:rsidR="00D75FF8" w:rsidRPr="00D75FF8" w:rsidRDefault="00D75FF8" w:rsidP="00D75FF8">
      <w:pPr>
        <w:numPr>
          <w:ilvl w:val="0"/>
          <w:numId w:val="21"/>
        </w:numPr>
      </w:pPr>
      <w:r w:rsidRPr="00D75FF8">
        <w:t>Monitoring &amp; Incident Management </w:t>
      </w:r>
    </w:p>
    <w:p w14:paraId="1DF77990" w14:textId="77777777" w:rsidR="00D75FF8" w:rsidRPr="00D75FF8" w:rsidRDefault="00D75FF8" w:rsidP="00D75FF8">
      <w:r w:rsidRPr="00D75FF8">
        <w:t>ITS monitors the automation post-deployment, handling incidents and ensuring system stability and compliance. </w:t>
      </w:r>
    </w:p>
    <w:p w14:paraId="39FF49C0" w14:textId="77777777" w:rsidR="00D75FF8" w:rsidRPr="00D75FF8" w:rsidRDefault="00D75FF8" w:rsidP="00D75FF8">
      <w:pPr>
        <w:numPr>
          <w:ilvl w:val="0"/>
          <w:numId w:val="22"/>
        </w:numPr>
      </w:pPr>
      <w:r w:rsidRPr="00D75FF8">
        <w:t>First-line Support </w:t>
      </w:r>
    </w:p>
    <w:p w14:paraId="11BD2CAF" w14:textId="77777777" w:rsidR="00D75FF8" w:rsidRPr="00D75FF8" w:rsidRDefault="00D75FF8" w:rsidP="00D75FF8">
      <w:r w:rsidRPr="00D75FF8">
        <w:t>The immediate support provided to the solution in the event of an incident, or responding to user queries. </w:t>
      </w:r>
    </w:p>
    <w:p w14:paraId="2167F890" w14:textId="77777777" w:rsidR="00D75FF8" w:rsidRPr="00D75FF8" w:rsidRDefault="00D75FF8" w:rsidP="00D75FF8">
      <w:pPr>
        <w:numPr>
          <w:ilvl w:val="0"/>
          <w:numId w:val="23"/>
        </w:numPr>
      </w:pPr>
      <w:r w:rsidRPr="00D75FF8">
        <w:t>Second-line Incident Support </w:t>
      </w:r>
    </w:p>
    <w:p w14:paraId="2CB76EA0" w14:textId="77777777" w:rsidR="00D75FF8" w:rsidRPr="00D75FF8" w:rsidRDefault="00D75FF8" w:rsidP="00D75FF8">
      <w:r w:rsidRPr="00D75FF8">
        <w:t>Specialist support to be called upon during incidents where first-line support is unable to resolve the problem. </w:t>
      </w:r>
    </w:p>
    <w:p w14:paraId="141BC073" w14:textId="77777777" w:rsidR="00D75FF8" w:rsidRPr="00D75FF8" w:rsidRDefault="00D75FF8" w:rsidP="00D75FF8">
      <w:pPr>
        <w:numPr>
          <w:ilvl w:val="0"/>
          <w:numId w:val="24"/>
        </w:numPr>
      </w:pPr>
      <w:r w:rsidRPr="00D75FF8">
        <w:t>Benefits Tracking </w:t>
      </w:r>
    </w:p>
    <w:p w14:paraId="07B2CAD5" w14:textId="77777777" w:rsidR="00D75FF8" w:rsidRPr="00D75FF8" w:rsidRDefault="00D75FF8" w:rsidP="00D75FF8">
      <w:r w:rsidRPr="00D75FF8">
        <w:t>Ongoing measurement of the success criteria to demonstrate (or not) continued benefit. </w:t>
      </w:r>
    </w:p>
    <w:p w14:paraId="711BF2B1" w14:textId="77777777" w:rsidR="00D75FF8" w:rsidRPr="00D75FF8" w:rsidRDefault="00D75FF8" w:rsidP="00D75FF8">
      <w:pPr>
        <w:numPr>
          <w:ilvl w:val="0"/>
          <w:numId w:val="25"/>
        </w:numPr>
      </w:pPr>
      <w:r w:rsidRPr="00D75FF8">
        <w:t>Business Process Ownership &amp; Continuous Improvement </w:t>
      </w:r>
    </w:p>
    <w:p w14:paraId="583A5BAC" w14:textId="77777777" w:rsidR="00D75FF8" w:rsidRPr="00D75FF8" w:rsidRDefault="00D75FF8" w:rsidP="00D75FF8">
      <w:r w:rsidRPr="00D75FF8">
        <w:t>The business owns the automated process, monitors its effectiveness, and identifies opportunities for optimisation over time. </w:t>
      </w:r>
    </w:p>
    <w:p w14:paraId="51DBBA90" w14:textId="77777777" w:rsidR="00D75FF8" w:rsidRPr="00D75FF8" w:rsidRDefault="00D75FF8" w:rsidP="00D75FF8">
      <w:pPr>
        <w:numPr>
          <w:ilvl w:val="0"/>
          <w:numId w:val="26"/>
        </w:numPr>
      </w:pPr>
      <w:r w:rsidRPr="00D75FF8">
        <w:t>Audit &amp; Compliance Reviews </w:t>
      </w:r>
    </w:p>
    <w:p w14:paraId="7591016C" w14:textId="77777777" w:rsidR="00D75FF8" w:rsidRPr="00D75FF8" w:rsidRDefault="00D75FF8" w:rsidP="00D75FF8">
      <w:r w:rsidRPr="00D75FF8">
        <w:t>ITS conducts periodic reviews to ensure the automation remains compliant with organisational standards and regulatory requirements. </w:t>
      </w:r>
    </w:p>
    <w:p w14:paraId="56F087A4" w14:textId="77777777" w:rsidR="00D75FF8" w:rsidRPr="00D75FF8" w:rsidRDefault="00D75FF8" w:rsidP="00D75FF8">
      <w:r w:rsidRPr="00D75FF8">
        <w:t> </w:t>
      </w:r>
    </w:p>
    <w:p w14:paraId="64907EB6" w14:textId="77777777" w:rsidR="00D75FF8" w:rsidRPr="00D75FF8" w:rsidRDefault="00D75FF8" w:rsidP="00D75FF8">
      <w:pPr>
        <w:numPr>
          <w:ilvl w:val="0"/>
          <w:numId w:val="27"/>
        </w:numPr>
      </w:pPr>
      <w:r w:rsidRPr="00D75FF8">
        <w:t>Version Control</w:t>
      </w:r>
      <w:r w:rsidRPr="00D75FF8">
        <w:rPr>
          <w:rFonts w:ascii="Arial" w:hAnsi="Arial" w:cs="Arial"/>
        </w:rPr>
        <w:t> </w:t>
      </w:r>
      <w:r w:rsidRPr="00D75FF8">
        <w:t> </w:t>
      </w:r>
    </w:p>
    <w:p w14:paraId="1659E7AF" w14:textId="77777777" w:rsidR="00D75FF8" w:rsidRPr="00D75FF8" w:rsidRDefault="00D75FF8" w:rsidP="00D75FF8">
      <w:r w:rsidRPr="00D75FF8">
        <w:rPr>
          <w:rFonts w:ascii="Arial" w:hAnsi="Arial" w:cs="Arial"/>
        </w:rPr>
        <w:t> </w:t>
      </w:r>
      <w:r w:rsidRPr="00D75FF8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2970"/>
        <w:gridCol w:w="2250"/>
        <w:gridCol w:w="2145"/>
      </w:tblGrid>
      <w:tr w:rsidR="00D75FF8" w:rsidRPr="00D75FF8" w14:paraId="162BC7AC" w14:textId="77777777">
        <w:trPr>
          <w:trHeight w:val="345"/>
        </w:trPr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7F7F7F"/>
              <w:right w:val="nil"/>
            </w:tcBorders>
            <w:hideMark/>
          </w:tcPr>
          <w:p w14:paraId="1219D6B4" w14:textId="77777777" w:rsidR="00D75FF8" w:rsidRPr="00D75FF8" w:rsidRDefault="00D75FF8" w:rsidP="00D75FF8">
            <w:r w:rsidRPr="00D75FF8">
              <w:rPr>
                <w:b/>
                <w:bCs/>
              </w:rPr>
              <w:t>Version No.</w:t>
            </w:r>
            <w:r w:rsidRPr="00D75FF8">
              <w:rPr>
                <w:rFonts w:ascii="Arial" w:hAnsi="Arial" w:cs="Arial"/>
                <w:b/>
                <w:bCs/>
              </w:rPr>
              <w:t> </w:t>
            </w:r>
            <w:r w:rsidRPr="00D75FF8">
              <w:t> </w:t>
            </w:r>
          </w:p>
        </w:tc>
        <w:tc>
          <w:tcPr>
            <w:tcW w:w="2970" w:type="dxa"/>
            <w:tcBorders>
              <w:top w:val="single" w:sz="6" w:space="0" w:color="auto"/>
              <w:left w:val="nil"/>
              <w:bottom w:val="single" w:sz="6" w:space="0" w:color="7F7F7F"/>
              <w:right w:val="nil"/>
            </w:tcBorders>
            <w:hideMark/>
          </w:tcPr>
          <w:p w14:paraId="044E7EBA" w14:textId="77777777" w:rsidR="00D75FF8" w:rsidRPr="00D75FF8" w:rsidRDefault="00D75FF8" w:rsidP="00D75FF8">
            <w:r w:rsidRPr="00D75FF8">
              <w:rPr>
                <w:b/>
                <w:bCs/>
              </w:rPr>
              <w:t>Date</w:t>
            </w:r>
            <w:r w:rsidRPr="00D75FF8">
              <w:rPr>
                <w:rFonts w:ascii="Arial" w:hAnsi="Arial" w:cs="Arial"/>
                <w:b/>
                <w:bCs/>
              </w:rPr>
              <w:t> </w:t>
            </w:r>
            <w:r w:rsidRPr="00D75FF8"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nil"/>
              <w:bottom w:val="single" w:sz="6" w:space="0" w:color="7F7F7F"/>
              <w:right w:val="nil"/>
            </w:tcBorders>
            <w:hideMark/>
          </w:tcPr>
          <w:p w14:paraId="5260560C" w14:textId="77777777" w:rsidR="00D75FF8" w:rsidRPr="00D75FF8" w:rsidRDefault="00D75FF8" w:rsidP="00D75FF8">
            <w:r w:rsidRPr="00D75FF8">
              <w:rPr>
                <w:b/>
                <w:bCs/>
              </w:rPr>
              <w:t>Author</w:t>
            </w:r>
            <w:r w:rsidRPr="00D75FF8">
              <w:rPr>
                <w:rFonts w:ascii="Arial" w:hAnsi="Arial" w:cs="Arial"/>
                <w:b/>
                <w:bCs/>
              </w:rPr>
              <w:t> </w:t>
            </w:r>
            <w:r w:rsidRPr="00D75FF8">
              <w:t> </w:t>
            </w:r>
          </w:p>
        </w:tc>
        <w:tc>
          <w:tcPr>
            <w:tcW w:w="2145" w:type="dxa"/>
            <w:tcBorders>
              <w:top w:val="single" w:sz="6" w:space="0" w:color="auto"/>
              <w:left w:val="nil"/>
              <w:bottom w:val="single" w:sz="6" w:space="0" w:color="7F7F7F"/>
              <w:right w:val="nil"/>
            </w:tcBorders>
            <w:hideMark/>
          </w:tcPr>
          <w:p w14:paraId="54D1F834" w14:textId="77777777" w:rsidR="00D75FF8" w:rsidRPr="00D75FF8" w:rsidRDefault="00D75FF8" w:rsidP="00D75FF8">
            <w:r w:rsidRPr="00D75FF8">
              <w:rPr>
                <w:b/>
                <w:bCs/>
              </w:rPr>
              <w:t>Notes</w:t>
            </w:r>
            <w:r w:rsidRPr="00D75FF8">
              <w:rPr>
                <w:rFonts w:ascii="Arial" w:hAnsi="Arial" w:cs="Arial"/>
                <w:b/>
                <w:bCs/>
              </w:rPr>
              <w:t> </w:t>
            </w:r>
            <w:r w:rsidRPr="00D75FF8">
              <w:t> </w:t>
            </w:r>
          </w:p>
        </w:tc>
      </w:tr>
      <w:tr w:rsidR="00D75FF8" w:rsidRPr="00D75FF8" w14:paraId="0EDF2A78" w14:textId="77777777">
        <w:trPr>
          <w:trHeight w:val="345"/>
        </w:trPr>
        <w:tc>
          <w:tcPr>
            <w:tcW w:w="126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hideMark/>
          </w:tcPr>
          <w:p w14:paraId="2897D0BA" w14:textId="77777777" w:rsidR="00D75FF8" w:rsidRPr="00D75FF8" w:rsidRDefault="00D75FF8" w:rsidP="00D75FF8">
            <w:r w:rsidRPr="00D75FF8">
              <w:rPr>
                <w:b/>
                <w:bCs/>
              </w:rPr>
              <w:t>0.1</w:t>
            </w:r>
            <w:r w:rsidRPr="00D75FF8">
              <w:t> </w:t>
            </w:r>
          </w:p>
        </w:tc>
        <w:tc>
          <w:tcPr>
            <w:tcW w:w="297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hideMark/>
          </w:tcPr>
          <w:p w14:paraId="632F2EBC" w14:textId="77777777" w:rsidR="00D75FF8" w:rsidRPr="00D75FF8" w:rsidRDefault="00D75FF8" w:rsidP="00D75FF8">
            <w:r w:rsidRPr="00D75FF8">
              <w:t>04-Dec-2025 </w:t>
            </w:r>
          </w:p>
        </w:tc>
        <w:tc>
          <w:tcPr>
            <w:tcW w:w="225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hideMark/>
          </w:tcPr>
          <w:p w14:paraId="2420C0DC" w14:textId="77777777" w:rsidR="00D75FF8" w:rsidRPr="00D75FF8" w:rsidRDefault="00D75FF8" w:rsidP="00D75FF8">
            <w:r w:rsidRPr="00D75FF8">
              <w:t>OY </w:t>
            </w:r>
          </w:p>
        </w:tc>
        <w:tc>
          <w:tcPr>
            <w:tcW w:w="214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hideMark/>
          </w:tcPr>
          <w:p w14:paraId="1793743E" w14:textId="77777777" w:rsidR="00D75FF8" w:rsidRPr="00D75FF8" w:rsidRDefault="00D75FF8" w:rsidP="00D75FF8">
            <w:r w:rsidRPr="00D75FF8">
              <w:t>Initial Draft </w:t>
            </w:r>
          </w:p>
        </w:tc>
      </w:tr>
      <w:tr w:rsidR="00D75FF8" w:rsidRPr="00D75FF8" w14:paraId="1009F770" w14:textId="77777777">
        <w:trPr>
          <w:trHeight w:val="345"/>
        </w:trPr>
        <w:tc>
          <w:tcPr>
            <w:tcW w:w="126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hideMark/>
          </w:tcPr>
          <w:p w14:paraId="226CFD0F" w14:textId="77777777" w:rsidR="00D75FF8" w:rsidRPr="00D75FF8" w:rsidRDefault="00D75FF8" w:rsidP="00D75FF8">
            <w:r w:rsidRPr="00D75FF8">
              <w:rPr>
                <w:b/>
                <w:bCs/>
              </w:rPr>
              <w:lastRenderedPageBreak/>
              <w:t>0.2</w:t>
            </w:r>
            <w:r w:rsidRPr="00D75FF8">
              <w:t> </w:t>
            </w:r>
          </w:p>
        </w:tc>
        <w:tc>
          <w:tcPr>
            <w:tcW w:w="297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hideMark/>
          </w:tcPr>
          <w:p w14:paraId="4A34FC85" w14:textId="77777777" w:rsidR="00D75FF8" w:rsidRPr="00D75FF8" w:rsidRDefault="00D75FF8" w:rsidP="00D75FF8">
            <w:r w:rsidRPr="00D75FF8">
              <w:t>17-Dec-2025 </w:t>
            </w:r>
          </w:p>
        </w:tc>
        <w:tc>
          <w:tcPr>
            <w:tcW w:w="225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hideMark/>
          </w:tcPr>
          <w:p w14:paraId="6DC84C83" w14:textId="77777777" w:rsidR="00D75FF8" w:rsidRPr="00D75FF8" w:rsidRDefault="00D75FF8" w:rsidP="00D75FF8">
            <w:r w:rsidRPr="00D75FF8">
              <w:t>OY </w:t>
            </w:r>
          </w:p>
        </w:tc>
        <w:tc>
          <w:tcPr>
            <w:tcW w:w="214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hideMark/>
          </w:tcPr>
          <w:p w14:paraId="382C2165" w14:textId="77777777" w:rsidR="00D75FF8" w:rsidRPr="00D75FF8" w:rsidRDefault="00D75FF8" w:rsidP="00D75FF8">
            <w:r w:rsidRPr="00D75FF8">
              <w:t>Updated following feedback from NC </w:t>
            </w:r>
          </w:p>
        </w:tc>
      </w:tr>
      <w:tr w:rsidR="00D75FF8" w:rsidRPr="00D75FF8" w14:paraId="41188688" w14:textId="77777777">
        <w:trPr>
          <w:trHeight w:val="345"/>
        </w:trPr>
        <w:tc>
          <w:tcPr>
            <w:tcW w:w="126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hideMark/>
          </w:tcPr>
          <w:p w14:paraId="69662BB2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97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hideMark/>
          </w:tcPr>
          <w:p w14:paraId="0FA74BB8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250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hideMark/>
          </w:tcPr>
          <w:p w14:paraId="20109595" w14:textId="77777777" w:rsidR="00D75FF8" w:rsidRPr="00D75FF8" w:rsidRDefault="00D75FF8" w:rsidP="00D75FF8">
            <w:r w:rsidRPr="00D75FF8">
              <w:t> </w:t>
            </w:r>
          </w:p>
        </w:tc>
        <w:tc>
          <w:tcPr>
            <w:tcW w:w="2145" w:type="dxa"/>
            <w:tcBorders>
              <w:top w:val="single" w:sz="6" w:space="0" w:color="7F7F7F"/>
              <w:left w:val="nil"/>
              <w:bottom w:val="single" w:sz="6" w:space="0" w:color="7F7F7F"/>
              <w:right w:val="nil"/>
            </w:tcBorders>
            <w:hideMark/>
          </w:tcPr>
          <w:p w14:paraId="37473066" w14:textId="77777777" w:rsidR="00D75FF8" w:rsidRPr="00D75FF8" w:rsidRDefault="00D75FF8" w:rsidP="00D75FF8">
            <w:r w:rsidRPr="00D75FF8">
              <w:t> </w:t>
            </w:r>
          </w:p>
        </w:tc>
      </w:tr>
    </w:tbl>
    <w:p w14:paraId="64EDE233" w14:textId="77777777" w:rsidR="00D75FF8" w:rsidRPr="00D75FF8" w:rsidRDefault="00D75FF8" w:rsidP="00D75FF8">
      <w:r w:rsidRPr="00D75FF8">
        <w:t> </w:t>
      </w:r>
    </w:p>
    <w:p w14:paraId="150BB3B8" w14:textId="77777777" w:rsidR="00D75FF8" w:rsidRPr="00D75FF8" w:rsidRDefault="00D75FF8" w:rsidP="00D75FF8">
      <w:r w:rsidRPr="00D75FF8">
        <w:t> </w:t>
      </w:r>
    </w:p>
    <w:p w14:paraId="46AAFB92" w14:textId="77777777" w:rsidR="00042D9E" w:rsidRDefault="00042D9E"/>
    <w:sectPr w:rsidR="00042D9E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62CAE" w14:textId="77777777" w:rsidR="00B914A3" w:rsidRDefault="00B914A3" w:rsidP="00D75FF8">
      <w:pPr>
        <w:spacing w:after="0" w:line="240" w:lineRule="auto"/>
      </w:pPr>
      <w:r>
        <w:separator/>
      </w:r>
    </w:p>
  </w:endnote>
  <w:endnote w:type="continuationSeparator" w:id="0">
    <w:p w14:paraId="7AEC9E45" w14:textId="77777777" w:rsidR="00B914A3" w:rsidRDefault="00B914A3" w:rsidP="00D75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22984" w14:textId="77777777" w:rsidR="00B914A3" w:rsidRDefault="00B914A3" w:rsidP="00D75FF8">
      <w:pPr>
        <w:spacing w:after="0" w:line="240" w:lineRule="auto"/>
      </w:pPr>
      <w:r>
        <w:separator/>
      </w:r>
    </w:p>
  </w:footnote>
  <w:footnote w:type="continuationSeparator" w:id="0">
    <w:p w14:paraId="32AA9CAD" w14:textId="77777777" w:rsidR="00B914A3" w:rsidRDefault="00B914A3" w:rsidP="00D75F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E7221" w14:textId="48266C1C" w:rsidR="00D75FF8" w:rsidRDefault="00D75FF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0E3BF4" wp14:editId="303BD94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06220" cy="357505"/>
              <wp:effectExtent l="0" t="0" r="0" b="4445"/>
              <wp:wrapNone/>
              <wp:docPr id="1082978479" name="Text Box 4" descr="PUBLIC / CYHOEDDU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62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318B04" w14:textId="1EAEDBBE" w:rsidR="00D75FF8" w:rsidRPr="00D75FF8" w:rsidRDefault="00D75FF8" w:rsidP="00D75F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5F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/ CYHOEDDUS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0E3BF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PUBLIC / CYHOEDDUS" style="position:absolute;margin-left:67.4pt;margin-top:0;width:118.6pt;height:28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03318B04" w14:textId="1EAEDBBE" w:rsidR="00D75FF8" w:rsidRPr="00D75FF8" w:rsidRDefault="00D75FF8" w:rsidP="00D75F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5FF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/ CYHOEDDUS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D34EB" w14:textId="0DCE65F6" w:rsidR="00D75FF8" w:rsidRDefault="00D75FF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2A472A" wp14:editId="42B0A6E5">
              <wp:simplePos x="91440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506220" cy="357505"/>
              <wp:effectExtent l="0" t="0" r="0" b="4445"/>
              <wp:wrapNone/>
              <wp:docPr id="1629002439" name="Text Box 5" descr="PUBLIC / CYHOEDDU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62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47FBA" w14:textId="5774C16F" w:rsidR="00D75FF8" w:rsidRPr="00D75FF8" w:rsidRDefault="00D75FF8" w:rsidP="00D75F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5F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/ CYHOEDDUS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2A472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PUBLIC / CYHOEDDUS" style="position:absolute;margin-left:67.4pt;margin-top:0;width:118.6pt;height:28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32147FBA" w14:textId="5774C16F" w:rsidR="00D75FF8" w:rsidRPr="00D75FF8" w:rsidRDefault="00D75FF8" w:rsidP="00D75F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5FF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/ CYHOEDDUS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30BEE" w14:textId="28E76B62" w:rsidR="00D75FF8" w:rsidRDefault="00D75FF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0F696A" wp14:editId="79ECA0B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06220" cy="357505"/>
              <wp:effectExtent l="0" t="0" r="0" b="4445"/>
              <wp:wrapNone/>
              <wp:docPr id="1127802819" name="Text Box 3" descr="PUBLIC / CYHOEDDU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62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15A073" w14:textId="35B8F9C0" w:rsidR="00D75FF8" w:rsidRPr="00D75FF8" w:rsidRDefault="00D75FF8" w:rsidP="00D75F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5FF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/ CYHOEDDUS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0F696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PUBLIC / CYHOEDDUS" style="position:absolute;margin-left:67.4pt;margin-top:0;width:118.6pt;height:28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115A073" w14:textId="35B8F9C0" w:rsidR="00D75FF8" w:rsidRPr="00D75FF8" w:rsidRDefault="00D75FF8" w:rsidP="00D75F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5FF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/ CYHOEDDUS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A9F"/>
    <w:multiLevelType w:val="multilevel"/>
    <w:tmpl w:val="1238659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850EE"/>
    <w:multiLevelType w:val="multilevel"/>
    <w:tmpl w:val="10FA911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94B37"/>
    <w:multiLevelType w:val="multilevel"/>
    <w:tmpl w:val="7DF6E1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853C3"/>
    <w:multiLevelType w:val="multilevel"/>
    <w:tmpl w:val="4D1A75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67086"/>
    <w:multiLevelType w:val="multilevel"/>
    <w:tmpl w:val="13FE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D556F"/>
    <w:multiLevelType w:val="multilevel"/>
    <w:tmpl w:val="83C477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950997"/>
    <w:multiLevelType w:val="multilevel"/>
    <w:tmpl w:val="44EEC1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03DD7"/>
    <w:multiLevelType w:val="multilevel"/>
    <w:tmpl w:val="62E444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CF3A85"/>
    <w:multiLevelType w:val="multilevel"/>
    <w:tmpl w:val="92D6990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EC7C42"/>
    <w:multiLevelType w:val="multilevel"/>
    <w:tmpl w:val="915023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F13032"/>
    <w:multiLevelType w:val="multilevel"/>
    <w:tmpl w:val="6C707D9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016E2"/>
    <w:multiLevelType w:val="multilevel"/>
    <w:tmpl w:val="2C2AA75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FD22EF"/>
    <w:multiLevelType w:val="multilevel"/>
    <w:tmpl w:val="E46818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F375A3"/>
    <w:multiLevelType w:val="multilevel"/>
    <w:tmpl w:val="894824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072D5E"/>
    <w:multiLevelType w:val="multilevel"/>
    <w:tmpl w:val="4B14B3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9C5FF0"/>
    <w:multiLevelType w:val="multilevel"/>
    <w:tmpl w:val="A8A6544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B143E6"/>
    <w:multiLevelType w:val="multilevel"/>
    <w:tmpl w:val="0B40D0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7176A2"/>
    <w:multiLevelType w:val="multilevel"/>
    <w:tmpl w:val="0AD29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DE48C4"/>
    <w:multiLevelType w:val="multilevel"/>
    <w:tmpl w:val="B454AE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F061D1"/>
    <w:multiLevelType w:val="multilevel"/>
    <w:tmpl w:val="D8D8753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457DD8"/>
    <w:multiLevelType w:val="multilevel"/>
    <w:tmpl w:val="14206E2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E26263"/>
    <w:multiLevelType w:val="multilevel"/>
    <w:tmpl w:val="8500F8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2870DB"/>
    <w:multiLevelType w:val="multilevel"/>
    <w:tmpl w:val="A4328C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427BFA"/>
    <w:multiLevelType w:val="multilevel"/>
    <w:tmpl w:val="FCE0BD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F11263"/>
    <w:multiLevelType w:val="multilevel"/>
    <w:tmpl w:val="04044C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A7327F"/>
    <w:multiLevelType w:val="multilevel"/>
    <w:tmpl w:val="D6089F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AA76BC"/>
    <w:multiLevelType w:val="multilevel"/>
    <w:tmpl w:val="D8863C7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669107">
    <w:abstractNumId w:val="4"/>
  </w:num>
  <w:num w:numId="2" w16cid:durableId="2061443840">
    <w:abstractNumId w:val="22"/>
  </w:num>
  <w:num w:numId="3" w16cid:durableId="143855055">
    <w:abstractNumId w:val="5"/>
  </w:num>
  <w:num w:numId="4" w16cid:durableId="254556572">
    <w:abstractNumId w:val="17"/>
  </w:num>
  <w:num w:numId="5" w16cid:durableId="1676804371">
    <w:abstractNumId w:val="16"/>
  </w:num>
  <w:num w:numId="6" w16cid:durableId="534856363">
    <w:abstractNumId w:val="24"/>
  </w:num>
  <w:num w:numId="7" w16cid:durableId="29457738">
    <w:abstractNumId w:val="18"/>
  </w:num>
  <w:num w:numId="8" w16cid:durableId="1586525702">
    <w:abstractNumId w:val="12"/>
  </w:num>
  <w:num w:numId="9" w16cid:durableId="1882861632">
    <w:abstractNumId w:val="3"/>
  </w:num>
  <w:num w:numId="10" w16cid:durableId="1751386307">
    <w:abstractNumId w:val="14"/>
  </w:num>
  <w:num w:numId="11" w16cid:durableId="826938745">
    <w:abstractNumId w:val="13"/>
  </w:num>
  <w:num w:numId="12" w16cid:durableId="1409376596">
    <w:abstractNumId w:val="23"/>
  </w:num>
  <w:num w:numId="13" w16cid:durableId="1679691904">
    <w:abstractNumId w:val="7"/>
  </w:num>
  <w:num w:numId="14" w16cid:durableId="647318432">
    <w:abstractNumId w:val="9"/>
  </w:num>
  <w:num w:numId="15" w16cid:durableId="981345787">
    <w:abstractNumId w:val="25"/>
  </w:num>
  <w:num w:numId="16" w16cid:durableId="1666006125">
    <w:abstractNumId w:val="10"/>
  </w:num>
  <w:num w:numId="17" w16cid:durableId="1041325845">
    <w:abstractNumId w:val="21"/>
  </w:num>
  <w:num w:numId="18" w16cid:durableId="1123840130">
    <w:abstractNumId w:val="1"/>
  </w:num>
  <w:num w:numId="19" w16cid:durableId="141120803">
    <w:abstractNumId w:val="0"/>
  </w:num>
  <w:num w:numId="20" w16cid:durableId="2025935594">
    <w:abstractNumId w:val="19"/>
  </w:num>
  <w:num w:numId="21" w16cid:durableId="89855432">
    <w:abstractNumId w:val="8"/>
  </w:num>
  <w:num w:numId="22" w16cid:durableId="1478186302">
    <w:abstractNumId w:val="11"/>
  </w:num>
  <w:num w:numId="23" w16cid:durableId="186405856">
    <w:abstractNumId w:val="26"/>
  </w:num>
  <w:num w:numId="24" w16cid:durableId="818889908">
    <w:abstractNumId w:val="2"/>
  </w:num>
  <w:num w:numId="25" w16cid:durableId="408043866">
    <w:abstractNumId w:val="20"/>
  </w:num>
  <w:num w:numId="26" w16cid:durableId="1456093791">
    <w:abstractNumId w:val="15"/>
  </w:num>
  <w:num w:numId="27" w16cid:durableId="13337258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F8"/>
    <w:rsid w:val="00042D9E"/>
    <w:rsid w:val="0033542A"/>
    <w:rsid w:val="00401E80"/>
    <w:rsid w:val="00B914A3"/>
    <w:rsid w:val="00BC04E7"/>
    <w:rsid w:val="00D75FF8"/>
    <w:rsid w:val="00FB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790AD"/>
  <w15:chartTrackingRefBased/>
  <w15:docId w15:val="{9AC665EB-7A3A-43FF-B6EC-14287588C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F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5F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53f0066-c24e-444c-9c2a-7427c31ebeab}" enabled="1" method="Standard" siteId="{e5aafe7c-971b-4ab7-b039-141ad36acec0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892</Words>
  <Characters>5089</Characters>
  <Application>Microsoft Office Word</Application>
  <DocSecurity>0</DocSecurity>
  <Lines>42</Lines>
  <Paragraphs>11</Paragraphs>
  <ScaleCrop>false</ScaleCrop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Mabrouka Abuhmida</dc:creator>
  <cp:keywords/>
  <dc:description/>
  <cp:lastModifiedBy>Mabrouka Abuhmida</cp:lastModifiedBy>
  <cp:revision>1</cp:revision>
  <dcterms:created xsi:type="dcterms:W3CDTF">2026-01-10T15:50:00Z</dcterms:created>
  <dcterms:modified xsi:type="dcterms:W3CDTF">2026-01-10T15:51:00Z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4338e7c3,408cf0af,61189ac7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PUBLIC / CYHOEDDUS</vt:lpwstr>
  </property>
</Properties>
</file>