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6D04" w14:textId="77777777" w:rsidR="00721736" w:rsidRDefault="00721736" w:rsidP="00721736">
      <w:pPr>
        <w:rPr>
          <w:rFonts w:ascii="Sakkal Majalla" w:hAnsi="Sakkal Majalla" w:cs="Sakkal Majalla"/>
          <w:b/>
          <w:bCs/>
          <w:color w:val="BF9B5F"/>
          <w:sz w:val="72"/>
          <w:szCs w:val="72"/>
        </w:rPr>
      </w:pPr>
      <w:r>
        <w:rPr>
          <w:noProof/>
        </w:rPr>
        <w:drawing>
          <wp:anchor distT="0" distB="0" distL="114300" distR="114300" simplePos="0" relativeHeight="251658240" behindDoc="1" locked="0" layoutInCell="0" allowOverlap="1" wp14:anchorId="0BE4ECA0" wp14:editId="68568014">
            <wp:simplePos x="0" y="0"/>
            <wp:positionH relativeFrom="margin">
              <wp:posOffset>-768350</wp:posOffset>
            </wp:positionH>
            <wp:positionV relativeFrom="margin">
              <wp:posOffset>-1255395</wp:posOffset>
            </wp:positionV>
            <wp:extent cx="7300595" cy="10871013"/>
            <wp:effectExtent l="0" t="0" r="0" b="6985"/>
            <wp:wrapNone/>
            <wp:docPr id="1" name="Picture 1" descr="/Users/alkayyalir/OneDrive - YRBrands/PIF/PIF_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4765046" descr="/Users/alkayyalir/OneDrive - YRBrands/PIF/PIF_A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5650" cy="10878540"/>
                    </a:xfrm>
                    <a:prstGeom prst="rect">
                      <a:avLst/>
                    </a:prstGeom>
                    <a:noFill/>
                  </pic:spPr>
                </pic:pic>
              </a:graphicData>
            </a:graphic>
            <wp14:sizeRelH relativeFrom="page">
              <wp14:pctWidth>0</wp14:pctWidth>
            </wp14:sizeRelH>
            <wp14:sizeRelV relativeFrom="page">
              <wp14:pctHeight>0</wp14:pctHeight>
            </wp14:sizeRelV>
          </wp:anchor>
        </w:drawing>
      </w:r>
      <w:r w:rsidRPr="00721736">
        <w:rPr>
          <w:rFonts w:ascii="Sakkal Majalla" w:hAnsi="Sakkal Majalla" w:cs="Sakkal Majalla"/>
          <w:b/>
          <w:bCs/>
          <w:color w:val="BF9B5F"/>
          <w:sz w:val="72"/>
          <w:szCs w:val="72"/>
        </w:rPr>
        <w:t xml:space="preserve"> </w:t>
      </w:r>
    </w:p>
    <w:p w14:paraId="47CF2D7C" w14:textId="77777777" w:rsidR="00721736" w:rsidRDefault="00721736" w:rsidP="00721736">
      <w:pPr>
        <w:rPr>
          <w:rFonts w:ascii="Sakkal Majalla" w:hAnsi="Sakkal Majalla" w:cs="Sakkal Majalla"/>
          <w:b/>
          <w:bCs/>
          <w:color w:val="BF9B5F"/>
          <w:sz w:val="72"/>
          <w:szCs w:val="72"/>
        </w:rPr>
      </w:pPr>
    </w:p>
    <w:p w14:paraId="7210D1C6" w14:textId="77777777" w:rsidR="00721736" w:rsidRDefault="00721736" w:rsidP="00721736">
      <w:pPr>
        <w:rPr>
          <w:rFonts w:ascii="Sakkal Majalla" w:hAnsi="Sakkal Majalla" w:cs="Sakkal Majalla"/>
          <w:b/>
          <w:bCs/>
          <w:color w:val="BF9B5F"/>
          <w:sz w:val="72"/>
          <w:szCs w:val="72"/>
        </w:rPr>
      </w:pPr>
    </w:p>
    <w:p w14:paraId="0A4C9012" w14:textId="77777777" w:rsidR="00721736" w:rsidRDefault="00721736" w:rsidP="00721736">
      <w:pPr>
        <w:rPr>
          <w:rFonts w:ascii="Sakkal Majalla" w:hAnsi="Sakkal Majalla" w:cs="Sakkal Majalla"/>
          <w:b/>
          <w:bCs/>
          <w:color w:val="BF9B5F"/>
          <w:sz w:val="72"/>
          <w:szCs w:val="72"/>
        </w:rPr>
      </w:pPr>
    </w:p>
    <w:p w14:paraId="363FAED3" w14:textId="77777777" w:rsidR="00721736" w:rsidRDefault="00721736" w:rsidP="00721736">
      <w:pPr>
        <w:rPr>
          <w:rFonts w:ascii="Sakkal Majalla" w:hAnsi="Sakkal Majalla" w:cs="Sakkal Majalla"/>
          <w:b/>
          <w:bCs/>
          <w:color w:val="BF9B5F"/>
          <w:sz w:val="72"/>
          <w:szCs w:val="72"/>
        </w:rPr>
      </w:pPr>
    </w:p>
    <w:p w14:paraId="4422958A" w14:textId="77777777" w:rsidR="00721736" w:rsidRDefault="00721736" w:rsidP="00721736">
      <w:pPr>
        <w:rPr>
          <w:rFonts w:ascii="Sakkal Majalla" w:hAnsi="Sakkal Majalla" w:cs="Sakkal Majalla"/>
          <w:b/>
          <w:bCs/>
          <w:color w:val="BF9B5F"/>
          <w:sz w:val="72"/>
          <w:szCs w:val="72"/>
        </w:rPr>
      </w:pPr>
    </w:p>
    <w:p w14:paraId="7DCFB482" w14:textId="77777777" w:rsidR="00721736" w:rsidRDefault="00721736" w:rsidP="00721736">
      <w:pPr>
        <w:rPr>
          <w:rFonts w:ascii="Sakkal Majalla" w:hAnsi="Sakkal Majalla" w:cs="Sakkal Majalla"/>
          <w:b/>
          <w:bCs/>
          <w:color w:val="BF9B5F"/>
          <w:sz w:val="72"/>
          <w:szCs w:val="72"/>
        </w:rPr>
      </w:pPr>
      <w:r>
        <w:rPr>
          <w:rFonts w:ascii="Sakkal Majalla" w:hAnsi="Sakkal Majalla" w:cs="Sakkal Majalla"/>
          <w:b/>
          <w:bCs/>
          <w:color w:val="BF9B5F"/>
          <w:sz w:val="72"/>
          <w:szCs w:val="72"/>
        </w:rPr>
        <w:t>UAT Guidelines</w:t>
      </w:r>
    </w:p>
    <w:p w14:paraId="244CD637" w14:textId="77777777" w:rsidR="00721736" w:rsidRPr="00BC20C2" w:rsidRDefault="00721736" w:rsidP="00721736">
      <w:pPr>
        <w:rPr>
          <w:rFonts w:ascii="Sakkal Majalla" w:hAnsi="Sakkal Majalla" w:cs="Sakkal Majalla"/>
          <w:color w:val="008139"/>
          <w:sz w:val="56"/>
          <w:szCs w:val="56"/>
        </w:rPr>
      </w:pPr>
      <w:r>
        <w:rPr>
          <w:rFonts w:ascii="Sakkal Majalla" w:hAnsi="Sakkal Majalla" w:cs="Sakkal Majalla"/>
          <w:color w:val="008139"/>
          <w:sz w:val="56"/>
          <w:szCs w:val="56"/>
        </w:rPr>
        <w:t>March 8, 2021</w:t>
      </w:r>
    </w:p>
    <w:p w14:paraId="32C2C08A" w14:textId="77777777" w:rsidR="00067B89" w:rsidRDefault="00067B89" w:rsidP="00721736">
      <w:pPr>
        <w:rPr>
          <w:noProof/>
        </w:rPr>
      </w:pPr>
    </w:p>
    <w:p w14:paraId="74614FB0" w14:textId="77777777" w:rsidR="00721736" w:rsidRDefault="00721736">
      <w:pPr>
        <w:rPr>
          <w:noProof/>
        </w:rPr>
      </w:pPr>
    </w:p>
    <w:p w14:paraId="543AFFCF" w14:textId="77777777" w:rsidR="00721736" w:rsidRDefault="00721736">
      <w:pPr>
        <w:rPr>
          <w:noProof/>
        </w:rPr>
      </w:pPr>
    </w:p>
    <w:p w14:paraId="76747F30" w14:textId="77777777" w:rsidR="00721736" w:rsidRDefault="00721736">
      <w:pPr>
        <w:rPr>
          <w:noProof/>
        </w:rPr>
      </w:pPr>
    </w:p>
    <w:p w14:paraId="6E405037" w14:textId="77777777" w:rsidR="00721736" w:rsidRDefault="00721736">
      <w:pPr>
        <w:rPr>
          <w:noProof/>
        </w:rPr>
      </w:pPr>
    </w:p>
    <w:p w14:paraId="345250E2" w14:textId="77777777" w:rsidR="001E6968" w:rsidRPr="00496102" w:rsidRDefault="001E6968" w:rsidP="001E6968">
      <w:pPr>
        <w:pStyle w:val="CompanyName"/>
        <w:spacing w:before="120" w:line="240" w:lineRule="auto"/>
        <w:jc w:val="center"/>
        <w:rPr>
          <w:rFonts w:ascii="Sakkal Majalla" w:hAnsi="Sakkal Majalla" w:cs="Sakkal Majalla"/>
          <w:b/>
          <w:caps w:val="0"/>
          <w:color w:val="808080"/>
          <w:sz w:val="24"/>
          <w:szCs w:val="22"/>
        </w:rPr>
      </w:pPr>
      <w:r w:rsidRPr="00496102">
        <w:rPr>
          <w:rFonts w:ascii="Sakkal Majalla" w:hAnsi="Sakkal Majalla" w:cs="Sakkal Majalla"/>
          <w:b/>
          <w:caps w:val="0"/>
          <w:color w:val="808080"/>
          <w:sz w:val="24"/>
          <w:szCs w:val="22"/>
        </w:rPr>
        <w:lastRenderedPageBreak/>
        <w:t>Version Approval Sheet</w:t>
      </w:r>
    </w:p>
    <w:tbl>
      <w:tblPr>
        <w:tblW w:w="8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1703"/>
        <w:gridCol w:w="2707"/>
        <w:gridCol w:w="1155"/>
        <w:gridCol w:w="1615"/>
      </w:tblGrid>
      <w:tr w:rsidR="001E6968" w:rsidRPr="00496102" w14:paraId="3F658D31" w14:textId="77777777" w:rsidTr="00DF5786">
        <w:trPr>
          <w:trHeight w:val="439"/>
          <w:jc w:val="center"/>
        </w:trPr>
        <w:tc>
          <w:tcPr>
            <w:tcW w:w="1525" w:type="dxa"/>
            <w:shd w:val="clear" w:color="auto" w:fill="E7E9E8"/>
            <w:vAlign w:val="center"/>
          </w:tcPr>
          <w:p w14:paraId="54F5AE2A" w14:textId="77777777" w:rsidR="001E6968" w:rsidRPr="00496102" w:rsidRDefault="001E6968" w:rsidP="00DF5786">
            <w:pPr>
              <w:spacing w:line="276" w:lineRule="auto"/>
              <w:jc w:val="center"/>
              <w:rPr>
                <w:rFonts w:ascii="Sakkal Majalla" w:hAnsi="Sakkal Majalla" w:cs="Sakkal Majalla"/>
                <w:b/>
                <w:sz w:val="20"/>
                <w:szCs w:val="20"/>
                <w:lang w:val="en-ZW"/>
              </w:rPr>
            </w:pPr>
          </w:p>
        </w:tc>
        <w:tc>
          <w:tcPr>
            <w:tcW w:w="1703" w:type="dxa"/>
            <w:shd w:val="clear" w:color="auto" w:fill="E7E9E8"/>
            <w:vAlign w:val="center"/>
          </w:tcPr>
          <w:p w14:paraId="702766B5" w14:textId="77777777" w:rsidR="001E6968" w:rsidRPr="00496102" w:rsidRDefault="001E6968" w:rsidP="00DF5786">
            <w:pPr>
              <w:spacing w:line="276" w:lineRule="auto"/>
              <w:jc w:val="center"/>
              <w:rPr>
                <w:rFonts w:ascii="Sakkal Majalla" w:hAnsi="Sakkal Majalla" w:cs="Sakkal Majalla"/>
                <w:b/>
                <w:sz w:val="20"/>
                <w:szCs w:val="20"/>
                <w:lang w:val="en-ZW"/>
              </w:rPr>
            </w:pPr>
            <w:r w:rsidRPr="00496102">
              <w:rPr>
                <w:rFonts w:ascii="Sakkal Majalla" w:hAnsi="Sakkal Majalla" w:cs="Sakkal Majalla"/>
                <w:b/>
                <w:sz w:val="20"/>
                <w:szCs w:val="20"/>
                <w:lang w:val="en-ZW"/>
              </w:rPr>
              <w:t>Name</w:t>
            </w:r>
          </w:p>
        </w:tc>
        <w:tc>
          <w:tcPr>
            <w:tcW w:w="2707" w:type="dxa"/>
            <w:shd w:val="clear" w:color="auto" w:fill="E7E9E8"/>
            <w:vAlign w:val="center"/>
          </w:tcPr>
          <w:p w14:paraId="329C2BB6" w14:textId="77777777" w:rsidR="001E6968" w:rsidRPr="00496102" w:rsidRDefault="001E6968" w:rsidP="00DF5786">
            <w:pPr>
              <w:spacing w:line="276" w:lineRule="auto"/>
              <w:jc w:val="center"/>
              <w:rPr>
                <w:rFonts w:ascii="Sakkal Majalla" w:hAnsi="Sakkal Majalla" w:cs="Sakkal Majalla"/>
                <w:b/>
                <w:sz w:val="20"/>
                <w:szCs w:val="20"/>
                <w:lang w:val="en-ZW"/>
              </w:rPr>
            </w:pPr>
            <w:r w:rsidRPr="00496102">
              <w:rPr>
                <w:rFonts w:ascii="Sakkal Majalla" w:hAnsi="Sakkal Majalla" w:cs="Sakkal Majalla"/>
                <w:b/>
                <w:sz w:val="20"/>
                <w:szCs w:val="20"/>
                <w:lang w:val="en-ZW"/>
              </w:rPr>
              <w:t>Designation</w:t>
            </w:r>
          </w:p>
        </w:tc>
        <w:tc>
          <w:tcPr>
            <w:tcW w:w="1155" w:type="dxa"/>
            <w:shd w:val="clear" w:color="auto" w:fill="E7E9E8"/>
            <w:vAlign w:val="center"/>
          </w:tcPr>
          <w:p w14:paraId="2C45A5A2" w14:textId="77777777" w:rsidR="001E6968" w:rsidRPr="00496102" w:rsidRDefault="001E6968" w:rsidP="00DF5786">
            <w:pPr>
              <w:spacing w:line="276" w:lineRule="auto"/>
              <w:jc w:val="center"/>
              <w:rPr>
                <w:rFonts w:ascii="Sakkal Majalla" w:hAnsi="Sakkal Majalla" w:cs="Sakkal Majalla"/>
                <w:b/>
                <w:sz w:val="20"/>
                <w:szCs w:val="20"/>
                <w:lang w:val="en-ZW"/>
              </w:rPr>
            </w:pPr>
            <w:r w:rsidRPr="00496102">
              <w:rPr>
                <w:rFonts w:ascii="Sakkal Majalla" w:hAnsi="Sakkal Majalla" w:cs="Sakkal Majalla"/>
                <w:b/>
                <w:sz w:val="20"/>
                <w:szCs w:val="20"/>
                <w:lang w:val="en-ZW"/>
              </w:rPr>
              <w:t>Date</w:t>
            </w:r>
          </w:p>
        </w:tc>
        <w:tc>
          <w:tcPr>
            <w:tcW w:w="1615" w:type="dxa"/>
            <w:shd w:val="clear" w:color="auto" w:fill="E7E9E8"/>
            <w:vAlign w:val="center"/>
          </w:tcPr>
          <w:p w14:paraId="06EFFA64" w14:textId="77777777" w:rsidR="001E6968" w:rsidRPr="00496102" w:rsidRDefault="001E6968" w:rsidP="00DF5786">
            <w:pPr>
              <w:spacing w:line="276" w:lineRule="auto"/>
              <w:jc w:val="center"/>
              <w:rPr>
                <w:rFonts w:ascii="Sakkal Majalla" w:hAnsi="Sakkal Majalla" w:cs="Sakkal Majalla"/>
                <w:b/>
                <w:sz w:val="20"/>
                <w:szCs w:val="20"/>
                <w:lang w:val="en-ZW"/>
              </w:rPr>
            </w:pPr>
            <w:r w:rsidRPr="00496102">
              <w:rPr>
                <w:rFonts w:ascii="Sakkal Majalla" w:hAnsi="Sakkal Majalla" w:cs="Sakkal Majalla"/>
                <w:b/>
                <w:sz w:val="20"/>
                <w:szCs w:val="20"/>
                <w:lang w:val="en-ZW"/>
              </w:rPr>
              <w:t>Signature</w:t>
            </w:r>
          </w:p>
        </w:tc>
      </w:tr>
      <w:tr w:rsidR="001E6968" w:rsidRPr="00496102" w14:paraId="028F0CB7" w14:textId="77777777" w:rsidTr="00DF5786">
        <w:trPr>
          <w:trHeight w:val="439"/>
          <w:jc w:val="center"/>
        </w:trPr>
        <w:tc>
          <w:tcPr>
            <w:tcW w:w="1525" w:type="dxa"/>
            <w:vAlign w:val="center"/>
          </w:tcPr>
          <w:p w14:paraId="35E679DA" w14:textId="77777777" w:rsidR="001E6968" w:rsidRPr="00496102" w:rsidRDefault="001E6968" w:rsidP="00DF5786">
            <w:pPr>
              <w:spacing w:line="276" w:lineRule="auto"/>
              <w:rPr>
                <w:rFonts w:ascii="Sakkal Majalla" w:hAnsi="Sakkal Majalla" w:cs="Sakkal Majalla"/>
                <w:b/>
                <w:sz w:val="20"/>
                <w:szCs w:val="20"/>
                <w:lang w:val="en-ZW"/>
              </w:rPr>
            </w:pPr>
            <w:r w:rsidRPr="00496102">
              <w:rPr>
                <w:rFonts w:ascii="Sakkal Majalla" w:hAnsi="Sakkal Majalla" w:cs="Sakkal Majalla"/>
                <w:b/>
                <w:sz w:val="20"/>
                <w:szCs w:val="20"/>
                <w:lang w:val="en-ZW"/>
              </w:rPr>
              <w:t>Initiated by</w:t>
            </w:r>
          </w:p>
        </w:tc>
        <w:tc>
          <w:tcPr>
            <w:tcW w:w="1703" w:type="dxa"/>
            <w:vAlign w:val="center"/>
          </w:tcPr>
          <w:p w14:paraId="65DD6CFF"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707" w:type="dxa"/>
            <w:vAlign w:val="center"/>
          </w:tcPr>
          <w:p w14:paraId="7AAB5371"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155" w:type="dxa"/>
            <w:vAlign w:val="center"/>
          </w:tcPr>
          <w:p w14:paraId="19AD09F8"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15" w:type="dxa"/>
            <w:vAlign w:val="center"/>
          </w:tcPr>
          <w:p w14:paraId="1E642292" w14:textId="77777777" w:rsidR="001E6968" w:rsidRPr="00496102" w:rsidRDefault="001E6968" w:rsidP="00DF5786">
            <w:pPr>
              <w:spacing w:line="276" w:lineRule="auto"/>
              <w:jc w:val="center"/>
              <w:rPr>
                <w:rFonts w:ascii="Sakkal Majalla" w:hAnsi="Sakkal Majalla" w:cs="Sakkal Majalla"/>
                <w:szCs w:val="20"/>
                <w:u w:val="single"/>
                <w:lang w:val="en-ZW"/>
              </w:rPr>
            </w:pPr>
          </w:p>
        </w:tc>
      </w:tr>
      <w:tr w:rsidR="001E6968" w:rsidRPr="00496102" w14:paraId="3AE3136A" w14:textId="77777777" w:rsidTr="00DF5786">
        <w:trPr>
          <w:trHeight w:val="439"/>
          <w:jc w:val="center"/>
        </w:trPr>
        <w:tc>
          <w:tcPr>
            <w:tcW w:w="1525" w:type="dxa"/>
            <w:vAlign w:val="center"/>
          </w:tcPr>
          <w:p w14:paraId="44E77B82" w14:textId="77777777" w:rsidR="001E6968" w:rsidRPr="00496102" w:rsidRDefault="001E6968" w:rsidP="00DF5786">
            <w:pPr>
              <w:spacing w:line="276" w:lineRule="auto"/>
              <w:rPr>
                <w:rFonts w:ascii="Sakkal Majalla" w:hAnsi="Sakkal Majalla" w:cs="Sakkal Majalla"/>
                <w:b/>
                <w:sz w:val="20"/>
                <w:szCs w:val="20"/>
                <w:lang w:val="en-ZW"/>
              </w:rPr>
            </w:pPr>
            <w:r w:rsidRPr="00496102">
              <w:rPr>
                <w:rFonts w:ascii="Sakkal Majalla" w:hAnsi="Sakkal Majalla" w:cs="Sakkal Majalla"/>
                <w:b/>
                <w:sz w:val="20"/>
                <w:szCs w:val="20"/>
                <w:lang w:val="en-ZW"/>
              </w:rPr>
              <w:t>Endorsed by</w:t>
            </w:r>
          </w:p>
        </w:tc>
        <w:tc>
          <w:tcPr>
            <w:tcW w:w="1703" w:type="dxa"/>
            <w:vAlign w:val="center"/>
          </w:tcPr>
          <w:p w14:paraId="7F79F873"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707" w:type="dxa"/>
            <w:vAlign w:val="center"/>
          </w:tcPr>
          <w:p w14:paraId="053D5CE6"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155" w:type="dxa"/>
            <w:vAlign w:val="center"/>
          </w:tcPr>
          <w:p w14:paraId="1E21A69E"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15" w:type="dxa"/>
            <w:vAlign w:val="center"/>
          </w:tcPr>
          <w:p w14:paraId="0C01C4AF" w14:textId="77777777" w:rsidR="001E6968" w:rsidRPr="00496102" w:rsidRDefault="001E6968" w:rsidP="00DF5786">
            <w:pPr>
              <w:spacing w:line="276" w:lineRule="auto"/>
              <w:jc w:val="center"/>
              <w:rPr>
                <w:rFonts w:ascii="Sakkal Majalla" w:hAnsi="Sakkal Majalla" w:cs="Sakkal Majalla"/>
                <w:szCs w:val="20"/>
                <w:u w:val="single"/>
                <w:lang w:val="en-ZW"/>
              </w:rPr>
            </w:pPr>
          </w:p>
        </w:tc>
      </w:tr>
      <w:tr w:rsidR="001E6968" w:rsidRPr="00496102" w14:paraId="7DDF1645" w14:textId="77777777" w:rsidTr="00DF5786">
        <w:trPr>
          <w:trHeight w:val="439"/>
          <w:jc w:val="center"/>
        </w:trPr>
        <w:tc>
          <w:tcPr>
            <w:tcW w:w="1525" w:type="dxa"/>
            <w:vAlign w:val="center"/>
          </w:tcPr>
          <w:p w14:paraId="346C98EF" w14:textId="77777777" w:rsidR="001E6968" w:rsidRPr="00496102" w:rsidRDefault="001E6968" w:rsidP="00DF5786">
            <w:pPr>
              <w:spacing w:line="276" w:lineRule="auto"/>
              <w:rPr>
                <w:rFonts w:ascii="Sakkal Majalla" w:hAnsi="Sakkal Majalla" w:cs="Sakkal Majalla"/>
                <w:b/>
                <w:sz w:val="20"/>
                <w:szCs w:val="20"/>
                <w:lang w:val="en-ZW"/>
              </w:rPr>
            </w:pPr>
            <w:r w:rsidRPr="00496102">
              <w:rPr>
                <w:rFonts w:ascii="Sakkal Majalla" w:hAnsi="Sakkal Majalla" w:cs="Sakkal Majalla"/>
                <w:b/>
                <w:sz w:val="20"/>
                <w:szCs w:val="20"/>
                <w:lang w:val="en-ZW"/>
              </w:rPr>
              <w:t>Approved by</w:t>
            </w:r>
          </w:p>
        </w:tc>
        <w:tc>
          <w:tcPr>
            <w:tcW w:w="1703" w:type="dxa"/>
            <w:vAlign w:val="center"/>
          </w:tcPr>
          <w:p w14:paraId="4533D0FB"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707" w:type="dxa"/>
            <w:vAlign w:val="center"/>
          </w:tcPr>
          <w:p w14:paraId="6FE503F3"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155" w:type="dxa"/>
            <w:vAlign w:val="center"/>
          </w:tcPr>
          <w:p w14:paraId="3FD56827"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15" w:type="dxa"/>
            <w:vAlign w:val="center"/>
          </w:tcPr>
          <w:p w14:paraId="79098924" w14:textId="77777777" w:rsidR="001E6968" w:rsidRPr="00496102" w:rsidRDefault="001E6968" w:rsidP="00DF5786">
            <w:pPr>
              <w:spacing w:line="276" w:lineRule="auto"/>
              <w:jc w:val="center"/>
              <w:rPr>
                <w:rFonts w:ascii="Sakkal Majalla" w:hAnsi="Sakkal Majalla" w:cs="Sakkal Majalla"/>
                <w:szCs w:val="20"/>
                <w:u w:val="single"/>
                <w:lang w:val="en-ZW"/>
              </w:rPr>
            </w:pPr>
          </w:p>
        </w:tc>
      </w:tr>
    </w:tbl>
    <w:p w14:paraId="7266605B" w14:textId="77777777" w:rsidR="001E6968" w:rsidRPr="00496102" w:rsidRDefault="001E6968" w:rsidP="001E6968">
      <w:pPr>
        <w:pStyle w:val="CompanyName"/>
        <w:spacing w:before="120" w:line="240" w:lineRule="auto"/>
        <w:jc w:val="center"/>
        <w:rPr>
          <w:rFonts w:ascii="Sakkal Majalla" w:hAnsi="Sakkal Majalla" w:cs="Sakkal Majalla"/>
          <w:b/>
          <w:caps w:val="0"/>
          <w:color w:val="808080"/>
          <w:sz w:val="24"/>
          <w:szCs w:val="22"/>
        </w:rPr>
      </w:pPr>
    </w:p>
    <w:p w14:paraId="5C8B76AC" w14:textId="77777777" w:rsidR="001E6968" w:rsidRPr="00496102" w:rsidRDefault="001E6968" w:rsidP="001E6968">
      <w:pPr>
        <w:pStyle w:val="CompanyName"/>
        <w:spacing w:before="0" w:after="0" w:line="240" w:lineRule="auto"/>
        <w:jc w:val="center"/>
        <w:rPr>
          <w:rFonts w:ascii="Sakkal Majalla" w:hAnsi="Sakkal Majalla" w:cs="Sakkal Majalla"/>
          <w:b/>
          <w:caps w:val="0"/>
          <w:color w:val="808080"/>
          <w:sz w:val="24"/>
          <w:szCs w:val="22"/>
        </w:rPr>
      </w:pPr>
      <w:r w:rsidRPr="00496102">
        <w:rPr>
          <w:rFonts w:ascii="Sakkal Majalla" w:hAnsi="Sakkal Majalla" w:cs="Sakkal Majalla"/>
          <w:b/>
          <w:caps w:val="0"/>
          <w:color w:val="808080"/>
          <w:sz w:val="24"/>
          <w:szCs w:val="22"/>
        </w:rPr>
        <w:t>Amendment History Sheet</w:t>
      </w:r>
    </w:p>
    <w:tbl>
      <w:tblPr>
        <w:tblW w:w="8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1215"/>
        <w:gridCol w:w="1080"/>
        <w:gridCol w:w="2172"/>
        <w:gridCol w:w="1360"/>
        <w:gridCol w:w="1333"/>
      </w:tblGrid>
      <w:tr w:rsidR="001E6968" w:rsidRPr="00496102" w14:paraId="217092B7" w14:textId="77777777" w:rsidTr="00DF5786">
        <w:trPr>
          <w:trHeight w:val="418"/>
          <w:jc w:val="center"/>
        </w:trPr>
        <w:tc>
          <w:tcPr>
            <w:tcW w:w="1503" w:type="dxa"/>
            <w:shd w:val="clear" w:color="auto" w:fill="E7E9E8"/>
            <w:vAlign w:val="center"/>
          </w:tcPr>
          <w:p w14:paraId="6D5488D0"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0" w:name="_Toc512928928"/>
            <w:r w:rsidRPr="00496102">
              <w:rPr>
                <w:rFonts w:ascii="Sakkal Majalla" w:hAnsi="Sakkal Majalla" w:cs="Sakkal Majalla"/>
                <w:b/>
                <w:sz w:val="20"/>
                <w:szCs w:val="20"/>
                <w:lang w:val="en-ZW"/>
              </w:rPr>
              <w:t>Amendment No.</w:t>
            </w:r>
            <w:bookmarkEnd w:id="0"/>
          </w:p>
        </w:tc>
        <w:tc>
          <w:tcPr>
            <w:tcW w:w="1215" w:type="dxa"/>
            <w:shd w:val="clear" w:color="auto" w:fill="E7E9E8"/>
            <w:vAlign w:val="center"/>
          </w:tcPr>
          <w:p w14:paraId="5F1175B8"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1" w:name="_Toc512928929"/>
            <w:r w:rsidRPr="00496102">
              <w:rPr>
                <w:rFonts w:ascii="Sakkal Majalla" w:hAnsi="Sakkal Majalla" w:cs="Sakkal Majalla"/>
                <w:b/>
                <w:sz w:val="20"/>
                <w:szCs w:val="20"/>
                <w:lang w:val="en-ZW"/>
              </w:rPr>
              <w:t>Section No.</w:t>
            </w:r>
            <w:bookmarkEnd w:id="1"/>
          </w:p>
        </w:tc>
        <w:tc>
          <w:tcPr>
            <w:tcW w:w="1080" w:type="dxa"/>
            <w:shd w:val="clear" w:color="auto" w:fill="E7E9E8"/>
            <w:vAlign w:val="center"/>
          </w:tcPr>
          <w:p w14:paraId="3BDDEBE3"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2" w:name="_Toc512928930"/>
            <w:r w:rsidRPr="00496102">
              <w:rPr>
                <w:rFonts w:ascii="Sakkal Majalla" w:hAnsi="Sakkal Majalla" w:cs="Sakkal Majalla"/>
                <w:b/>
                <w:sz w:val="20"/>
                <w:szCs w:val="20"/>
                <w:lang w:val="en-ZW"/>
              </w:rPr>
              <w:t>Date of Revision</w:t>
            </w:r>
            <w:bookmarkEnd w:id="2"/>
          </w:p>
        </w:tc>
        <w:tc>
          <w:tcPr>
            <w:tcW w:w="2172" w:type="dxa"/>
            <w:shd w:val="clear" w:color="auto" w:fill="E7E9E8"/>
            <w:vAlign w:val="center"/>
          </w:tcPr>
          <w:p w14:paraId="4BAF2759"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3" w:name="_Toc512928931"/>
            <w:r w:rsidRPr="00496102">
              <w:rPr>
                <w:rFonts w:ascii="Sakkal Majalla" w:hAnsi="Sakkal Majalla" w:cs="Sakkal Majalla"/>
                <w:b/>
                <w:sz w:val="20"/>
                <w:szCs w:val="20"/>
                <w:lang w:val="en-ZW"/>
              </w:rPr>
              <w:t>Details of Amendment</w:t>
            </w:r>
            <w:bookmarkEnd w:id="3"/>
          </w:p>
        </w:tc>
        <w:tc>
          <w:tcPr>
            <w:tcW w:w="1360" w:type="dxa"/>
            <w:shd w:val="clear" w:color="auto" w:fill="E7E9E8"/>
            <w:vAlign w:val="center"/>
          </w:tcPr>
          <w:p w14:paraId="198570E7"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4" w:name="_Toc512928932"/>
            <w:r w:rsidRPr="00496102">
              <w:rPr>
                <w:rFonts w:ascii="Sakkal Majalla" w:hAnsi="Sakkal Majalla" w:cs="Sakkal Majalla"/>
                <w:b/>
                <w:sz w:val="20"/>
                <w:szCs w:val="20"/>
                <w:lang w:val="en-ZW"/>
              </w:rPr>
              <w:t>Originated By</w:t>
            </w:r>
            <w:bookmarkEnd w:id="4"/>
          </w:p>
        </w:tc>
        <w:tc>
          <w:tcPr>
            <w:tcW w:w="1333" w:type="dxa"/>
            <w:shd w:val="clear" w:color="auto" w:fill="E7E9E8"/>
            <w:vAlign w:val="center"/>
          </w:tcPr>
          <w:p w14:paraId="2F491327"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5" w:name="_Toc512928933"/>
            <w:r w:rsidRPr="00496102">
              <w:rPr>
                <w:rFonts w:ascii="Sakkal Majalla" w:hAnsi="Sakkal Majalla" w:cs="Sakkal Majalla"/>
                <w:b/>
                <w:sz w:val="20"/>
                <w:szCs w:val="20"/>
                <w:lang w:val="en-ZW"/>
              </w:rPr>
              <w:t>Remarks</w:t>
            </w:r>
            <w:bookmarkEnd w:id="5"/>
          </w:p>
        </w:tc>
      </w:tr>
      <w:tr w:rsidR="001E6968" w:rsidRPr="00496102" w14:paraId="0FE07267" w14:textId="77777777" w:rsidTr="00DF5786">
        <w:trPr>
          <w:trHeight w:val="418"/>
          <w:jc w:val="center"/>
        </w:trPr>
        <w:tc>
          <w:tcPr>
            <w:tcW w:w="1503" w:type="dxa"/>
            <w:vAlign w:val="center"/>
          </w:tcPr>
          <w:p w14:paraId="76B93E42" w14:textId="77777777" w:rsidR="001E6968" w:rsidRPr="00496102" w:rsidRDefault="001E6968" w:rsidP="00DF5786">
            <w:pPr>
              <w:spacing w:line="276" w:lineRule="auto"/>
              <w:jc w:val="center"/>
              <w:rPr>
                <w:rFonts w:ascii="Sakkal Majalla" w:hAnsi="Sakkal Majalla" w:cs="Sakkal Majalla"/>
                <w:b/>
                <w:color w:val="FFFFFF"/>
                <w:sz w:val="20"/>
                <w:szCs w:val="20"/>
                <w:lang w:val="en-ZW"/>
              </w:rPr>
            </w:pPr>
          </w:p>
        </w:tc>
        <w:tc>
          <w:tcPr>
            <w:tcW w:w="1215" w:type="dxa"/>
            <w:vAlign w:val="center"/>
          </w:tcPr>
          <w:p w14:paraId="3B966AA1"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080" w:type="dxa"/>
            <w:vAlign w:val="center"/>
          </w:tcPr>
          <w:p w14:paraId="148577AF"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172" w:type="dxa"/>
            <w:vAlign w:val="center"/>
          </w:tcPr>
          <w:p w14:paraId="5F4D3C34"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360" w:type="dxa"/>
            <w:vAlign w:val="center"/>
          </w:tcPr>
          <w:p w14:paraId="310B899B"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333" w:type="dxa"/>
            <w:vAlign w:val="center"/>
          </w:tcPr>
          <w:p w14:paraId="22AADCAC" w14:textId="77777777" w:rsidR="001E6968" w:rsidRPr="00496102" w:rsidRDefault="001E6968" w:rsidP="00DF5786">
            <w:pPr>
              <w:spacing w:line="276" w:lineRule="auto"/>
              <w:jc w:val="center"/>
              <w:rPr>
                <w:rFonts w:ascii="Sakkal Majalla" w:hAnsi="Sakkal Majalla" w:cs="Sakkal Majalla"/>
                <w:szCs w:val="20"/>
                <w:u w:val="single"/>
                <w:lang w:val="en-ZW"/>
              </w:rPr>
            </w:pPr>
          </w:p>
        </w:tc>
      </w:tr>
      <w:tr w:rsidR="001E6968" w:rsidRPr="00496102" w14:paraId="73F995D1" w14:textId="77777777" w:rsidTr="00DF5786">
        <w:trPr>
          <w:trHeight w:val="418"/>
          <w:jc w:val="center"/>
        </w:trPr>
        <w:tc>
          <w:tcPr>
            <w:tcW w:w="1503" w:type="dxa"/>
            <w:vAlign w:val="center"/>
          </w:tcPr>
          <w:p w14:paraId="30918A92"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215" w:type="dxa"/>
            <w:vAlign w:val="center"/>
          </w:tcPr>
          <w:p w14:paraId="5A7DE2DF"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080" w:type="dxa"/>
            <w:vAlign w:val="center"/>
          </w:tcPr>
          <w:p w14:paraId="2A756B11"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172" w:type="dxa"/>
            <w:vAlign w:val="center"/>
          </w:tcPr>
          <w:p w14:paraId="75992DC9"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360" w:type="dxa"/>
            <w:vAlign w:val="center"/>
          </w:tcPr>
          <w:p w14:paraId="107E6438"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333" w:type="dxa"/>
            <w:vAlign w:val="center"/>
          </w:tcPr>
          <w:p w14:paraId="5BD776E8" w14:textId="77777777" w:rsidR="001E6968" w:rsidRPr="00496102" w:rsidRDefault="001E6968" w:rsidP="00DF5786">
            <w:pPr>
              <w:spacing w:line="276" w:lineRule="auto"/>
              <w:jc w:val="center"/>
              <w:rPr>
                <w:rFonts w:ascii="Sakkal Majalla" w:hAnsi="Sakkal Majalla" w:cs="Sakkal Majalla"/>
                <w:szCs w:val="20"/>
                <w:u w:val="single"/>
                <w:lang w:val="en-ZW"/>
              </w:rPr>
            </w:pPr>
          </w:p>
        </w:tc>
      </w:tr>
      <w:tr w:rsidR="001E6968" w:rsidRPr="00496102" w14:paraId="3BA1A039" w14:textId="77777777" w:rsidTr="00DF5786">
        <w:trPr>
          <w:trHeight w:val="418"/>
          <w:jc w:val="center"/>
        </w:trPr>
        <w:tc>
          <w:tcPr>
            <w:tcW w:w="1503" w:type="dxa"/>
            <w:vAlign w:val="center"/>
          </w:tcPr>
          <w:p w14:paraId="48F57693"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215" w:type="dxa"/>
            <w:vAlign w:val="center"/>
          </w:tcPr>
          <w:p w14:paraId="0BD2C4CA"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080" w:type="dxa"/>
            <w:vAlign w:val="center"/>
          </w:tcPr>
          <w:p w14:paraId="2FD435A0"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172" w:type="dxa"/>
            <w:vAlign w:val="center"/>
          </w:tcPr>
          <w:p w14:paraId="7B1A1676"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360" w:type="dxa"/>
            <w:vAlign w:val="center"/>
          </w:tcPr>
          <w:p w14:paraId="32DC96D1"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333" w:type="dxa"/>
            <w:vAlign w:val="center"/>
          </w:tcPr>
          <w:p w14:paraId="5392A3C5" w14:textId="77777777" w:rsidR="001E6968" w:rsidRPr="00496102" w:rsidRDefault="001E6968" w:rsidP="00DF5786">
            <w:pPr>
              <w:spacing w:line="276" w:lineRule="auto"/>
              <w:jc w:val="center"/>
              <w:rPr>
                <w:rFonts w:ascii="Sakkal Majalla" w:hAnsi="Sakkal Majalla" w:cs="Sakkal Majalla"/>
                <w:szCs w:val="20"/>
                <w:u w:val="single"/>
                <w:lang w:val="en-ZW"/>
              </w:rPr>
            </w:pPr>
          </w:p>
        </w:tc>
      </w:tr>
      <w:tr w:rsidR="001E6968" w:rsidRPr="00496102" w14:paraId="60A3F8CF" w14:textId="77777777" w:rsidTr="00DF5786">
        <w:trPr>
          <w:trHeight w:val="418"/>
          <w:jc w:val="center"/>
        </w:trPr>
        <w:tc>
          <w:tcPr>
            <w:tcW w:w="1503" w:type="dxa"/>
            <w:vAlign w:val="center"/>
          </w:tcPr>
          <w:p w14:paraId="428C7483"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215" w:type="dxa"/>
            <w:vAlign w:val="center"/>
          </w:tcPr>
          <w:p w14:paraId="215E9C36"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080" w:type="dxa"/>
            <w:vAlign w:val="center"/>
          </w:tcPr>
          <w:p w14:paraId="459B7632"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172" w:type="dxa"/>
            <w:vAlign w:val="center"/>
          </w:tcPr>
          <w:p w14:paraId="781226F0"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360" w:type="dxa"/>
            <w:vAlign w:val="center"/>
          </w:tcPr>
          <w:p w14:paraId="6B6CD007"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333" w:type="dxa"/>
            <w:vAlign w:val="center"/>
          </w:tcPr>
          <w:p w14:paraId="48758CB6" w14:textId="77777777" w:rsidR="001E6968" w:rsidRPr="00496102" w:rsidRDefault="001E6968" w:rsidP="00DF5786">
            <w:pPr>
              <w:spacing w:line="276" w:lineRule="auto"/>
              <w:jc w:val="center"/>
              <w:rPr>
                <w:rFonts w:ascii="Sakkal Majalla" w:hAnsi="Sakkal Majalla" w:cs="Sakkal Majalla"/>
                <w:szCs w:val="20"/>
                <w:u w:val="single"/>
                <w:lang w:val="en-ZW"/>
              </w:rPr>
            </w:pPr>
          </w:p>
        </w:tc>
      </w:tr>
    </w:tbl>
    <w:p w14:paraId="0D8CFD1C" w14:textId="77777777" w:rsidR="001E6968" w:rsidRPr="00496102" w:rsidRDefault="001E6968" w:rsidP="001E6968">
      <w:pPr>
        <w:pStyle w:val="CompanyName"/>
        <w:spacing w:line="240" w:lineRule="auto"/>
        <w:jc w:val="center"/>
        <w:rPr>
          <w:rFonts w:ascii="Sakkal Majalla" w:hAnsi="Sakkal Majalla" w:cs="Sakkal Majalla"/>
          <w:b/>
          <w:caps w:val="0"/>
          <w:color w:val="808080"/>
          <w:sz w:val="24"/>
          <w:szCs w:val="22"/>
        </w:rPr>
      </w:pPr>
      <w:r w:rsidRPr="00496102">
        <w:rPr>
          <w:rFonts w:ascii="Sakkal Majalla" w:hAnsi="Sakkal Majalla" w:cs="Sakkal Majalla"/>
          <w:b/>
          <w:caps w:val="0"/>
          <w:color w:val="808080"/>
          <w:sz w:val="24"/>
          <w:szCs w:val="22"/>
        </w:rPr>
        <w:t>List of Applicable Laws, Regulations and Guidelines</w:t>
      </w:r>
    </w:p>
    <w:tbl>
      <w:tblPr>
        <w:tblW w:w="871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4"/>
        <w:gridCol w:w="2451"/>
        <w:gridCol w:w="1774"/>
        <w:gridCol w:w="1604"/>
        <w:gridCol w:w="1637"/>
      </w:tblGrid>
      <w:tr w:rsidR="001E6968" w:rsidRPr="00496102" w14:paraId="3DF11F08" w14:textId="77777777" w:rsidTr="00DF5786">
        <w:trPr>
          <w:trHeight w:val="436"/>
        </w:trPr>
        <w:tc>
          <w:tcPr>
            <w:tcW w:w="1244" w:type="dxa"/>
            <w:shd w:val="clear" w:color="auto" w:fill="E7E9E8"/>
            <w:vAlign w:val="center"/>
          </w:tcPr>
          <w:p w14:paraId="74D6E1D4"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6" w:name="_Toc512928938"/>
            <w:r w:rsidRPr="00496102">
              <w:rPr>
                <w:rFonts w:ascii="Sakkal Majalla" w:hAnsi="Sakkal Majalla" w:cs="Sakkal Majalla"/>
                <w:b/>
                <w:sz w:val="20"/>
                <w:szCs w:val="20"/>
                <w:lang w:val="en-ZW"/>
              </w:rPr>
              <w:t>Sr No.</w:t>
            </w:r>
            <w:bookmarkEnd w:id="6"/>
          </w:p>
        </w:tc>
        <w:tc>
          <w:tcPr>
            <w:tcW w:w="2451" w:type="dxa"/>
            <w:shd w:val="clear" w:color="auto" w:fill="E7E9E8"/>
            <w:vAlign w:val="center"/>
          </w:tcPr>
          <w:p w14:paraId="72A266DE"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7" w:name="_Toc512928939"/>
            <w:r w:rsidRPr="00496102">
              <w:rPr>
                <w:rFonts w:ascii="Sakkal Majalla" w:hAnsi="Sakkal Majalla" w:cs="Sakkal Majalla"/>
                <w:b/>
                <w:sz w:val="20"/>
                <w:szCs w:val="20"/>
                <w:lang w:val="en-ZW"/>
              </w:rPr>
              <w:t>Name</w:t>
            </w:r>
            <w:bookmarkEnd w:id="7"/>
          </w:p>
        </w:tc>
        <w:tc>
          <w:tcPr>
            <w:tcW w:w="1774" w:type="dxa"/>
            <w:shd w:val="clear" w:color="auto" w:fill="E7E9E8"/>
            <w:vAlign w:val="center"/>
          </w:tcPr>
          <w:p w14:paraId="5B513F5E"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8" w:name="_Toc512928940"/>
            <w:r w:rsidRPr="00496102">
              <w:rPr>
                <w:rFonts w:ascii="Sakkal Majalla" w:hAnsi="Sakkal Majalla" w:cs="Sakkal Majalla"/>
                <w:b/>
                <w:sz w:val="20"/>
                <w:szCs w:val="20"/>
                <w:lang w:val="en-ZW"/>
              </w:rPr>
              <w:t>Authority</w:t>
            </w:r>
            <w:bookmarkEnd w:id="8"/>
          </w:p>
        </w:tc>
        <w:tc>
          <w:tcPr>
            <w:tcW w:w="1604" w:type="dxa"/>
            <w:shd w:val="clear" w:color="auto" w:fill="E7E9E8"/>
            <w:vAlign w:val="center"/>
          </w:tcPr>
          <w:p w14:paraId="56F8E891"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9" w:name="_Toc512928941"/>
            <w:r w:rsidRPr="00496102">
              <w:rPr>
                <w:rFonts w:ascii="Sakkal Majalla" w:hAnsi="Sakkal Majalla" w:cs="Sakkal Majalla"/>
                <w:b/>
                <w:sz w:val="20"/>
                <w:szCs w:val="20"/>
                <w:lang w:val="en-ZW"/>
              </w:rPr>
              <w:t>Law Reference</w:t>
            </w:r>
            <w:bookmarkEnd w:id="9"/>
          </w:p>
        </w:tc>
        <w:tc>
          <w:tcPr>
            <w:tcW w:w="1637" w:type="dxa"/>
            <w:shd w:val="clear" w:color="auto" w:fill="E7E9E8"/>
            <w:vAlign w:val="center"/>
          </w:tcPr>
          <w:p w14:paraId="25FEE057" w14:textId="77777777" w:rsidR="001E6968" w:rsidRPr="00496102" w:rsidRDefault="001E6968" w:rsidP="00DF5786">
            <w:pPr>
              <w:spacing w:line="276" w:lineRule="auto"/>
              <w:jc w:val="center"/>
              <w:rPr>
                <w:rFonts w:ascii="Sakkal Majalla" w:hAnsi="Sakkal Majalla" w:cs="Sakkal Majalla"/>
                <w:b/>
                <w:sz w:val="20"/>
                <w:szCs w:val="20"/>
                <w:lang w:val="en-ZW"/>
              </w:rPr>
            </w:pPr>
            <w:bookmarkStart w:id="10" w:name="_Toc512928942"/>
            <w:r w:rsidRPr="00496102">
              <w:rPr>
                <w:rFonts w:ascii="Sakkal Majalla" w:hAnsi="Sakkal Majalla" w:cs="Sakkal Majalla"/>
                <w:b/>
                <w:sz w:val="20"/>
                <w:szCs w:val="20"/>
                <w:lang w:val="en-ZW"/>
              </w:rPr>
              <w:t>Date</w:t>
            </w:r>
            <w:bookmarkEnd w:id="10"/>
          </w:p>
        </w:tc>
      </w:tr>
      <w:tr w:rsidR="001E6968" w:rsidRPr="00496102" w14:paraId="7804734F" w14:textId="77777777" w:rsidTr="00DF5786">
        <w:trPr>
          <w:trHeight w:val="436"/>
        </w:trPr>
        <w:tc>
          <w:tcPr>
            <w:tcW w:w="1244" w:type="dxa"/>
            <w:vAlign w:val="center"/>
          </w:tcPr>
          <w:p w14:paraId="66403CF0" w14:textId="77777777" w:rsidR="001E6968" w:rsidRPr="00496102" w:rsidRDefault="001E6968" w:rsidP="00DF5786">
            <w:pPr>
              <w:spacing w:line="276" w:lineRule="auto"/>
              <w:jc w:val="center"/>
              <w:rPr>
                <w:rFonts w:ascii="Sakkal Majalla" w:hAnsi="Sakkal Majalla" w:cs="Sakkal Majalla"/>
                <w:b/>
                <w:color w:val="FFFFFF"/>
                <w:sz w:val="20"/>
                <w:szCs w:val="20"/>
                <w:lang w:val="en-ZW"/>
              </w:rPr>
            </w:pPr>
          </w:p>
        </w:tc>
        <w:tc>
          <w:tcPr>
            <w:tcW w:w="2451" w:type="dxa"/>
            <w:vAlign w:val="center"/>
          </w:tcPr>
          <w:p w14:paraId="496EA485"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774" w:type="dxa"/>
            <w:vAlign w:val="center"/>
          </w:tcPr>
          <w:p w14:paraId="34AA5A49"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04" w:type="dxa"/>
            <w:vAlign w:val="center"/>
          </w:tcPr>
          <w:p w14:paraId="06565F71"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37" w:type="dxa"/>
            <w:vAlign w:val="center"/>
          </w:tcPr>
          <w:p w14:paraId="3A981904" w14:textId="77777777" w:rsidR="001E6968" w:rsidRPr="00496102" w:rsidRDefault="001E6968" w:rsidP="00DF5786">
            <w:pPr>
              <w:spacing w:line="276" w:lineRule="auto"/>
              <w:jc w:val="center"/>
              <w:rPr>
                <w:rFonts w:ascii="Sakkal Majalla" w:hAnsi="Sakkal Majalla" w:cs="Sakkal Majalla"/>
                <w:szCs w:val="20"/>
                <w:u w:val="single"/>
                <w:lang w:val="en-ZW"/>
              </w:rPr>
            </w:pPr>
          </w:p>
        </w:tc>
      </w:tr>
      <w:tr w:rsidR="001E6968" w:rsidRPr="00496102" w14:paraId="71177EB6" w14:textId="77777777" w:rsidTr="00DF5786">
        <w:trPr>
          <w:trHeight w:val="436"/>
        </w:trPr>
        <w:tc>
          <w:tcPr>
            <w:tcW w:w="1244" w:type="dxa"/>
            <w:vAlign w:val="center"/>
          </w:tcPr>
          <w:p w14:paraId="5DC89B21"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451" w:type="dxa"/>
            <w:vAlign w:val="center"/>
          </w:tcPr>
          <w:p w14:paraId="73F41D86"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774" w:type="dxa"/>
            <w:vAlign w:val="center"/>
          </w:tcPr>
          <w:p w14:paraId="771D8407"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04" w:type="dxa"/>
            <w:vAlign w:val="center"/>
          </w:tcPr>
          <w:p w14:paraId="425F058A"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37" w:type="dxa"/>
            <w:vAlign w:val="center"/>
          </w:tcPr>
          <w:p w14:paraId="526468DB" w14:textId="77777777" w:rsidR="001E6968" w:rsidRPr="00496102" w:rsidRDefault="001E6968" w:rsidP="00DF5786">
            <w:pPr>
              <w:spacing w:line="276" w:lineRule="auto"/>
              <w:jc w:val="center"/>
              <w:rPr>
                <w:rFonts w:ascii="Sakkal Majalla" w:hAnsi="Sakkal Majalla" w:cs="Sakkal Majalla"/>
                <w:szCs w:val="20"/>
                <w:u w:val="single"/>
                <w:lang w:val="en-ZW"/>
              </w:rPr>
            </w:pPr>
          </w:p>
        </w:tc>
      </w:tr>
      <w:tr w:rsidR="001E6968" w:rsidRPr="00496102" w14:paraId="20BC5C0D" w14:textId="77777777" w:rsidTr="00DF5786">
        <w:trPr>
          <w:trHeight w:val="436"/>
        </w:trPr>
        <w:tc>
          <w:tcPr>
            <w:tcW w:w="1244" w:type="dxa"/>
            <w:vAlign w:val="center"/>
          </w:tcPr>
          <w:p w14:paraId="2D64EE33"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2451" w:type="dxa"/>
            <w:vAlign w:val="center"/>
          </w:tcPr>
          <w:p w14:paraId="1412EB87"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774" w:type="dxa"/>
            <w:vAlign w:val="center"/>
          </w:tcPr>
          <w:p w14:paraId="34E25B15"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04" w:type="dxa"/>
            <w:vAlign w:val="center"/>
          </w:tcPr>
          <w:p w14:paraId="6ACD0194" w14:textId="77777777" w:rsidR="001E6968" w:rsidRPr="00496102" w:rsidRDefault="001E6968" w:rsidP="00DF5786">
            <w:pPr>
              <w:spacing w:line="276" w:lineRule="auto"/>
              <w:jc w:val="center"/>
              <w:rPr>
                <w:rFonts w:ascii="Sakkal Majalla" w:hAnsi="Sakkal Majalla" w:cs="Sakkal Majalla"/>
                <w:szCs w:val="20"/>
                <w:u w:val="single"/>
                <w:lang w:val="en-ZW"/>
              </w:rPr>
            </w:pPr>
          </w:p>
        </w:tc>
        <w:tc>
          <w:tcPr>
            <w:tcW w:w="1637" w:type="dxa"/>
            <w:vAlign w:val="center"/>
          </w:tcPr>
          <w:p w14:paraId="55C27982" w14:textId="77777777" w:rsidR="001E6968" w:rsidRPr="00496102" w:rsidRDefault="001E6968" w:rsidP="00DF5786">
            <w:pPr>
              <w:spacing w:line="276" w:lineRule="auto"/>
              <w:jc w:val="center"/>
              <w:rPr>
                <w:rFonts w:ascii="Sakkal Majalla" w:hAnsi="Sakkal Majalla" w:cs="Sakkal Majalla"/>
                <w:szCs w:val="20"/>
                <w:u w:val="single"/>
                <w:lang w:val="en-ZW"/>
              </w:rPr>
            </w:pPr>
          </w:p>
        </w:tc>
      </w:tr>
    </w:tbl>
    <w:p w14:paraId="752420CE" w14:textId="77777777" w:rsidR="001E6968" w:rsidRPr="00496102" w:rsidRDefault="001E6968" w:rsidP="001E6968">
      <w:pPr>
        <w:rPr>
          <w:rFonts w:ascii="Sakkal Majalla" w:hAnsi="Sakkal Majalla" w:cs="Sakkal Majalla"/>
          <w:sz w:val="56"/>
          <w:szCs w:val="56"/>
        </w:rPr>
      </w:pPr>
    </w:p>
    <w:p w14:paraId="060B86FC" w14:textId="77777777" w:rsidR="001E6968" w:rsidRPr="00496102" w:rsidRDefault="001E6968" w:rsidP="001E6968">
      <w:pPr>
        <w:rPr>
          <w:rFonts w:ascii="Sakkal Majalla" w:hAnsi="Sakkal Majalla" w:cs="Sakkal Majalla"/>
          <w:sz w:val="56"/>
          <w:szCs w:val="56"/>
        </w:rPr>
      </w:pPr>
    </w:p>
    <w:p w14:paraId="136F4A43" w14:textId="77777777" w:rsidR="00480AA1" w:rsidRPr="00480AA1" w:rsidRDefault="001E6968" w:rsidP="00480AA1">
      <w:pPr>
        <w:pStyle w:val="HeadingU"/>
        <w:rPr>
          <w:rFonts w:ascii="Sakkal Majalla" w:hAnsi="Sakkal Majalla" w:cs="Sakkal Majalla"/>
          <w:sz w:val="22"/>
          <w:szCs w:val="22"/>
          <w:lang w:val="en-GB"/>
        </w:rPr>
      </w:pPr>
      <w:r w:rsidRPr="00496102">
        <w:rPr>
          <w:rFonts w:ascii="Sakkal Majalla" w:hAnsi="Sakkal Majalla" w:cs="Sakkal Majalla"/>
          <w:sz w:val="56"/>
          <w:szCs w:val="56"/>
        </w:rPr>
        <w:br w:type="page"/>
      </w:r>
    </w:p>
    <w:sdt>
      <w:sdtPr>
        <w:rPr>
          <w:rFonts w:asciiTheme="minorHAnsi" w:eastAsiaTheme="minorHAnsi" w:hAnsiTheme="minorHAnsi" w:cstheme="minorBidi"/>
          <w:b w:val="0"/>
          <w:sz w:val="22"/>
          <w:szCs w:val="22"/>
          <w:lang w:eastAsia="en-US"/>
        </w:rPr>
        <w:id w:val="-749579376"/>
        <w:docPartObj>
          <w:docPartGallery w:val="Table of Contents"/>
          <w:docPartUnique/>
        </w:docPartObj>
      </w:sdtPr>
      <w:sdtEndPr>
        <w:rPr>
          <w:bCs/>
          <w:noProof/>
        </w:rPr>
      </w:sdtEndPr>
      <w:sdtContent>
        <w:p w14:paraId="2F80B3BF" w14:textId="2D0310D5" w:rsidR="00480AA1" w:rsidRDefault="00480AA1">
          <w:pPr>
            <w:pStyle w:val="TOCHeading"/>
          </w:pPr>
          <w:r>
            <w:t>Contents</w:t>
          </w:r>
        </w:p>
        <w:p w14:paraId="369441CB" w14:textId="52BD0AE2" w:rsidR="00756C46" w:rsidRDefault="00480AA1">
          <w:pPr>
            <w:pStyle w:val="TOC1"/>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70858241" w:history="1">
            <w:r w:rsidR="00756C46" w:rsidRPr="006967FF">
              <w:rPr>
                <w:rStyle w:val="Hyperlink"/>
                <w:noProof/>
              </w:rPr>
              <w:t>Section A – Document Overview</w:t>
            </w:r>
            <w:r w:rsidR="00756C46">
              <w:rPr>
                <w:noProof/>
                <w:webHidden/>
              </w:rPr>
              <w:tab/>
            </w:r>
            <w:r w:rsidR="00756C46">
              <w:rPr>
                <w:noProof/>
                <w:webHidden/>
              </w:rPr>
              <w:fldChar w:fldCharType="begin"/>
            </w:r>
            <w:r w:rsidR="00756C46">
              <w:rPr>
                <w:noProof/>
                <w:webHidden/>
              </w:rPr>
              <w:instrText xml:space="preserve"> PAGEREF _Toc70858241 \h </w:instrText>
            </w:r>
            <w:r w:rsidR="00756C46">
              <w:rPr>
                <w:noProof/>
                <w:webHidden/>
              </w:rPr>
            </w:r>
            <w:r w:rsidR="00756C46">
              <w:rPr>
                <w:noProof/>
                <w:webHidden/>
              </w:rPr>
              <w:fldChar w:fldCharType="separate"/>
            </w:r>
            <w:r w:rsidR="00756C46">
              <w:rPr>
                <w:noProof/>
                <w:webHidden/>
              </w:rPr>
              <w:t>4</w:t>
            </w:r>
            <w:r w:rsidR="00756C46">
              <w:rPr>
                <w:noProof/>
                <w:webHidden/>
              </w:rPr>
              <w:fldChar w:fldCharType="end"/>
            </w:r>
          </w:hyperlink>
        </w:p>
        <w:p w14:paraId="70ACDF49" w14:textId="2C7C5DC9" w:rsidR="00756C46" w:rsidRDefault="00BB6594">
          <w:pPr>
            <w:pStyle w:val="TOC2"/>
            <w:rPr>
              <w:rFonts w:asciiTheme="minorHAnsi" w:eastAsiaTheme="minorEastAsia" w:hAnsiTheme="minorHAnsi" w:cstheme="minorBidi"/>
              <w:noProof/>
              <w:sz w:val="22"/>
              <w:szCs w:val="22"/>
              <w:lang w:eastAsia="en-US"/>
            </w:rPr>
          </w:pPr>
          <w:hyperlink w:anchor="_Toc70858242" w:history="1">
            <w:r w:rsidR="00756C46" w:rsidRPr="006967FF">
              <w:rPr>
                <w:rStyle w:val="Hyperlink"/>
                <w:noProof/>
              </w:rPr>
              <w:t>1.</w:t>
            </w:r>
            <w:r w:rsidR="00756C46">
              <w:rPr>
                <w:rFonts w:asciiTheme="minorHAnsi" w:eastAsiaTheme="minorEastAsia" w:hAnsiTheme="minorHAnsi" w:cstheme="minorBidi"/>
                <w:noProof/>
                <w:sz w:val="22"/>
                <w:szCs w:val="22"/>
                <w:lang w:eastAsia="en-US"/>
              </w:rPr>
              <w:tab/>
            </w:r>
            <w:r w:rsidR="00756C46" w:rsidRPr="006967FF">
              <w:rPr>
                <w:rStyle w:val="Hyperlink"/>
                <w:noProof/>
              </w:rPr>
              <w:t>Introduction</w:t>
            </w:r>
            <w:r w:rsidR="00756C46">
              <w:rPr>
                <w:noProof/>
                <w:webHidden/>
              </w:rPr>
              <w:tab/>
            </w:r>
            <w:r w:rsidR="00756C46">
              <w:rPr>
                <w:noProof/>
                <w:webHidden/>
              </w:rPr>
              <w:fldChar w:fldCharType="begin"/>
            </w:r>
            <w:r w:rsidR="00756C46">
              <w:rPr>
                <w:noProof/>
                <w:webHidden/>
              </w:rPr>
              <w:instrText xml:space="preserve"> PAGEREF _Toc70858242 \h </w:instrText>
            </w:r>
            <w:r w:rsidR="00756C46">
              <w:rPr>
                <w:noProof/>
                <w:webHidden/>
              </w:rPr>
            </w:r>
            <w:r w:rsidR="00756C46">
              <w:rPr>
                <w:noProof/>
                <w:webHidden/>
              </w:rPr>
              <w:fldChar w:fldCharType="separate"/>
            </w:r>
            <w:r w:rsidR="00756C46">
              <w:rPr>
                <w:noProof/>
                <w:webHidden/>
              </w:rPr>
              <w:t>4</w:t>
            </w:r>
            <w:r w:rsidR="00756C46">
              <w:rPr>
                <w:noProof/>
                <w:webHidden/>
              </w:rPr>
              <w:fldChar w:fldCharType="end"/>
            </w:r>
          </w:hyperlink>
        </w:p>
        <w:p w14:paraId="32FEEBDB" w14:textId="1986BC58" w:rsidR="00756C46" w:rsidRDefault="00BB6594">
          <w:pPr>
            <w:pStyle w:val="TOC2"/>
            <w:rPr>
              <w:rFonts w:asciiTheme="minorHAnsi" w:eastAsiaTheme="minorEastAsia" w:hAnsiTheme="minorHAnsi" w:cstheme="minorBidi"/>
              <w:noProof/>
              <w:sz w:val="22"/>
              <w:szCs w:val="22"/>
              <w:lang w:eastAsia="en-US"/>
            </w:rPr>
          </w:pPr>
          <w:hyperlink w:anchor="_Toc70858243" w:history="1">
            <w:r w:rsidR="00756C46" w:rsidRPr="006967FF">
              <w:rPr>
                <w:rStyle w:val="Hyperlink"/>
                <w:noProof/>
              </w:rPr>
              <w:t>2.</w:t>
            </w:r>
            <w:r w:rsidR="00756C46">
              <w:rPr>
                <w:rFonts w:asciiTheme="minorHAnsi" w:eastAsiaTheme="minorEastAsia" w:hAnsiTheme="minorHAnsi" w:cstheme="minorBidi"/>
                <w:noProof/>
                <w:sz w:val="22"/>
                <w:szCs w:val="22"/>
                <w:lang w:eastAsia="en-US"/>
              </w:rPr>
              <w:tab/>
            </w:r>
            <w:r w:rsidR="00756C46" w:rsidRPr="006967FF">
              <w:rPr>
                <w:rStyle w:val="Hyperlink"/>
                <w:noProof/>
              </w:rPr>
              <w:t>Purpose</w:t>
            </w:r>
            <w:r w:rsidR="00756C46">
              <w:rPr>
                <w:noProof/>
                <w:webHidden/>
              </w:rPr>
              <w:tab/>
            </w:r>
            <w:r w:rsidR="00756C46">
              <w:rPr>
                <w:noProof/>
                <w:webHidden/>
              </w:rPr>
              <w:fldChar w:fldCharType="begin"/>
            </w:r>
            <w:r w:rsidR="00756C46">
              <w:rPr>
                <w:noProof/>
                <w:webHidden/>
              </w:rPr>
              <w:instrText xml:space="preserve"> PAGEREF _Toc70858243 \h </w:instrText>
            </w:r>
            <w:r w:rsidR="00756C46">
              <w:rPr>
                <w:noProof/>
                <w:webHidden/>
              </w:rPr>
            </w:r>
            <w:r w:rsidR="00756C46">
              <w:rPr>
                <w:noProof/>
                <w:webHidden/>
              </w:rPr>
              <w:fldChar w:fldCharType="separate"/>
            </w:r>
            <w:r w:rsidR="00756C46">
              <w:rPr>
                <w:noProof/>
                <w:webHidden/>
              </w:rPr>
              <w:t>4</w:t>
            </w:r>
            <w:r w:rsidR="00756C46">
              <w:rPr>
                <w:noProof/>
                <w:webHidden/>
              </w:rPr>
              <w:fldChar w:fldCharType="end"/>
            </w:r>
          </w:hyperlink>
        </w:p>
        <w:p w14:paraId="78AAFF9B" w14:textId="204E5276" w:rsidR="00756C46" w:rsidRDefault="00BB6594">
          <w:pPr>
            <w:pStyle w:val="TOC2"/>
            <w:rPr>
              <w:rFonts w:asciiTheme="minorHAnsi" w:eastAsiaTheme="minorEastAsia" w:hAnsiTheme="minorHAnsi" w:cstheme="minorBidi"/>
              <w:noProof/>
              <w:sz w:val="22"/>
              <w:szCs w:val="22"/>
              <w:lang w:eastAsia="en-US"/>
            </w:rPr>
          </w:pPr>
          <w:hyperlink w:anchor="_Toc70858244" w:history="1">
            <w:r w:rsidR="00756C46" w:rsidRPr="006967FF">
              <w:rPr>
                <w:rStyle w:val="Hyperlink"/>
                <w:noProof/>
              </w:rPr>
              <w:t>3.</w:t>
            </w:r>
            <w:r w:rsidR="00756C46">
              <w:rPr>
                <w:rFonts w:asciiTheme="minorHAnsi" w:eastAsiaTheme="minorEastAsia" w:hAnsiTheme="minorHAnsi" w:cstheme="minorBidi"/>
                <w:noProof/>
                <w:sz w:val="22"/>
                <w:szCs w:val="22"/>
                <w:lang w:eastAsia="en-US"/>
              </w:rPr>
              <w:tab/>
            </w:r>
            <w:r w:rsidR="00756C46" w:rsidRPr="006967FF">
              <w:rPr>
                <w:rStyle w:val="Hyperlink"/>
                <w:noProof/>
              </w:rPr>
              <w:t>Scope</w:t>
            </w:r>
            <w:r w:rsidR="00756C46">
              <w:rPr>
                <w:noProof/>
                <w:webHidden/>
              </w:rPr>
              <w:tab/>
            </w:r>
            <w:r w:rsidR="00756C46">
              <w:rPr>
                <w:noProof/>
                <w:webHidden/>
              </w:rPr>
              <w:fldChar w:fldCharType="begin"/>
            </w:r>
            <w:r w:rsidR="00756C46">
              <w:rPr>
                <w:noProof/>
                <w:webHidden/>
              </w:rPr>
              <w:instrText xml:space="preserve"> PAGEREF _Toc70858244 \h </w:instrText>
            </w:r>
            <w:r w:rsidR="00756C46">
              <w:rPr>
                <w:noProof/>
                <w:webHidden/>
              </w:rPr>
            </w:r>
            <w:r w:rsidR="00756C46">
              <w:rPr>
                <w:noProof/>
                <w:webHidden/>
              </w:rPr>
              <w:fldChar w:fldCharType="separate"/>
            </w:r>
            <w:r w:rsidR="00756C46">
              <w:rPr>
                <w:noProof/>
                <w:webHidden/>
              </w:rPr>
              <w:t>4</w:t>
            </w:r>
            <w:r w:rsidR="00756C46">
              <w:rPr>
                <w:noProof/>
                <w:webHidden/>
              </w:rPr>
              <w:fldChar w:fldCharType="end"/>
            </w:r>
          </w:hyperlink>
        </w:p>
        <w:p w14:paraId="531CCF59" w14:textId="57C795FC" w:rsidR="00756C46" w:rsidRDefault="00BB6594">
          <w:pPr>
            <w:pStyle w:val="TOC2"/>
            <w:rPr>
              <w:rFonts w:asciiTheme="minorHAnsi" w:eastAsiaTheme="minorEastAsia" w:hAnsiTheme="minorHAnsi" w:cstheme="minorBidi"/>
              <w:noProof/>
              <w:sz w:val="22"/>
              <w:szCs w:val="22"/>
              <w:lang w:eastAsia="en-US"/>
            </w:rPr>
          </w:pPr>
          <w:hyperlink w:anchor="_Toc70858245" w:history="1">
            <w:r w:rsidR="00756C46" w:rsidRPr="006967FF">
              <w:rPr>
                <w:rStyle w:val="Hyperlink"/>
                <w:noProof/>
              </w:rPr>
              <w:t>4.</w:t>
            </w:r>
            <w:r w:rsidR="00756C46">
              <w:rPr>
                <w:rFonts w:asciiTheme="minorHAnsi" w:eastAsiaTheme="minorEastAsia" w:hAnsiTheme="minorHAnsi" w:cstheme="minorBidi"/>
                <w:noProof/>
                <w:sz w:val="22"/>
                <w:szCs w:val="22"/>
                <w:lang w:eastAsia="en-US"/>
              </w:rPr>
              <w:tab/>
            </w:r>
            <w:r w:rsidR="00756C46" w:rsidRPr="006967FF">
              <w:rPr>
                <w:rStyle w:val="Hyperlink"/>
                <w:noProof/>
              </w:rPr>
              <w:t>Responsibility</w:t>
            </w:r>
            <w:r w:rsidR="00756C46">
              <w:rPr>
                <w:noProof/>
                <w:webHidden/>
              </w:rPr>
              <w:tab/>
            </w:r>
            <w:r w:rsidR="00756C46">
              <w:rPr>
                <w:noProof/>
                <w:webHidden/>
              </w:rPr>
              <w:fldChar w:fldCharType="begin"/>
            </w:r>
            <w:r w:rsidR="00756C46">
              <w:rPr>
                <w:noProof/>
                <w:webHidden/>
              </w:rPr>
              <w:instrText xml:space="preserve"> PAGEREF _Toc70858245 \h </w:instrText>
            </w:r>
            <w:r w:rsidR="00756C46">
              <w:rPr>
                <w:noProof/>
                <w:webHidden/>
              </w:rPr>
            </w:r>
            <w:r w:rsidR="00756C46">
              <w:rPr>
                <w:noProof/>
                <w:webHidden/>
              </w:rPr>
              <w:fldChar w:fldCharType="separate"/>
            </w:r>
            <w:r w:rsidR="00756C46">
              <w:rPr>
                <w:noProof/>
                <w:webHidden/>
              </w:rPr>
              <w:t>4</w:t>
            </w:r>
            <w:r w:rsidR="00756C46">
              <w:rPr>
                <w:noProof/>
                <w:webHidden/>
              </w:rPr>
              <w:fldChar w:fldCharType="end"/>
            </w:r>
          </w:hyperlink>
        </w:p>
        <w:p w14:paraId="134B74DB" w14:textId="4DCC1571" w:rsidR="00756C46" w:rsidRDefault="00BB6594">
          <w:pPr>
            <w:pStyle w:val="TOC2"/>
            <w:rPr>
              <w:rFonts w:asciiTheme="minorHAnsi" w:eastAsiaTheme="minorEastAsia" w:hAnsiTheme="minorHAnsi" w:cstheme="minorBidi"/>
              <w:noProof/>
              <w:sz w:val="22"/>
              <w:szCs w:val="22"/>
              <w:lang w:eastAsia="en-US"/>
            </w:rPr>
          </w:pPr>
          <w:hyperlink w:anchor="_Toc70858246" w:history="1">
            <w:r w:rsidR="00756C46" w:rsidRPr="006967FF">
              <w:rPr>
                <w:rStyle w:val="Hyperlink"/>
                <w:noProof/>
              </w:rPr>
              <w:t>5.</w:t>
            </w:r>
            <w:r w:rsidR="00756C46">
              <w:rPr>
                <w:rFonts w:asciiTheme="minorHAnsi" w:eastAsiaTheme="minorEastAsia" w:hAnsiTheme="minorHAnsi" w:cstheme="minorBidi"/>
                <w:noProof/>
                <w:sz w:val="22"/>
                <w:szCs w:val="22"/>
                <w:lang w:eastAsia="en-US"/>
              </w:rPr>
              <w:tab/>
            </w:r>
            <w:r w:rsidR="00756C46" w:rsidRPr="006967FF">
              <w:rPr>
                <w:rStyle w:val="Hyperlink"/>
                <w:noProof/>
              </w:rPr>
              <w:t>Review and Update</w:t>
            </w:r>
            <w:r w:rsidR="00756C46">
              <w:rPr>
                <w:noProof/>
                <w:webHidden/>
              </w:rPr>
              <w:tab/>
            </w:r>
            <w:r w:rsidR="00756C46">
              <w:rPr>
                <w:noProof/>
                <w:webHidden/>
              </w:rPr>
              <w:fldChar w:fldCharType="begin"/>
            </w:r>
            <w:r w:rsidR="00756C46">
              <w:rPr>
                <w:noProof/>
                <w:webHidden/>
              </w:rPr>
              <w:instrText xml:space="preserve"> PAGEREF _Toc70858246 \h </w:instrText>
            </w:r>
            <w:r w:rsidR="00756C46">
              <w:rPr>
                <w:noProof/>
                <w:webHidden/>
              </w:rPr>
            </w:r>
            <w:r w:rsidR="00756C46">
              <w:rPr>
                <w:noProof/>
                <w:webHidden/>
              </w:rPr>
              <w:fldChar w:fldCharType="separate"/>
            </w:r>
            <w:r w:rsidR="00756C46">
              <w:rPr>
                <w:noProof/>
                <w:webHidden/>
              </w:rPr>
              <w:t>4</w:t>
            </w:r>
            <w:r w:rsidR="00756C46">
              <w:rPr>
                <w:noProof/>
                <w:webHidden/>
              </w:rPr>
              <w:fldChar w:fldCharType="end"/>
            </w:r>
          </w:hyperlink>
        </w:p>
        <w:p w14:paraId="50CEC222" w14:textId="5C92EF03" w:rsidR="00756C46" w:rsidRDefault="00BB6594">
          <w:pPr>
            <w:pStyle w:val="TOC2"/>
            <w:rPr>
              <w:rFonts w:asciiTheme="minorHAnsi" w:eastAsiaTheme="minorEastAsia" w:hAnsiTheme="minorHAnsi" w:cstheme="minorBidi"/>
              <w:noProof/>
              <w:sz w:val="22"/>
              <w:szCs w:val="22"/>
              <w:lang w:eastAsia="en-US"/>
            </w:rPr>
          </w:pPr>
          <w:hyperlink w:anchor="_Toc70858247" w:history="1">
            <w:r w:rsidR="00756C46" w:rsidRPr="006967FF">
              <w:rPr>
                <w:rStyle w:val="Hyperlink"/>
                <w:noProof/>
              </w:rPr>
              <w:t>6.</w:t>
            </w:r>
            <w:r w:rsidR="00756C46">
              <w:rPr>
                <w:rFonts w:asciiTheme="minorHAnsi" w:eastAsiaTheme="minorEastAsia" w:hAnsiTheme="minorHAnsi" w:cstheme="minorBidi"/>
                <w:noProof/>
                <w:sz w:val="22"/>
                <w:szCs w:val="22"/>
                <w:lang w:eastAsia="en-US"/>
              </w:rPr>
              <w:tab/>
            </w:r>
            <w:r w:rsidR="00756C46" w:rsidRPr="006967FF">
              <w:rPr>
                <w:rStyle w:val="Hyperlink"/>
                <w:noProof/>
              </w:rPr>
              <w:t>Effective Date</w:t>
            </w:r>
            <w:r w:rsidR="00756C46">
              <w:rPr>
                <w:noProof/>
                <w:webHidden/>
              </w:rPr>
              <w:tab/>
            </w:r>
            <w:r w:rsidR="00756C46">
              <w:rPr>
                <w:noProof/>
                <w:webHidden/>
              </w:rPr>
              <w:fldChar w:fldCharType="begin"/>
            </w:r>
            <w:r w:rsidR="00756C46">
              <w:rPr>
                <w:noProof/>
                <w:webHidden/>
              </w:rPr>
              <w:instrText xml:space="preserve"> PAGEREF _Toc70858247 \h </w:instrText>
            </w:r>
            <w:r w:rsidR="00756C46">
              <w:rPr>
                <w:noProof/>
                <w:webHidden/>
              </w:rPr>
            </w:r>
            <w:r w:rsidR="00756C46">
              <w:rPr>
                <w:noProof/>
                <w:webHidden/>
              </w:rPr>
              <w:fldChar w:fldCharType="separate"/>
            </w:r>
            <w:r w:rsidR="00756C46">
              <w:rPr>
                <w:noProof/>
                <w:webHidden/>
              </w:rPr>
              <w:t>5</w:t>
            </w:r>
            <w:r w:rsidR="00756C46">
              <w:rPr>
                <w:noProof/>
                <w:webHidden/>
              </w:rPr>
              <w:fldChar w:fldCharType="end"/>
            </w:r>
          </w:hyperlink>
        </w:p>
        <w:p w14:paraId="26FA849E" w14:textId="322767DE" w:rsidR="00756C46" w:rsidRDefault="00BB6594">
          <w:pPr>
            <w:pStyle w:val="TOC1"/>
            <w:rPr>
              <w:rFonts w:asciiTheme="minorHAnsi" w:eastAsiaTheme="minorEastAsia" w:hAnsiTheme="minorHAnsi" w:cstheme="minorBidi"/>
              <w:noProof/>
              <w:sz w:val="22"/>
              <w:szCs w:val="22"/>
              <w:lang w:eastAsia="en-US"/>
            </w:rPr>
          </w:pPr>
          <w:hyperlink w:anchor="_Toc70858248" w:history="1">
            <w:r w:rsidR="00756C46" w:rsidRPr="006967FF">
              <w:rPr>
                <w:rStyle w:val="Hyperlink"/>
                <w:noProof/>
              </w:rPr>
              <w:t>Section B – Guidelines</w:t>
            </w:r>
            <w:r w:rsidR="00756C46">
              <w:rPr>
                <w:noProof/>
                <w:webHidden/>
              </w:rPr>
              <w:tab/>
            </w:r>
            <w:r w:rsidR="00756C46">
              <w:rPr>
                <w:noProof/>
                <w:webHidden/>
              </w:rPr>
              <w:fldChar w:fldCharType="begin"/>
            </w:r>
            <w:r w:rsidR="00756C46">
              <w:rPr>
                <w:noProof/>
                <w:webHidden/>
              </w:rPr>
              <w:instrText xml:space="preserve"> PAGEREF _Toc70858248 \h </w:instrText>
            </w:r>
            <w:r w:rsidR="00756C46">
              <w:rPr>
                <w:noProof/>
                <w:webHidden/>
              </w:rPr>
            </w:r>
            <w:r w:rsidR="00756C46">
              <w:rPr>
                <w:noProof/>
                <w:webHidden/>
              </w:rPr>
              <w:fldChar w:fldCharType="separate"/>
            </w:r>
            <w:r w:rsidR="00756C46">
              <w:rPr>
                <w:noProof/>
                <w:webHidden/>
              </w:rPr>
              <w:t>5</w:t>
            </w:r>
            <w:r w:rsidR="00756C46">
              <w:rPr>
                <w:noProof/>
                <w:webHidden/>
              </w:rPr>
              <w:fldChar w:fldCharType="end"/>
            </w:r>
          </w:hyperlink>
        </w:p>
        <w:p w14:paraId="73BE7B4F" w14:textId="43F310D8" w:rsidR="00756C46" w:rsidRDefault="00BB6594">
          <w:pPr>
            <w:pStyle w:val="TOC2"/>
            <w:rPr>
              <w:rFonts w:asciiTheme="minorHAnsi" w:eastAsiaTheme="minorEastAsia" w:hAnsiTheme="minorHAnsi" w:cstheme="minorBidi"/>
              <w:noProof/>
              <w:sz w:val="22"/>
              <w:szCs w:val="22"/>
              <w:lang w:eastAsia="en-US"/>
            </w:rPr>
          </w:pPr>
          <w:hyperlink w:anchor="_Toc70858249" w:history="1">
            <w:r w:rsidR="00756C46" w:rsidRPr="006967FF">
              <w:rPr>
                <w:rStyle w:val="Hyperlink"/>
                <w:noProof/>
              </w:rPr>
              <w:t>7.</w:t>
            </w:r>
            <w:r w:rsidR="00756C46">
              <w:rPr>
                <w:rFonts w:asciiTheme="minorHAnsi" w:eastAsiaTheme="minorEastAsia" w:hAnsiTheme="minorHAnsi" w:cstheme="minorBidi"/>
                <w:noProof/>
                <w:sz w:val="22"/>
                <w:szCs w:val="22"/>
                <w:lang w:eastAsia="en-US"/>
              </w:rPr>
              <w:tab/>
            </w:r>
            <w:r w:rsidR="00756C46" w:rsidRPr="006967FF">
              <w:rPr>
                <w:rStyle w:val="Hyperlink"/>
                <w:noProof/>
              </w:rPr>
              <w:t>Definitions :</w:t>
            </w:r>
            <w:r w:rsidR="00756C46">
              <w:rPr>
                <w:noProof/>
                <w:webHidden/>
              </w:rPr>
              <w:tab/>
            </w:r>
            <w:r w:rsidR="00756C46">
              <w:rPr>
                <w:noProof/>
                <w:webHidden/>
              </w:rPr>
              <w:fldChar w:fldCharType="begin"/>
            </w:r>
            <w:r w:rsidR="00756C46">
              <w:rPr>
                <w:noProof/>
                <w:webHidden/>
              </w:rPr>
              <w:instrText xml:space="preserve"> PAGEREF _Toc70858249 \h </w:instrText>
            </w:r>
            <w:r w:rsidR="00756C46">
              <w:rPr>
                <w:noProof/>
                <w:webHidden/>
              </w:rPr>
            </w:r>
            <w:r w:rsidR="00756C46">
              <w:rPr>
                <w:noProof/>
                <w:webHidden/>
              </w:rPr>
              <w:fldChar w:fldCharType="separate"/>
            </w:r>
            <w:r w:rsidR="00756C46">
              <w:rPr>
                <w:noProof/>
                <w:webHidden/>
              </w:rPr>
              <w:t>5</w:t>
            </w:r>
            <w:r w:rsidR="00756C46">
              <w:rPr>
                <w:noProof/>
                <w:webHidden/>
              </w:rPr>
              <w:fldChar w:fldCharType="end"/>
            </w:r>
          </w:hyperlink>
        </w:p>
        <w:p w14:paraId="6D8D84B3" w14:textId="09826A14" w:rsidR="00756C46" w:rsidRDefault="00BB6594">
          <w:pPr>
            <w:pStyle w:val="TOC2"/>
            <w:rPr>
              <w:rFonts w:asciiTheme="minorHAnsi" w:eastAsiaTheme="minorEastAsia" w:hAnsiTheme="minorHAnsi" w:cstheme="minorBidi"/>
              <w:noProof/>
              <w:sz w:val="22"/>
              <w:szCs w:val="22"/>
              <w:lang w:eastAsia="en-US"/>
            </w:rPr>
          </w:pPr>
          <w:hyperlink w:anchor="_Toc70858250" w:history="1">
            <w:r w:rsidR="00756C46" w:rsidRPr="006967FF">
              <w:rPr>
                <w:rStyle w:val="Hyperlink"/>
                <w:noProof/>
              </w:rPr>
              <w:t>8.</w:t>
            </w:r>
            <w:r w:rsidR="00756C46">
              <w:rPr>
                <w:rFonts w:asciiTheme="minorHAnsi" w:eastAsiaTheme="minorEastAsia" w:hAnsiTheme="minorHAnsi" w:cstheme="minorBidi"/>
                <w:noProof/>
                <w:sz w:val="22"/>
                <w:szCs w:val="22"/>
                <w:lang w:eastAsia="en-US"/>
              </w:rPr>
              <w:tab/>
            </w:r>
            <w:r w:rsidR="00756C46" w:rsidRPr="006967FF">
              <w:rPr>
                <w:rStyle w:val="Hyperlink"/>
                <w:noProof/>
              </w:rPr>
              <w:t>Objectives of UAT</w:t>
            </w:r>
            <w:r w:rsidR="00756C46">
              <w:rPr>
                <w:noProof/>
                <w:webHidden/>
              </w:rPr>
              <w:tab/>
            </w:r>
            <w:r w:rsidR="00756C46">
              <w:rPr>
                <w:noProof/>
                <w:webHidden/>
              </w:rPr>
              <w:fldChar w:fldCharType="begin"/>
            </w:r>
            <w:r w:rsidR="00756C46">
              <w:rPr>
                <w:noProof/>
                <w:webHidden/>
              </w:rPr>
              <w:instrText xml:space="preserve"> PAGEREF _Toc70858250 \h </w:instrText>
            </w:r>
            <w:r w:rsidR="00756C46">
              <w:rPr>
                <w:noProof/>
                <w:webHidden/>
              </w:rPr>
            </w:r>
            <w:r w:rsidR="00756C46">
              <w:rPr>
                <w:noProof/>
                <w:webHidden/>
              </w:rPr>
              <w:fldChar w:fldCharType="separate"/>
            </w:r>
            <w:r w:rsidR="00756C46">
              <w:rPr>
                <w:noProof/>
                <w:webHidden/>
              </w:rPr>
              <w:t>6</w:t>
            </w:r>
            <w:r w:rsidR="00756C46">
              <w:rPr>
                <w:noProof/>
                <w:webHidden/>
              </w:rPr>
              <w:fldChar w:fldCharType="end"/>
            </w:r>
          </w:hyperlink>
        </w:p>
        <w:p w14:paraId="6928C2BB" w14:textId="708BAF77" w:rsidR="00756C46" w:rsidRDefault="00BB6594">
          <w:pPr>
            <w:pStyle w:val="TOC2"/>
            <w:rPr>
              <w:rFonts w:asciiTheme="minorHAnsi" w:eastAsiaTheme="minorEastAsia" w:hAnsiTheme="minorHAnsi" w:cstheme="minorBidi"/>
              <w:noProof/>
              <w:sz w:val="22"/>
              <w:szCs w:val="22"/>
              <w:lang w:eastAsia="en-US"/>
            </w:rPr>
          </w:pPr>
          <w:hyperlink w:anchor="_Toc70858251" w:history="1">
            <w:r w:rsidR="00756C46" w:rsidRPr="006967FF">
              <w:rPr>
                <w:rStyle w:val="Hyperlink"/>
                <w:noProof/>
              </w:rPr>
              <w:t>9.</w:t>
            </w:r>
            <w:r w:rsidR="00756C46">
              <w:rPr>
                <w:rFonts w:asciiTheme="minorHAnsi" w:eastAsiaTheme="minorEastAsia" w:hAnsiTheme="minorHAnsi" w:cstheme="minorBidi"/>
                <w:noProof/>
                <w:sz w:val="22"/>
                <w:szCs w:val="22"/>
                <w:lang w:eastAsia="en-US"/>
              </w:rPr>
              <w:tab/>
            </w:r>
            <w:r w:rsidR="00756C46" w:rsidRPr="006967FF">
              <w:rPr>
                <w:rStyle w:val="Hyperlink"/>
                <w:noProof/>
              </w:rPr>
              <w:t>Stakeholders – Roles &amp; Responsibilities</w:t>
            </w:r>
            <w:r w:rsidR="00756C46">
              <w:rPr>
                <w:noProof/>
                <w:webHidden/>
              </w:rPr>
              <w:tab/>
            </w:r>
            <w:r w:rsidR="00756C46">
              <w:rPr>
                <w:noProof/>
                <w:webHidden/>
              </w:rPr>
              <w:fldChar w:fldCharType="begin"/>
            </w:r>
            <w:r w:rsidR="00756C46">
              <w:rPr>
                <w:noProof/>
                <w:webHidden/>
              </w:rPr>
              <w:instrText xml:space="preserve"> PAGEREF _Toc70858251 \h </w:instrText>
            </w:r>
            <w:r w:rsidR="00756C46">
              <w:rPr>
                <w:noProof/>
                <w:webHidden/>
              </w:rPr>
            </w:r>
            <w:r w:rsidR="00756C46">
              <w:rPr>
                <w:noProof/>
                <w:webHidden/>
              </w:rPr>
              <w:fldChar w:fldCharType="separate"/>
            </w:r>
            <w:r w:rsidR="00756C46">
              <w:rPr>
                <w:noProof/>
                <w:webHidden/>
              </w:rPr>
              <w:t>6</w:t>
            </w:r>
            <w:r w:rsidR="00756C46">
              <w:rPr>
                <w:noProof/>
                <w:webHidden/>
              </w:rPr>
              <w:fldChar w:fldCharType="end"/>
            </w:r>
          </w:hyperlink>
        </w:p>
        <w:p w14:paraId="5BC37BF0" w14:textId="412B8C8A" w:rsidR="00756C46" w:rsidRDefault="00BB6594">
          <w:pPr>
            <w:pStyle w:val="TOC2"/>
            <w:rPr>
              <w:rFonts w:asciiTheme="minorHAnsi" w:eastAsiaTheme="minorEastAsia" w:hAnsiTheme="minorHAnsi" w:cstheme="minorBidi"/>
              <w:noProof/>
              <w:sz w:val="22"/>
              <w:szCs w:val="22"/>
              <w:lang w:eastAsia="en-US"/>
            </w:rPr>
          </w:pPr>
          <w:hyperlink w:anchor="_Toc70858252" w:history="1">
            <w:r w:rsidR="00756C46" w:rsidRPr="006967FF">
              <w:rPr>
                <w:rStyle w:val="Hyperlink"/>
                <w:noProof/>
              </w:rPr>
              <w:t>10.</w:t>
            </w:r>
            <w:r w:rsidR="00756C46">
              <w:rPr>
                <w:rFonts w:asciiTheme="minorHAnsi" w:eastAsiaTheme="minorEastAsia" w:hAnsiTheme="minorHAnsi" w:cstheme="minorBidi"/>
                <w:noProof/>
                <w:sz w:val="22"/>
                <w:szCs w:val="22"/>
                <w:lang w:eastAsia="en-US"/>
              </w:rPr>
              <w:tab/>
            </w:r>
            <w:r w:rsidR="00756C46" w:rsidRPr="006967FF">
              <w:rPr>
                <w:rStyle w:val="Hyperlink"/>
                <w:noProof/>
              </w:rPr>
              <w:t>Test Planning and test design</w:t>
            </w:r>
            <w:r w:rsidR="00756C46">
              <w:rPr>
                <w:noProof/>
                <w:webHidden/>
              </w:rPr>
              <w:tab/>
            </w:r>
            <w:r w:rsidR="00756C46">
              <w:rPr>
                <w:noProof/>
                <w:webHidden/>
              </w:rPr>
              <w:fldChar w:fldCharType="begin"/>
            </w:r>
            <w:r w:rsidR="00756C46">
              <w:rPr>
                <w:noProof/>
                <w:webHidden/>
              </w:rPr>
              <w:instrText xml:space="preserve"> PAGEREF _Toc70858252 \h </w:instrText>
            </w:r>
            <w:r w:rsidR="00756C46">
              <w:rPr>
                <w:noProof/>
                <w:webHidden/>
              </w:rPr>
            </w:r>
            <w:r w:rsidR="00756C46">
              <w:rPr>
                <w:noProof/>
                <w:webHidden/>
              </w:rPr>
              <w:fldChar w:fldCharType="separate"/>
            </w:r>
            <w:r w:rsidR="00756C46">
              <w:rPr>
                <w:noProof/>
                <w:webHidden/>
              </w:rPr>
              <w:t>7</w:t>
            </w:r>
            <w:r w:rsidR="00756C46">
              <w:rPr>
                <w:noProof/>
                <w:webHidden/>
              </w:rPr>
              <w:fldChar w:fldCharType="end"/>
            </w:r>
          </w:hyperlink>
        </w:p>
        <w:p w14:paraId="757697A0" w14:textId="2B1E44DD" w:rsidR="00756C46" w:rsidRDefault="00BB6594">
          <w:pPr>
            <w:pStyle w:val="TOC2"/>
            <w:rPr>
              <w:rFonts w:asciiTheme="minorHAnsi" w:eastAsiaTheme="minorEastAsia" w:hAnsiTheme="minorHAnsi" w:cstheme="minorBidi"/>
              <w:noProof/>
              <w:sz w:val="22"/>
              <w:szCs w:val="22"/>
              <w:lang w:eastAsia="en-US"/>
            </w:rPr>
          </w:pPr>
          <w:hyperlink w:anchor="_Toc70858253" w:history="1">
            <w:r w:rsidR="00756C46" w:rsidRPr="006967FF">
              <w:rPr>
                <w:rStyle w:val="Hyperlink"/>
                <w:noProof/>
              </w:rPr>
              <w:t>11.</w:t>
            </w:r>
            <w:r w:rsidR="00756C46">
              <w:rPr>
                <w:rFonts w:asciiTheme="minorHAnsi" w:eastAsiaTheme="minorEastAsia" w:hAnsiTheme="minorHAnsi" w:cstheme="minorBidi"/>
                <w:noProof/>
                <w:sz w:val="22"/>
                <w:szCs w:val="22"/>
                <w:lang w:eastAsia="en-US"/>
              </w:rPr>
              <w:tab/>
            </w:r>
            <w:r w:rsidR="00756C46" w:rsidRPr="006967FF">
              <w:rPr>
                <w:rStyle w:val="Hyperlink"/>
                <w:noProof/>
              </w:rPr>
              <w:t>Test Execution</w:t>
            </w:r>
            <w:r w:rsidR="00756C46">
              <w:rPr>
                <w:noProof/>
                <w:webHidden/>
              </w:rPr>
              <w:tab/>
            </w:r>
            <w:r w:rsidR="00756C46">
              <w:rPr>
                <w:noProof/>
                <w:webHidden/>
              </w:rPr>
              <w:fldChar w:fldCharType="begin"/>
            </w:r>
            <w:r w:rsidR="00756C46">
              <w:rPr>
                <w:noProof/>
                <w:webHidden/>
              </w:rPr>
              <w:instrText xml:space="preserve"> PAGEREF _Toc70858253 \h </w:instrText>
            </w:r>
            <w:r w:rsidR="00756C46">
              <w:rPr>
                <w:noProof/>
                <w:webHidden/>
              </w:rPr>
            </w:r>
            <w:r w:rsidR="00756C46">
              <w:rPr>
                <w:noProof/>
                <w:webHidden/>
              </w:rPr>
              <w:fldChar w:fldCharType="separate"/>
            </w:r>
            <w:r w:rsidR="00756C46">
              <w:rPr>
                <w:noProof/>
                <w:webHidden/>
              </w:rPr>
              <w:t>8</w:t>
            </w:r>
            <w:r w:rsidR="00756C46">
              <w:rPr>
                <w:noProof/>
                <w:webHidden/>
              </w:rPr>
              <w:fldChar w:fldCharType="end"/>
            </w:r>
          </w:hyperlink>
        </w:p>
        <w:p w14:paraId="4946601C" w14:textId="552E7FC8" w:rsidR="00756C46" w:rsidRDefault="00BB6594">
          <w:pPr>
            <w:pStyle w:val="TOC2"/>
            <w:rPr>
              <w:rFonts w:asciiTheme="minorHAnsi" w:eastAsiaTheme="minorEastAsia" w:hAnsiTheme="minorHAnsi" w:cstheme="minorBidi"/>
              <w:noProof/>
              <w:sz w:val="22"/>
              <w:szCs w:val="22"/>
              <w:lang w:eastAsia="en-US"/>
            </w:rPr>
          </w:pPr>
          <w:hyperlink w:anchor="_Toc70858263" w:history="1">
            <w:r w:rsidR="00756C46" w:rsidRPr="006967FF">
              <w:rPr>
                <w:rStyle w:val="Hyperlink"/>
                <w:noProof/>
              </w:rPr>
              <w:t>12.</w:t>
            </w:r>
            <w:r w:rsidR="00756C46">
              <w:rPr>
                <w:rFonts w:asciiTheme="minorHAnsi" w:eastAsiaTheme="minorEastAsia" w:hAnsiTheme="minorHAnsi" w:cstheme="minorBidi"/>
                <w:noProof/>
                <w:sz w:val="22"/>
                <w:szCs w:val="22"/>
                <w:lang w:eastAsia="en-US"/>
              </w:rPr>
              <w:tab/>
            </w:r>
            <w:r w:rsidR="00756C46" w:rsidRPr="006967FF">
              <w:rPr>
                <w:rStyle w:val="Hyperlink"/>
                <w:noProof/>
              </w:rPr>
              <w:t>Framework</w:t>
            </w:r>
            <w:r w:rsidR="00756C46">
              <w:rPr>
                <w:noProof/>
                <w:webHidden/>
              </w:rPr>
              <w:tab/>
            </w:r>
            <w:r w:rsidR="00756C46">
              <w:rPr>
                <w:noProof/>
                <w:webHidden/>
              </w:rPr>
              <w:fldChar w:fldCharType="begin"/>
            </w:r>
            <w:r w:rsidR="00756C46">
              <w:rPr>
                <w:noProof/>
                <w:webHidden/>
              </w:rPr>
              <w:instrText xml:space="preserve"> PAGEREF _Toc70858263 \h </w:instrText>
            </w:r>
            <w:r w:rsidR="00756C46">
              <w:rPr>
                <w:noProof/>
                <w:webHidden/>
              </w:rPr>
            </w:r>
            <w:r w:rsidR="00756C46">
              <w:rPr>
                <w:noProof/>
                <w:webHidden/>
              </w:rPr>
              <w:fldChar w:fldCharType="separate"/>
            </w:r>
            <w:r w:rsidR="00756C46">
              <w:rPr>
                <w:noProof/>
                <w:webHidden/>
              </w:rPr>
              <w:t>12</w:t>
            </w:r>
            <w:r w:rsidR="00756C46">
              <w:rPr>
                <w:noProof/>
                <w:webHidden/>
              </w:rPr>
              <w:fldChar w:fldCharType="end"/>
            </w:r>
          </w:hyperlink>
        </w:p>
        <w:p w14:paraId="2BE1EABD" w14:textId="29F9B933" w:rsidR="00756C46" w:rsidRDefault="00BB6594">
          <w:pPr>
            <w:pStyle w:val="TOC2"/>
            <w:rPr>
              <w:rFonts w:asciiTheme="minorHAnsi" w:eastAsiaTheme="minorEastAsia" w:hAnsiTheme="minorHAnsi" w:cstheme="minorBidi"/>
              <w:noProof/>
              <w:sz w:val="22"/>
              <w:szCs w:val="22"/>
              <w:lang w:eastAsia="en-US"/>
            </w:rPr>
          </w:pPr>
          <w:hyperlink w:anchor="_Toc70858264" w:history="1">
            <w:r w:rsidR="00756C46" w:rsidRPr="006967FF">
              <w:rPr>
                <w:rStyle w:val="Hyperlink"/>
                <w:noProof/>
              </w:rPr>
              <w:t>13.</w:t>
            </w:r>
            <w:r w:rsidR="00756C46">
              <w:rPr>
                <w:rFonts w:asciiTheme="minorHAnsi" w:eastAsiaTheme="minorEastAsia" w:hAnsiTheme="minorHAnsi" w:cstheme="minorBidi"/>
                <w:noProof/>
                <w:sz w:val="22"/>
                <w:szCs w:val="22"/>
                <w:lang w:eastAsia="en-US"/>
              </w:rPr>
              <w:tab/>
            </w:r>
            <w:r w:rsidR="00756C46" w:rsidRPr="006967FF">
              <w:rPr>
                <w:rStyle w:val="Hyperlink"/>
                <w:noProof/>
              </w:rPr>
              <w:t>Governance &amp; Escalation</w:t>
            </w:r>
            <w:r w:rsidR="00756C46">
              <w:rPr>
                <w:noProof/>
                <w:webHidden/>
              </w:rPr>
              <w:tab/>
            </w:r>
            <w:r w:rsidR="00756C46">
              <w:rPr>
                <w:noProof/>
                <w:webHidden/>
              </w:rPr>
              <w:fldChar w:fldCharType="begin"/>
            </w:r>
            <w:r w:rsidR="00756C46">
              <w:rPr>
                <w:noProof/>
                <w:webHidden/>
              </w:rPr>
              <w:instrText xml:space="preserve"> PAGEREF _Toc70858264 \h </w:instrText>
            </w:r>
            <w:r w:rsidR="00756C46">
              <w:rPr>
                <w:noProof/>
                <w:webHidden/>
              </w:rPr>
            </w:r>
            <w:r w:rsidR="00756C46">
              <w:rPr>
                <w:noProof/>
                <w:webHidden/>
              </w:rPr>
              <w:fldChar w:fldCharType="separate"/>
            </w:r>
            <w:r w:rsidR="00756C46">
              <w:rPr>
                <w:noProof/>
                <w:webHidden/>
              </w:rPr>
              <w:t>13</w:t>
            </w:r>
            <w:r w:rsidR="00756C46">
              <w:rPr>
                <w:noProof/>
                <w:webHidden/>
              </w:rPr>
              <w:fldChar w:fldCharType="end"/>
            </w:r>
          </w:hyperlink>
        </w:p>
        <w:p w14:paraId="14F722F7" w14:textId="141436AA" w:rsidR="00756C46" w:rsidRDefault="00BB6594">
          <w:pPr>
            <w:pStyle w:val="TOC2"/>
            <w:rPr>
              <w:rFonts w:asciiTheme="minorHAnsi" w:eastAsiaTheme="minorEastAsia" w:hAnsiTheme="minorHAnsi" w:cstheme="minorBidi"/>
              <w:noProof/>
              <w:sz w:val="22"/>
              <w:szCs w:val="22"/>
              <w:lang w:eastAsia="en-US"/>
            </w:rPr>
          </w:pPr>
          <w:hyperlink w:anchor="_Toc70858265" w:history="1">
            <w:r w:rsidR="00756C46" w:rsidRPr="006967FF">
              <w:rPr>
                <w:rStyle w:val="Hyperlink"/>
                <w:noProof/>
              </w:rPr>
              <w:t>14.</w:t>
            </w:r>
            <w:r w:rsidR="00756C46">
              <w:rPr>
                <w:rFonts w:asciiTheme="minorHAnsi" w:eastAsiaTheme="minorEastAsia" w:hAnsiTheme="minorHAnsi" w:cstheme="minorBidi"/>
                <w:noProof/>
                <w:sz w:val="22"/>
                <w:szCs w:val="22"/>
                <w:lang w:eastAsia="en-US"/>
              </w:rPr>
              <w:tab/>
            </w:r>
            <w:r w:rsidR="00756C46" w:rsidRPr="006967FF">
              <w:rPr>
                <w:rStyle w:val="Hyperlink"/>
                <w:noProof/>
              </w:rPr>
              <w:t>Vendor requirements</w:t>
            </w:r>
            <w:r w:rsidR="00756C46">
              <w:rPr>
                <w:noProof/>
                <w:webHidden/>
              </w:rPr>
              <w:tab/>
            </w:r>
            <w:r w:rsidR="00756C46">
              <w:rPr>
                <w:noProof/>
                <w:webHidden/>
              </w:rPr>
              <w:fldChar w:fldCharType="begin"/>
            </w:r>
            <w:r w:rsidR="00756C46">
              <w:rPr>
                <w:noProof/>
                <w:webHidden/>
              </w:rPr>
              <w:instrText xml:space="preserve"> PAGEREF _Toc70858265 \h </w:instrText>
            </w:r>
            <w:r w:rsidR="00756C46">
              <w:rPr>
                <w:noProof/>
                <w:webHidden/>
              </w:rPr>
            </w:r>
            <w:r w:rsidR="00756C46">
              <w:rPr>
                <w:noProof/>
                <w:webHidden/>
              </w:rPr>
              <w:fldChar w:fldCharType="separate"/>
            </w:r>
            <w:r w:rsidR="00756C46">
              <w:rPr>
                <w:noProof/>
                <w:webHidden/>
              </w:rPr>
              <w:t>13</w:t>
            </w:r>
            <w:r w:rsidR="00756C46">
              <w:rPr>
                <w:noProof/>
                <w:webHidden/>
              </w:rPr>
              <w:fldChar w:fldCharType="end"/>
            </w:r>
          </w:hyperlink>
        </w:p>
        <w:p w14:paraId="68050A16" w14:textId="544566E8" w:rsidR="00756C46" w:rsidRDefault="00BB6594">
          <w:pPr>
            <w:pStyle w:val="TOC1"/>
            <w:rPr>
              <w:rFonts w:asciiTheme="minorHAnsi" w:eastAsiaTheme="minorEastAsia" w:hAnsiTheme="minorHAnsi" w:cstheme="minorBidi"/>
              <w:noProof/>
              <w:sz w:val="22"/>
              <w:szCs w:val="22"/>
              <w:lang w:eastAsia="en-US"/>
            </w:rPr>
          </w:pPr>
          <w:hyperlink w:anchor="_Toc70858266" w:history="1">
            <w:r w:rsidR="00756C46" w:rsidRPr="006967FF">
              <w:rPr>
                <w:rStyle w:val="Hyperlink"/>
                <w:noProof/>
              </w:rPr>
              <w:t>15 Appendices</w:t>
            </w:r>
            <w:r w:rsidR="00756C46">
              <w:rPr>
                <w:noProof/>
                <w:webHidden/>
              </w:rPr>
              <w:tab/>
            </w:r>
            <w:r w:rsidR="00756C46">
              <w:rPr>
                <w:noProof/>
                <w:webHidden/>
              </w:rPr>
              <w:fldChar w:fldCharType="begin"/>
            </w:r>
            <w:r w:rsidR="00756C46">
              <w:rPr>
                <w:noProof/>
                <w:webHidden/>
              </w:rPr>
              <w:instrText xml:space="preserve"> PAGEREF _Toc70858266 \h </w:instrText>
            </w:r>
            <w:r w:rsidR="00756C46">
              <w:rPr>
                <w:noProof/>
                <w:webHidden/>
              </w:rPr>
            </w:r>
            <w:r w:rsidR="00756C46">
              <w:rPr>
                <w:noProof/>
                <w:webHidden/>
              </w:rPr>
              <w:fldChar w:fldCharType="separate"/>
            </w:r>
            <w:r w:rsidR="00756C46">
              <w:rPr>
                <w:noProof/>
                <w:webHidden/>
              </w:rPr>
              <w:t>14</w:t>
            </w:r>
            <w:r w:rsidR="00756C46">
              <w:rPr>
                <w:noProof/>
                <w:webHidden/>
              </w:rPr>
              <w:fldChar w:fldCharType="end"/>
            </w:r>
          </w:hyperlink>
        </w:p>
        <w:p w14:paraId="2460DC37" w14:textId="513528DB" w:rsidR="00756C46" w:rsidRDefault="00BB6594">
          <w:pPr>
            <w:pStyle w:val="TOC2"/>
            <w:rPr>
              <w:rFonts w:asciiTheme="minorHAnsi" w:eastAsiaTheme="minorEastAsia" w:hAnsiTheme="minorHAnsi" w:cstheme="minorBidi"/>
              <w:noProof/>
              <w:sz w:val="22"/>
              <w:szCs w:val="22"/>
              <w:lang w:eastAsia="en-US"/>
            </w:rPr>
          </w:pPr>
          <w:hyperlink w:anchor="_Toc70858267" w:history="1">
            <w:r w:rsidR="00756C46" w:rsidRPr="006967FF">
              <w:rPr>
                <w:rStyle w:val="Hyperlink"/>
                <w:noProof/>
              </w:rPr>
              <w:t>Appendix 1: Abbreviations</w:t>
            </w:r>
            <w:r w:rsidR="00756C46">
              <w:rPr>
                <w:noProof/>
                <w:webHidden/>
              </w:rPr>
              <w:tab/>
            </w:r>
            <w:r w:rsidR="00756C46">
              <w:rPr>
                <w:noProof/>
                <w:webHidden/>
              </w:rPr>
              <w:fldChar w:fldCharType="begin"/>
            </w:r>
            <w:r w:rsidR="00756C46">
              <w:rPr>
                <w:noProof/>
                <w:webHidden/>
              </w:rPr>
              <w:instrText xml:space="preserve"> PAGEREF _Toc70858267 \h </w:instrText>
            </w:r>
            <w:r w:rsidR="00756C46">
              <w:rPr>
                <w:noProof/>
                <w:webHidden/>
              </w:rPr>
            </w:r>
            <w:r w:rsidR="00756C46">
              <w:rPr>
                <w:noProof/>
                <w:webHidden/>
              </w:rPr>
              <w:fldChar w:fldCharType="separate"/>
            </w:r>
            <w:r w:rsidR="00756C46">
              <w:rPr>
                <w:noProof/>
                <w:webHidden/>
              </w:rPr>
              <w:t>14</w:t>
            </w:r>
            <w:r w:rsidR="00756C46">
              <w:rPr>
                <w:noProof/>
                <w:webHidden/>
              </w:rPr>
              <w:fldChar w:fldCharType="end"/>
            </w:r>
          </w:hyperlink>
        </w:p>
        <w:p w14:paraId="32ECE4E0" w14:textId="131F750D" w:rsidR="00756C46" w:rsidRDefault="00BB6594">
          <w:pPr>
            <w:pStyle w:val="TOC2"/>
            <w:rPr>
              <w:rFonts w:asciiTheme="minorHAnsi" w:eastAsiaTheme="minorEastAsia" w:hAnsiTheme="minorHAnsi" w:cstheme="minorBidi"/>
              <w:noProof/>
              <w:sz w:val="22"/>
              <w:szCs w:val="22"/>
              <w:lang w:eastAsia="en-US"/>
            </w:rPr>
          </w:pPr>
          <w:hyperlink w:anchor="_Toc70858268" w:history="1">
            <w:r w:rsidR="00756C46" w:rsidRPr="006967FF">
              <w:rPr>
                <w:rStyle w:val="Hyperlink"/>
                <w:noProof/>
              </w:rPr>
              <w:t>Appendix 2: Sign-off document</w:t>
            </w:r>
            <w:r w:rsidR="00756C46">
              <w:rPr>
                <w:noProof/>
                <w:webHidden/>
              </w:rPr>
              <w:tab/>
            </w:r>
            <w:r w:rsidR="00756C46">
              <w:rPr>
                <w:noProof/>
                <w:webHidden/>
              </w:rPr>
              <w:fldChar w:fldCharType="begin"/>
            </w:r>
            <w:r w:rsidR="00756C46">
              <w:rPr>
                <w:noProof/>
                <w:webHidden/>
              </w:rPr>
              <w:instrText xml:space="preserve"> PAGEREF _Toc70858268 \h </w:instrText>
            </w:r>
            <w:r w:rsidR="00756C46">
              <w:rPr>
                <w:noProof/>
                <w:webHidden/>
              </w:rPr>
            </w:r>
            <w:r w:rsidR="00756C46">
              <w:rPr>
                <w:noProof/>
                <w:webHidden/>
              </w:rPr>
              <w:fldChar w:fldCharType="separate"/>
            </w:r>
            <w:r w:rsidR="00756C46">
              <w:rPr>
                <w:noProof/>
                <w:webHidden/>
              </w:rPr>
              <w:t>15</w:t>
            </w:r>
            <w:r w:rsidR="00756C46">
              <w:rPr>
                <w:noProof/>
                <w:webHidden/>
              </w:rPr>
              <w:fldChar w:fldCharType="end"/>
            </w:r>
          </w:hyperlink>
        </w:p>
        <w:p w14:paraId="4515365F" w14:textId="44DA7F55" w:rsidR="00756C46" w:rsidRDefault="00BB6594">
          <w:pPr>
            <w:pStyle w:val="TOC2"/>
            <w:rPr>
              <w:rFonts w:asciiTheme="minorHAnsi" w:eastAsiaTheme="minorEastAsia" w:hAnsiTheme="minorHAnsi" w:cstheme="minorBidi"/>
              <w:noProof/>
              <w:sz w:val="22"/>
              <w:szCs w:val="22"/>
              <w:lang w:eastAsia="en-US"/>
            </w:rPr>
          </w:pPr>
          <w:hyperlink w:anchor="_Toc70858269" w:history="1">
            <w:r w:rsidR="00756C46" w:rsidRPr="006967FF">
              <w:rPr>
                <w:rStyle w:val="Hyperlink"/>
                <w:rFonts w:eastAsiaTheme="minorHAnsi"/>
                <w:noProof/>
              </w:rPr>
              <w:t>Appendix 3: Tractability matrix</w:t>
            </w:r>
            <w:r w:rsidR="00756C46">
              <w:rPr>
                <w:noProof/>
                <w:webHidden/>
              </w:rPr>
              <w:tab/>
            </w:r>
            <w:r w:rsidR="00756C46">
              <w:rPr>
                <w:noProof/>
                <w:webHidden/>
              </w:rPr>
              <w:fldChar w:fldCharType="begin"/>
            </w:r>
            <w:r w:rsidR="00756C46">
              <w:rPr>
                <w:noProof/>
                <w:webHidden/>
              </w:rPr>
              <w:instrText xml:space="preserve"> PAGEREF _Toc70858269 \h </w:instrText>
            </w:r>
            <w:r w:rsidR="00756C46">
              <w:rPr>
                <w:noProof/>
                <w:webHidden/>
              </w:rPr>
            </w:r>
            <w:r w:rsidR="00756C46">
              <w:rPr>
                <w:noProof/>
                <w:webHidden/>
              </w:rPr>
              <w:fldChar w:fldCharType="separate"/>
            </w:r>
            <w:r w:rsidR="00756C46">
              <w:rPr>
                <w:noProof/>
                <w:webHidden/>
              </w:rPr>
              <w:t>16</w:t>
            </w:r>
            <w:r w:rsidR="00756C46">
              <w:rPr>
                <w:noProof/>
                <w:webHidden/>
              </w:rPr>
              <w:fldChar w:fldCharType="end"/>
            </w:r>
          </w:hyperlink>
        </w:p>
        <w:p w14:paraId="59D3C1E9" w14:textId="2C79D884" w:rsidR="00756C46" w:rsidRDefault="00BB6594">
          <w:pPr>
            <w:pStyle w:val="TOC2"/>
            <w:rPr>
              <w:rFonts w:asciiTheme="minorHAnsi" w:eastAsiaTheme="minorEastAsia" w:hAnsiTheme="minorHAnsi" w:cstheme="minorBidi"/>
              <w:noProof/>
              <w:sz w:val="22"/>
              <w:szCs w:val="22"/>
              <w:lang w:eastAsia="en-US"/>
            </w:rPr>
          </w:pPr>
          <w:hyperlink w:anchor="_Toc70858270" w:history="1">
            <w:r w:rsidR="00756C46" w:rsidRPr="006967FF">
              <w:rPr>
                <w:rStyle w:val="Hyperlink"/>
                <w:rFonts w:eastAsiaTheme="minorHAnsi"/>
                <w:noProof/>
              </w:rPr>
              <w:t>Appendix 4: Test Plan Document</w:t>
            </w:r>
            <w:r w:rsidR="00756C46">
              <w:rPr>
                <w:noProof/>
                <w:webHidden/>
              </w:rPr>
              <w:tab/>
            </w:r>
            <w:r w:rsidR="00756C46">
              <w:rPr>
                <w:noProof/>
                <w:webHidden/>
              </w:rPr>
              <w:fldChar w:fldCharType="begin"/>
            </w:r>
            <w:r w:rsidR="00756C46">
              <w:rPr>
                <w:noProof/>
                <w:webHidden/>
              </w:rPr>
              <w:instrText xml:space="preserve"> PAGEREF _Toc70858270 \h </w:instrText>
            </w:r>
            <w:r w:rsidR="00756C46">
              <w:rPr>
                <w:noProof/>
                <w:webHidden/>
              </w:rPr>
            </w:r>
            <w:r w:rsidR="00756C46">
              <w:rPr>
                <w:noProof/>
                <w:webHidden/>
              </w:rPr>
              <w:fldChar w:fldCharType="separate"/>
            </w:r>
            <w:r w:rsidR="00756C46">
              <w:rPr>
                <w:noProof/>
                <w:webHidden/>
              </w:rPr>
              <w:t>16</w:t>
            </w:r>
            <w:r w:rsidR="00756C46">
              <w:rPr>
                <w:noProof/>
                <w:webHidden/>
              </w:rPr>
              <w:fldChar w:fldCharType="end"/>
            </w:r>
          </w:hyperlink>
        </w:p>
        <w:p w14:paraId="2BC2FAF6" w14:textId="51D2930B" w:rsidR="00756C46" w:rsidRDefault="00BB6594">
          <w:pPr>
            <w:pStyle w:val="TOC2"/>
            <w:rPr>
              <w:rFonts w:asciiTheme="minorHAnsi" w:eastAsiaTheme="minorEastAsia" w:hAnsiTheme="minorHAnsi" w:cstheme="minorBidi"/>
              <w:noProof/>
              <w:sz w:val="22"/>
              <w:szCs w:val="22"/>
              <w:lang w:eastAsia="en-US"/>
            </w:rPr>
          </w:pPr>
          <w:hyperlink w:anchor="_Toc70858271" w:history="1">
            <w:r w:rsidR="00756C46" w:rsidRPr="006967FF">
              <w:rPr>
                <w:rStyle w:val="Hyperlink"/>
                <w:rFonts w:eastAsiaTheme="minorHAnsi"/>
                <w:noProof/>
              </w:rPr>
              <w:t>Appendix 5: Test scenarios and test cases templates</w:t>
            </w:r>
            <w:r w:rsidR="00756C46">
              <w:rPr>
                <w:noProof/>
                <w:webHidden/>
              </w:rPr>
              <w:tab/>
            </w:r>
            <w:r w:rsidR="00756C46">
              <w:rPr>
                <w:noProof/>
                <w:webHidden/>
              </w:rPr>
              <w:fldChar w:fldCharType="begin"/>
            </w:r>
            <w:r w:rsidR="00756C46">
              <w:rPr>
                <w:noProof/>
                <w:webHidden/>
              </w:rPr>
              <w:instrText xml:space="preserve"> PAGEREF _Toc70858271 \h </w:instrText>
            </w:r>
            <w:r w:rsidR="00756C46">
              <w:rPr>
                <w:noProof/>
                <w:webHidden/>
              </w:rPr>
            </w:r>
            <w:r w:rsidR="00756C46">
              <w:rPr>
                <w:noProof/>
                <w:webHidden/>
              </w:rPr>
              <w:fldChar w:fldCharType="separate"/>
            </w:r>
            <w:r w:rsidR="00756C46">
              <w:rPr>
                <w:noProof/>
                <w:webHidden/>
              </w:rPr>
              <w:t>16</w:t>
            </w:r>
            <w:r w:rsidR="00756C46">
              <w:rPr>
                <w:noProof/>
                <w:webHidden/>
              </w:rPr>
              <w:fldChar w:fldCharType="end"/>
            </w:r>
          </w:hyperlink>
        </w:p>
        <w:p w14:paraId="777C8432" w14:textId="246E4D32" w:rsidR="00480AA1" w:rsidRDefault="00480AA1">
          <w:r>
            <w:rPr>
              <w:b/>
              <w:bCs/>
              <w:noProof/>
            </w:rPr>
            <w:fldChar w:fldCharType="end"/>
          </w:r>
        </w:p>
      </w:sdtContent>
    </w:sdt>
    <w:p w14:paraId="01CC05F2" w14:textId="4C081419" w:rsidR="00E162A2" w:rsidRDefault="00E162A2" w:rsidP="00480AA1">
      <w:pPr>
        <w:pStyle w:val="HeadingU"/>
        <w:rPr>
          <w:rFonts w:ascii="Sakkal Majalla" w:hAnsi="Sakkal Majalla" w:cs="Sakkal Majalla"/>
          <w:sz w:val="22"/>
          <w:szCs w:val="22"/>
          <w:lang w:val="en-GB"/>
        </w:rPr>
      </w:pPr>
    </w:p>
    <w:p w14:paraId="6CF7DB6C" w14:textId="7BA99DFD" w:rsidR="00480AA1" w:rsidRDefault="00480AA1" w:rsidP="00480AA1">
      <w:pPr>
        <w:pStyle w:val="BodyText"/>
        <w:rPr>
          <w:lang w:val="en-GB"/>
        </w:rPr>
      </w:pPr>
    </w:p>
    <w:p w14:paraId="351EF882" w14:textId="003067FA" w:rsidR="00480AA1" w:rsidRDefault="00480AA1" w:rsidP="00480AA1">
      <w:pPr>
        <w:pStyle w:val="BodyText"/>
        <w:rPr>
          <w:lang w:val="en-GB"/>
        </w:rPr>
      </w:pPr>
    </w:p>
    <w:p w14:paraId="5C117FA4" w14:textId="265A9BA9" w:rsidR="00480AA1" w:rsidRDefault="00480AA1" w:rsidP="00480AA1">
      <w:pPr>
        <w:pStyle w:val="BodyText"/>
        <w:rPr>
          <w:lang w:val="en-GB"/>
        </w:rPr>
      </w:pPr>
    </w:p>
    <w:p w14:paraId="067D0F31" w14:textId="06BC7B35" w:rsidR="00480AA1" w:rsidRPr="00480AA1" w:rsidRDefault="00480AA1" w:rsidP="00480AA1">
      <w:pPr>
        <w:pStyle w:val="BodyText"/>
        <w:rPr>
          <w:lang w:val="en-GB"/>
        </w:rPr>
      </w:pPr>
    </w:p>
    <w:p w14:paraId="1EF17B9D" w14:textId="148EFAAE" w:rsidR="001E6968" w:rsidRPr="00496102" w:rsidRDefault="001E6968" w:rsidP="001E6968">
      <w:pPr>
        <w:pStyle w:val="PG-Title"/>
        <w:rPr>
          <w:lang w:eastAsia="en-US"/>
        </w:rPr>
      </w:pPr>
      <w:bookmarkStart w:id="11" w:name="_Toc70856632"/>
      <w:bookmarkStart w:id="12" w:name="_Toc70857255"/>
      <w:bookmarkStart w:id="13" w:name="_Toc70858241"/>
      <w:r w:rsidRPr="00496102">
        <w:lastRenderedPageBreak/>
        <w:t xml:space="preserve">Section A – </w:t>
      </w:r>
      <w:r>
        <w:t xml:space="preserve">Document </w:t>
      </w:r>
      <w:r w:rsidRPr="00496102">
        <w:t>Overview</w:t>
      </w:r>
      <w:bookmarkEnd w:id="11"/>
      <w:bookmarkEnd w:id="12"/>
      <w:bookmarkEnd w:id="13"/>
    </w:p>
    <w:p w14:paraId="311FF979" w14:textId="77777777" w:rsidR="001E6968" w:rsidRDefault="001E6968" w:rsidP="00480AA1">
      <w:pPr>
        <w:pStyle w:val="PGSub-heading"/>
        <w:numPr>
          <w:ilvl w:val="0"/>
          <w:numId w:val="0"/>
        </w:numPr>
        <w:ind w:left="360"/>
      </w:pPr>
      <w:bookmarkStart w:id="14" w:name="_Toc535249068"/>
    </w:p>
    <w:p w14:paraId="32B25CB7" w14:textId="72A36153" w:rsidR="001E6968" w:rsidRPr="00C15EDF" w:rsidRDefault="001E6968" w:rsidP="00C15EDF">
      <w:pPr>
        <w:pStyle w:val="Heading"/>
      </w:pPr>
      <w:bookmarkStart w:id="15" w:name="_Toc70856633"/>
      <w:bookmarkStart w:id="16" w:name="_Toc70857256"/>
      <w:bookmarkStart w:id="17" w:name="_Toc70858242"/>
      <w:bookmarkEnd w:id="14"/>
      <w:r w:rsidRPr="00C15EDF">
        <w:t>Introduction</w:t>
      </w:r>
      <w:bookmarkEnd w:id="15"/>
      <w:bookmarkEnd w:id="16"/>
      <w:bookmarkEnd w:id="17"/>
    </w:p>
    <w:p w14:paraId="409FA992" w14:textId="2FFFE4EF" w:rsidR="00F56DEB" w:rsidRDefault="00F56DEB" w:rsidP="00F56DEB">
      <w:pPr>
        <w:pStyle w:val="PolicyManualText"/>
        <w:numPr>
          <w:ilvl w:val="0"/>
          <w:numId w:val="0"/>
        </w:numPr>
        <w:ind w:left="450"/>
      </w:pPr>
      <w:bookmarkStart w:id="18" w:name="_Toc70856634"/>
      <w:bookmarkStart w:id="19" w:name="_Toc70857257"/>
      <w:bookmarkStart w:id="20" w:name="_Toc70858243"/>
      <w:r w:rsidRPr="00F56DEB">
        <w:t>As part of increasing PIF</w:t>
      </w:r>
      <w:r>
        <w:t>’s</w:t>
      </w:r>
      <w:r w:rsidRPr="00F56DEB">
        <w:t xml:space="preserve"> matur</w:t>
      </w:r>
      <w:r>
        <w:t xml:space="preserve">ity and since one of the critical activities in any IT solution development is the User Acceptance Testing (UAT), at which the user tests the system to ensure it is error free and that it delivers what was it designed for, this document has been developed  to </w:t>
      </w:r>
      <w:r w:rsidRPr="00A94D66">
        <w:rPr>
          <w:highlight w:val="yellow"/>
        </w:rPr>
        <w:t>ensure practicing UAT at high level of quality</w:t>
      </w:r>
      <w:r>
        <w:t xml:space="preserve">. </w:t>
      </w:r>
    </w:p>
    <w:p w14:paraId="13B2DE5A" w14:textId="41E0F45A" w:rsidR="001E6968" w:rsidRDefault="001E6968" w:rsidP="00C15EDF">
      <w:pPr>
        <w:pStyle w:val="Heading"/>
      </w:pPr>
      <w:r>
        <w:t>Purpose</w:t>
      </w:r>
      <w:bookmarkEnd w:id="18"/>
      <w:bookmarkEnd w:id="19"/>
      <w:bookmarkEnd w:id="20"/>
      <w:r>
        <w:t xml:space="preserve"> </w:t>
      </w:r>
    </w:p>
    <w:p w14:paraId="5008D951" w14:textId="77777777" w:rsidR="001E6968" w:rsidRPr="0036685A"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sidRPr="0036685A">
        <w:rPr>
          <w:rFonts w:ascii="Sakkal Majalla" w:hAnsi="Sakkal Majalla" w:cs="Sakkal Majalla"/>
          <w:lang w:val="en-ZW"/>
        </w:rPr>
        <w:t xml:space="preserve">The purpose of this Document is to define and communicate the UAT Guidelines applicable to all </w:t>
      </w:r>
      <w:r w:rsidRPr="0036685A">
        <w:rPr>
          <w:rFonts w:ascii="Sakkal Majalla" w:hAnsi="Sakkal Majalla" w:cs="Sakkal Majalla"/>
        </w:rPr>
        <w:t>IT Projects</w:t>
      </w:r>
      <w:r w:rsidRPr="0036685A">
        <w:rPr>
          <w:rFonts w:ascii="Sakkal Majalla" w:hAnsi="Sakkal Majalla" w:cs="Sakkal Majalla"/>
          <w:lang w:val="en-ZW"/>
        </w:rPr>
        <w:t xml:space="preserve"> of the Public Investment Fund (PIF</w:t>
      </w:r>
      <w:r>
        <w:rPr>
          <w:rFonts w:ascii="Sakkal Majalla" w:hAnsi="Sakkal Majalla" w:cs="Sakkal Majalla"/>
          <w:lang w:val="en-ZW"/>
        </w:rPr>
        <w:t xml:space="preserve"> or the Fund</w:t>
      </w:r>
      <w:r w:rsidRPr="0036685A">
        <w:rPr>
          <w:rFonts w:ascii="Sakkal Majalla" w:hAnsi="Sakkal Majalla" w:cs="Sakkal Majalla"/>
          <w:lang w:val="en-ZW"/>
        </w:rPr>
        <w:t xml:space="preserve">). These Guidelines contained in this document are intended to serve as an operational guideline to the management and staff involved in the IT Projects. </w:t>
      </w:r>
    </w:p>
    <w:p w14:paraId="7E85E239" w14:textId="77777777" w:rsidR="001E6968" w:rsidRPr="0036685A"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sidRPr="0036685A">
        <w:rPr>
          <w:rFonts w:ascii="Sakkal Majalla" w:hAnsi="Sakkal Majalla" w:cs="Sakkal Majalla"/>
          <w:lang w:val="en-ZW"/>
        </w:rPr>
        <w:t xml:space="preserve">All </w:t>
      </w:r>
      <w:r w:rsidRPr="0036685A">
        <w:rPr>
          <w:rFonts w:ascii="Sakkal Majalla" w:hAnsi="Sakkal Majalla" w:cs="Sakkal Majalla"/>
        </w:rPr>
        <w:t>UAT Stakeholders are expected to fully understand, a</w:t>
      </w:r>
      <w:r>
        <w:rPr>
          <w:rFonts w:ascii="Sakkal Majalla" w:hAnsi="Sakkal Majalla" w:cs="Sakkal Majalla"/>
        </w:rPr>
        <w:t xml:space="preserve">nd follow </w:t>
      </w:r>
      <w:r w:rsidRPr="0036685A">
        <w:rPr>
          <w:rFonts w:ascii="Sakkal Majalla" w:hAnsi="Sakkal Majalla" w:cs="Sakkal Majalla"/>
        </w:rPr>
        <w:t xml:space="preserve">the guidelines contained in this document in </w:t>
      </w:r>
      <w:r>
        <w:rPr>
          <w:rFonts w:ascii="Sakkal Majalla" w:hAnsi="Sakkal Majalla" w:cs="Sakkal Majalla"/>
        </w:rPr>
        <w:t>the</w:t>
      </w:r>
      <w:r w:rsidRPr="0036685A">
        <w:rPr>
          <w:rFonts w:ascii="Sakkal Majalla" w:hAnsi="Sakkal Majalla" w:cs="Sakkal Majalla"/>
        </w:rPr>
        <w:t xml:space="preserve"> UAT execution’s activities. </w:t>
      </w:r>
    </w:p>
    <w:p w14:paraId="714490D3" w14:textId="7DB40B35" w:rsidR="001E6968" w:rsidRDefault="001E6968" w:rsidP="00C15EDF">
      <w:pPr>
        <w:pStyle w:val="Heading"/>
      </w:pPr>
      <w:bookmarkStart w:id="21" w:name="_Toc70856635"/>
      <w:bookmarkStart w:id="22" w:name="_Toc70857258"/>
      <w:bookmarkStart w:id="23" w:name="_Toc70858244"/>
      <w:r>
        <w:t>Scope</w:t>
      </w:r>
      <w:bookmarkEnd w:id="21"/>
      <w:bookmarkEnd w:id="22"/>
      <w:bookmarkEnd w:id="23"/>
      <w:r>
        <w:t xml:space="preserve">  </w:t>
      </w:r>
    </w:p>
    <w:p w14:paraId="6E74F30C" w14:textId="77777777" w:rsidR="001E6968"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Pr>
          <w:rFonts w:ascii="Sakkal Majalla" w:hAnsi="Sakkal Majalla" w:cs="Sakkal Majalla"/>
          <w:lang w:val="en-ZW"/>
        </w:rPr>
        <w:t xml:space="preserve">The content of these guidelines </w:t>
      </w:r>
      <w:r w:rsidRPr="00F12615">
        <w:rPr>
          <w:rFonts w:ascii="Sakkal Majalla" w:hAnsi="Sakkal Majalla" w:cs="Sakkal Majalla"/>
          <w:lang w:val="en-ZW"/>
        </w:rPr>
        <w:t xml:space="preserve">are applicable to all </w:t>
      </w:r>
      <w:r>
        <w:rPr>
          <w:rFonts w:ascii="Sakkal Majalla" w:hAnsi="Sakkal Majalla" w:cs="Sakkal Majalla"/>
          <w:lang w:val="en-ZW"/>
        </w:rPr>
        <w:t>PIF IT solutions’ UATs.</w:t>
      </w:r>
    </w:p>
    <w:p w14:paraId="179D1211" w14:textId="77777777" w:rsidR="001E6968"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Pr>
          <w:rFonts w:ascii="Sakkal Majalla" w:hAnsi="Sakkal Majalla" w:cs="Sakkal Majalla"/>
          <w:lang w:val="en-ZW"/>
        </w:rPr>
        <w:t xml:space="preserve">The content of these guidelines are not applicable to any other testing e.g. (stress testing, vulnerability testing, system integration testing. Etc.) </w:t>
      </w:r>
    </w:p>
    <w:p w14:paraId="7FCACFA4" w14:textId="77777777" w:rsidR="001E6968" w:rsidRPr="00F12615"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Pr>
          <w:rFonts w:ascii="Sakkal Majalla" w:hAnsi="Sakkal Majalla" w:cs="Sakkal Majalla"/>
          <w:lang w:val="en-ZW"/>
        </w:rPr>
        <w:t xml:space="preserve">The content of these guidelines are not applicable to UATs in the agile methodology. </w:t>
      </w:r>
    </w:p>
    <w:p w14:paraId="228CD2FF" w14:textId="1B07B7F2" w:rsidR="001E6968" w:rsidRDefault="001E6968" w:rsidP="00C15EDF">
      <w:pPr>
        <w:pStyle w:val="Heading"/>
      </w:pPr>
      <w:bookmarkStart w:id="24" w:name="_Toc535249070"/>
      <w:bookmarkStart w:id="25" w:name="_Toc70856636"/>
      <w:bookmarkStart w:id="26" w:name="_Toc70857259"/>
      <w:bookmarkStart w:id="27" w:name="_Toc70858245"/>
      <w:r w:rsidRPr="00496102">
        <w:t>Responsibility</w:t>
      </w:r>
      <w:bookmarkEnd w:id="24"/>
      <w:bookmarkEnd w:id="25"/>
      <w:bookmarkEnd w:id="26"/>
      <w:bookmarkEnd w:id="27"/>
    </w:p>
    <w:p w14:paraId="0F874367" w14:textId="77777777" w:rsidR="001E6968"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sidRPr="0039102B">
        <w:rPr>
          <w:rFonts w:ascii="Sakkal Majalla" w:hAnsi="Sakkal Majalla" w:cs="Sakkal Majalla"/>
          <w:lang w:val="en-ZW"/>
        </w:rPr>
        <w:t>The PMO and IT</w:t>
      </w:r>
      <w:r w:rsidRPr="0046313E">
        <w:rPr>
          <w:rFonts w:ascii="Sakkal Majalla" w:hAnsi="Sakkal Majalla" w:cs="Sakkal Majalla"/>
          <w:lang w:val="en-ZW"/>
        </w:rPr>
        <w:t xml:space="preserve"> Departments are the custodian</w:t>
      </w:r>
      <w:r>
        <w:rPr>
          <w:rFonts w:ascii="Sakkal Majalla" w:hAnsi="Sakkal Majalla" w:cs="Sakkal Majalla"/>
          <w:lang w:val="en-ZW"/>
        </w:rPr>
        <w:t xml:space="preserve"> (Owner)</w:t>
      </w:r>
      <w:r w:rsidRPr="0046313E">
        <w:rPr>
          <w:rFonts w:ascii="Sakkal Majalla" w:hAnsi="Sakkal Majalla" w:cs="Sakkal Majalla"/>
          <w:lang w:val="en-ZW"/>
        </w:rPr>
        <w:t xml:space="preserve"> of these Guidelines. </w:t>
      </w:r>
      <w:r>
        <w:rPr>
          <w:rFonts w:ascii="Sakkal Majalla" w:hAnsi="Sakkal Majalla" w:cs="Sakkal Majalla"/>
          <w:lang w:val="en-ZW"/>
        </w:rPr>
        <w:t>They are expected to ensure that these guidelines are</w:t>
      </w:r>
      <w:r w:rsidRPr="0046313E">
        <w:rPr>
          <w:rFonts w:ascii="Sakkal Majalla" w:hAnsi="Sakkal Majalla" w:cs="Sakkal Majalla"/>
          <w:lang w:val="en-ZW"/>
        </w:rPr>
        <w:t xml:space="preserve"> a true and accurate representation of the applicable </w:t>
      </w:r>
      <w:r>
        <w:rPr>
          <w:rFonts w:ascii="Sakkal Majalla" w:hAnsi="Sakkal Majalla" w:cs="Sakkal Majalla"/>
          <w:lang w:val="en-ZW"/>
        </w:rPr>
        <w:t>guidelines</w:t>
      </w:r>
      <w:r w:rsidRPr="0046313E">
        <w:rPr>
          <w:rFonts w:ascii="Sakkal Majalla" w:hAnsi="Sakkal Majalla" w:cs="Sakkal Majalla"/>
          <w:lang w:val="en-ZW"/>
        </w:rPr>
        <w:t xml:space="preserve"> and that it </w:t>
      </w:r>
      <w:r>
        <w:rPr>
          <w:rFonts w:ascii="Sakkal Majalla" w:hAnsi="Sakkal Majalla" w:cs="Sakkal Majalla"/>
          <w:lang w:val="en-ZW"/>
        </w:rPr>
        <w:t>is kept up to date at all times.</w:t>
      </w:r>
    </w:p>
    <w:p w14:paraId="533173D3" w14:textId="77777777" w:rsidR="001E6968" w:rsidRDefault="001E6968" w:rsidP="001E6968">
      <w:pPr>
        <w:widowControl w:val="0"/>
        <w:numPr>
          <w:ilvl w:val="1"/>
          <w:numId w:val="1"/>
        </w:numPr>
        <w:autoSpaceDE w:val="0"/>
        <w:autoSpaceDN w:val="0"/>
        <w:adjustRightInd w:val="0"/>
        <w:spacing w:before="120" w:after="120" w:line="300" w:lineRule="exact"/>
        <w:ind w:left="540" w:hanging="540"/>
        <w:jc w:val="both"/>
        <w:rPr>
          <w:rFonts w:ascii="Sakkal Majalla" w:hAnsi="Sakkal Majalla" w:cs="Sakkal Majalla"/>
          <w:lang w:val="en-ZW"/>
        </w:rPr>
      </w:pPr>
      <w:r w:rsidRPr="00D72C43">
        <w:rPr>
          <w:rFonts w:ascii="Sakkal Majalla" w:hAnsi="Sakkal Majalla" w:cs="Sakkal Majalla"/>
          <w:lang w:val="en-ZW"/>
        </w:rPr>
        <w:t xml:space="preserve">The Head of </w:t>
      </w:r>
      <w:r w:rsidRPr="0039102B">
        <w:rPr>
          <w:rFonts w:ascii="Sakkal Majalla" w:hAnsi="Sakkal Majalla" w:cs="Sakkal Majalla"/>
          <w:lang w:val="en-ZW"/>
        </w:rPr>
        <w:t>the IT Department</w:t>
      </w:r>
      <w:r w:rsidRPr="00D72C43">
        <w:rPr>
          <w:rFonts w:ascii="Sakkal Majalla" w:hAnsi="Sakkal Majalla" w:cs="Sakkal Majalla"/>
          <w:lang w:val="en-ZW"/>
        </w:rPr>
        <w:t xml:space="preserve"> is responsible for the implementation of these Guidelines across the Fund.</w:t>
      </w:r>
    </w:p>
    <w:p w14:paraId="2B354257" w14:textId="77777777" w:rsidR="001E6968" w:rsidRPr="00D72C43"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sidRPr="00D72C43">
        <w:rPr>
          <w:rFonts w:ascii="Sakkal Majalla" w:hAnsi="Sakkal Majalla" w:cs="Sakkal Majalla"/>
          <w:lang w:val="en-ZW"/>
        </w:rPr>
        <w:t xml:space="preserve">The contents of these Guidelines are applicable to all of PIF’s </w:t>
      </w:r>
      <w:r w:rsidRPr="00D72C43">
        <w:rPr>
          <w:rFonts w:ascii="Sakkal Majalla" w:hAnsi="Sakkal Majalla" w:cs="Sakkal Majalla"/>
        </w:rPr>
        <w:t xml:space="preserve">IT </w:t>
      </w:r>
      <w:r>
        <w:rPr>
          <w:rFonts w:ascii="Sakkal Majalla" w:hAnsi="Sakkal Majalla" w:cs="Sakkal Majalla"/>
        </w:rPr>
        <w:t>Solutions</w:t>
      </w:r>
      <w:r w:rsidRPr="00D72C43">
        <w:rPr>
          <w:rFonts w:ascii="Sakkal Majalla" w:hAnsi="Sakkal Majalla" w:cs="Sakkal Majalla"/>
          <w:lang w:val="en-ZW"/>
        </w:rPr>
        <w:t xml:space="preserve">. Any exceptions to the guidelines contained herein shall be approved by </w:t>
      </w:r>
      <w:r w:rsidRPr="0039102B">
        <w:rPr>
          <w:rFonts w:ascii="Sakkal Majalla" w:hAnsi="Sakkal Majalla" w:cs="Sakkal Majalla"/>
          <w:lang w:val="en-ZW"/>
        </w:rPr>
        <w:t>the PMO and IT Heads.</w:t>
      </w:r>
    </w:p>
    <w:p w14:paraId="353ED188" w14:textId="6A5559FC" w:rsidR="001E6968" w:rsidRDefault="001E6968" w:rsidP="00C15EDF">
      <w:pPr>
        <w:pStyle w:val="Heading"/>
      </w:pPr>
      <w:bookmarkStart w:id="28" w:name="_Toc10965860"/>
      <w:bookmarkStart w:id="29" w:name="_Toc10966151"/>
      <w:bookmarkStart w:id="30" w:name="_Toc10966152"/>
      <w:bookmarkStart w:id="31" w:name="_Toc10966153"/>
      <w:bookmarkStart w:id="32" w:name="_Toc535249072"/>
      <w:bookmarkStart w:id="33" w:name="_Toc70856637"/>
      <w:bookmarkStart w:id="34" w:name="_Toc70857260"/>
      <w:bookmarkStart w:id="35" w:name="_Toc70858246"/>
      <w:bookmarkEnd w:id="28"/>
      <w:bookmarkEnd w:id="29"/>
      <w:bookmarkEnd w:id="30"/>
      <w:bookmarkEnd w:id="31"/>
      <w:r w:rsidRPr="00496102">
        <w:t>Review and Update</w:t>
      </w:r>
      <w:bookmarkEnd w:id="32"/>
      <w:bookmarkEnd w:id="33"/>
      <w:bookmarkEnd w:id="34"/>
      <w:bookmarkEnd w:id="35"/>
    </w:p>
    <w:p w14:paraId="45F924A6" w14:textId="77777777" w:rsidR="001E6968" w:rsidRPr="00D72C43"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Pr>
          <w:rFonts w:ascii="Sakkal Majalla" w:hAnsi="Sakkal Majalla" w:cs="Sakkal Majalla"/>
        </w:rPr>
        <w:t>These Guidelines shall be reviewed on an annual basis, or more frequently if required, in accordance with PMO and IT Departments.</w:t>
      </w:r>
    </w:p>
    <w:p w14:paraId="01FFD0C5" w14:textId="77777777" w:rsidR="001E6968" w:rsidRPr="00D72C43" w:rsidRDefault="001E6968" w:rsidP="001E6968">
      <w:pPr>
        <w:widowControl w:val="0"/>
        <w:numPr>
          <w:ilvl w:val="1"/>
          <w:numId w:val="1"/>
        </w:numPr>
        <w:autoSpaceDE w:val="0"/>
        <w:autoSpaceDN w:val="0"/>
        <w:adjustRightInd w:val="0"/>
        <w:spacing w:before="120" w:after="120" w:line="300" w:lineRule="exact"/>
        <w:ind w:left="446" w:hanging="446"/>
        <w:jc w:val="both"/>
        <w:rPr>
          <w:rFonts w:ascii="Sakkal Majalla" w:hAnsi="Sakkal Majalla" w:cs="Sakkal Majalla"/>
          <w:lang w:val="en-ZW"/>
        </w:rPr>
      </w:pPr>
      <w:r w:rsidRPr="00D72C43">
        <w:rPr>
          <w:rFonts w:ascii="Sakkal Majalla" w:hAnsi="Sakkal Majalla" w:cs="Sakkal Majalla"/>
        </w:rPr>
        <w:t xml:space="preserve">The approval of </w:t>
      </w:r>
      <w:r>
        <w:rPr>
          <w:rFonts w:ascii="Sakkal Majalla" w:hAnsi="Sakkal Majalla" w:cs="Sakkal Majalla"/>
        </w:rPr>
        <w:t xml:space="preserve">both </w:t>
      </w:r>
      <w:r w:rsidRPr="0039102B">
        <w:rPr>
          <w:rFonts w:ascii="Sakkal Majalla" w:hAnsi="Sakkal Majalla" w:cs="Sakkal Majalla"/>
        </w:rPr>
        <w:t>PMO &amp; IT</w:t>
      </w:r>
      <w:r>
        <w:rPr>
          <w:rFonts w:ascii="Sakkal Majalla" w:hAnsi="Sakkal Majalla" w:cs="Sakkal Majalla"/>
        </w:rPr>
        <w:t xml:space="preserve"> Heads</w:t>
      </w:r>
      <w:r w:rsidRPr="00D72C43">
        <w:rPr>
          <w:rFonts w:ascii="Sakkal Majalla" w:hAnsi="Sakkal Majalla" w:cs="Sakkal Majalla"/>
        </w:rPr>
        <w:t xml:space="preserve"> must be obtained in the event of any changes or updates that may occur in the Guidelines after taking the necessary recommendations</w:t>
      </w:r>
    </w:p>
    <w:p w14:paraId="4DF8CE96" w14:textId="0D4A86B1" w:rsidR="001E6968" w:rsidRDefault="001E6968" w:rsidP="00C15EDF">
      <w:pPr>
        <w:pStyle w:val="Heading"/>
      </w:pPr>
      <w:bookmarkStart w:id="36" w:name="_Toc535249073"/>
      <w:bookmarkStart w:id="37" w:name="_Toc70856638"/>
      <w:bookmarkStart w:id="38" w:name="_Toc70857261"/>
      <w:bookmarkStart w:id="39" w:name="_Toc70858247"/>
      <w:r w:rsidRPr="00496102">
        <w:t>Effective Date</w:t>
      </w:r>
      <w:bookmarkEnd w:id="36"/>
      <w:bookmarkEnd w:id="37"/>
      <w:bookmarkEnd w:id="38"/>
      <w:bookmarkEnd w:id="39"/>
    </w:p>
    <w:p w14:paraId="5D1A3319" w14:textId="77777777" w:rsidR="001E6968" w:rsidRPr="007E5B30" w:rsidRDefault="001E6968" w:rsidP="001E6968">
      <w:pPr>
        <w:pStyle w:val="PolicyManualText"/>
        <w:ind w:left="450"/>
        <w:rPr>
          <w:rFonts w:eastAsiaTheme="majorEastAsia"/>
          <w:b/>
          <w:color w:val="2E74B5" w:themeColor="accent1" w:themeShade="BF"/>
          <w:sz w:val="32"/>
          <w:szCs w:val="32"/>
        </w:rPr>
      </w:pPr>
      <w:r>
        <w:rPr>
          <w:rFonts w:eastAsiaTheme="minorHAnsi"/>
          <w:bCs w:val="0"/>
          <w:szCs w:val="22"/>
          <w:lang w:val="en-ZW" w:eastAsia="en-US"/>
        </w:rPr>
        <w:t xml:space="preserve">These guidelines </w:t>
      </w:r>
      <w:r w:rsidRPr="003019D1">
        <w:rPr>
          <w:rFonts w:eastAsiaTheme="minorHAnsi"/>
          <w:bCs w:val="0"/>
          <w:szCs w:val="22"/>
          <w:lang w:val="en-ZW" w:eastAsia="en-US"/>
        </w:rPr>
        <w:t xml:space="preserve">shall be effective from the date </w:t>
      </w:r>
      <w:r>
        <w:rPr>
          <w:rFonts w:eastAsiaTheme="minorHAnsi"/>
          <w:bCs w:val="0"/>
          <w:szCs w:val="22"/>
          <w:lang w:val="en-ZW" w:eastAsia="en-US"/>
        </w:rPr>
        <w:t xml:space="preserve">of approval by the </w:t>
      </w:r>
      <w:r w:rsidRPr="0039102B">
        <w:rPr>
          <w:rFonts w:eastAsiaTheme="minorHAnsi"/>
          <w:bCs w:val="0"/>
          <w:szCs w:val="22"/>
          <w:lang w:val="en-ZW" w:eastAsia="en-US"/>
        </w:rPr>
        <w:t>PMO and IT Heads.</w:t>
      </w:r>
      <w:r w:rsidRPr="000D58ED">
        <w:rPr>
          <w:rFonts w:eastAsiaTheme="minorHAnsi"/>
          <w:bCs w:val="0"/>
          <w:szCs w:val="22"/>
          <w:lang w:val="en-ZW" w:eastAsia="en-US"/>
        </w:rPr>
        <w:t xml:space="preserve"> </w:t>
      </w:r>
    </w:p>
    <w:p w14:paraId="5127386C" w14:textId="77777777" w:rsidR="001E6968" w:rsidRPr="00DA1E72" w:rsidRDefault="001E6968" w:rsidP="001E6968">
      <w:pPr>
        <w:pStyle w:val="PolicyManualText"/>
        <w:numPr>
          <w:ilvl w:val="0"/>
          <w:numId w:val="0"/>
        </w:numPr>
        <w:ind w:left="450"/>
        <w:rPr>
          <w:rFonts w:eastAsiaTheme="majorEastAsia"/>
          <w:b/>
          <w:color w:val="2E74B5" w:themeColor="accent1" w:themeShade="BF"/>
          <w:sz w:val="32"/>
          <w:szCs w:val="32"/>
        </w:rPr>
      </w:pPr>
    </w:p>
    <w:p w14:paraId="68AC681D" w14:textId="549B175A" w:rsidR="001E6968" w:rsidRPr="00496102" w:rsidRDefault="001E6968" w:rsidP="001E6968">
      <w:pPr>
        <w:pStyle w:val="PG-Title"/>
      </w:pPr>
      <w:bookmarkStart w:id="40" w:name="_Toc535249080"/>
      <w:bookmarkStart w:id="41" w:name="_Toc10966167"/>
      <w:bookmarkStart w:id="42" w:name="_Toc70856639"/>
      <w:bookmarkStart w:id="43" w:name="_Toc70857262"/>
      <w:bookmarkStart w:id="44" w:name="_Toc70858248"/>
      <w:r>
        <w:lastRenderedPageBreak/>
        <w:t>Section B</w:t>
      </w:r>
      <w:r w:rsidRPr="00496102">
        <w:t xml:space="preserve"> – </w:t>
      </w:r>
      <w:bookmarkEnd w:id="40"/>
      <w:bookmarkEnd w:id="41"/>
      <w:r>
        <w:t>Guidelines</w:t>
      </w:r>
      <w:bookmarkEnd w:id="42"/>
      <w:bookmarkEnd w:id="43"/>
      <w:bookmarkEnd w:id="44"/>
    </w:p>
    <w:p w14:paraId="3FE3B875" w14:textId="6D47913F" w:rsidR="00117E37" w:rsidRDefault="001E6968" w:rsidP="00C15EDF">
      <w:pPr>
        <w:pStyle w:val="Heading"/>
      </w:pPr>
      <w:bookmarkStart w:id="45" w:name="_Toc70856640"/>
      <w:bookmarkStart w:id="46" w:name="_Toc70857263"/>
      <w:bookmarkStart w:id="47" w:name="_Toc70858249"/>
      <w:r w:rsidRPr="007E5B30">
        <w:t>Definitions</w:t>
      </w:r>
      <w:r>
        <w:t xml:space="preserve"> :</w:t>
      </w:r>
      <w:bookmarkEnd w:id="45"/>
      <w:bookmarkEnd w:id="46"/>
      <w:bookmarkEnd w:id="47"/>
      <w:r>
        <w:t xml:space="preserve"> </w:t>
      </w:r>
    </w:p>
    <w:p w14:paraId="12DFAD84" w14:textId="4CB92CE4" w:rsidR="001E6968" w:rsidRPr="0017470A" w:rsidRDefault="001E6968" w:rsidP="00117E37">
      <w:pPr>
        <w:pStyle w:val="PolicyManualText"/>
        <w:ind w:left="630"/>
        <w:rPr>
          <w:lang w:val="en-ZW"/>
        </w:rPr>
      </w:pPr>
      <w:r w:rsidRPr="0017470A">
        <w:rPr>
          <w:b/>
          <w:bCs w:val="0"/>
          <w:lang w:val="en-ZW"/>
        </w:rPr>
        <w:t>User Acceptance Testing</w:t>
      </w:r>
      <w:r w:rsidRPr="0017470A">
        <w:rPr>
          <w:bCs w:val="0"/>
          <w:lang w:val="en-ZW"/>
        </w:rPr>
        <w:t xml:space="preserve"> (UAT) is a type of testing performed by the end user or the client to verify/accept the software system before moving the software application to the production environment.</w:t>
      </w:r>
      <w:r>
        <w:rPr>
          <w:b/>
          <w:lang w:val="en-ZW"/>
        </w:rPr>
        <w:t xml:space="preserve"> </w:t>
      </w:r>
      <w:r w:rsidRPr="00726081">
        <w:rPr>
          <w:lang w:val="en-ZW"/>
        </w:rPr>
        <w:t xml:space="preserve">The main </w:t>
      </w:r>
      <w:r w:rsidR="004A4810">
        <w:rPr>
          <w:lang w:val="en-ZW"/>
        </w:rPr>
        <w:t>p</w:t>
      </w:r>
      <w:r w:rsidRPr="00726081">
        <w:rPr>
          <w:lang w:val="en-ZW"/>
        </w:rPr>
        <w:t xml:space="preserve">urpose </w:t>
      </w:r>
      <w:r w:rsidRPr="0017470A">
        <w:rPr>
          <w:lang w:val="en-ZW"/>
        </w:rPr>
        <w:t xml:space="preserve">of UAT is </w:t>
      </w:r>
      <w:r w:rsidRPr="00726081">
        <w:rPr>
          <w:sz w:val="20"/>
          <w:szCs w:val="22"/>
          <w:lang w:val="en-ZW"/>
        </w:rPr>
        <w:t xml:space="preserve">to </w:t>
      </w:r>
      <w:r w:rsidRPr="0017470A">
        <w:rPr>
          <w:lang w:val="en-ZW"/>
        </w:rPr>
        <w:t>vali</w:t>
      </w:r>
      <w:r w:rsidR="004A4810">
        <w:rPr>
          <w:lang w:val="en-ZW"/>
        </w:rPr>
        <w:t>date end-to-end business flow.</w:t>
      </w:r>
      <w:r w:rsidR="004A4810" w:rsidRPr="0017470A">
        <w:rPr>
          <w:lang w:val="en-ZW"/>
        </w:rPr>
        <w:t xml:space="preserve"> User</w:t>
      </w:r>
      <w:r w:rsidRPr="0017470A">
        <w:rPr>
          <w:lang w:val="en-ZW"/>
        </w:rPr>
        <w:t xml:space="preserve"> Acceptance Testing is carried out in a separate testing environment.</w:t>
      </w:r>
    </w:p>
    <w:p w14:paraId="2A106C08" w14:textId="77777777" w:rsidR="001E6968" w:rsidRDefault="001E6968" w:rsidP="001E6968">
      <w:pPr>
        <w:pStyle w:val="PolicyManualText"/>
      </w:pPr>
      <w:r w:rsidRPr="00726081">
        <w:rPr>
          <w:b/>
          <w:bCs w:val="0"/>
        </w:rPr>
        <w:t>Acceptance Criteria</w:t>
      </w:r>
      <w:r>
        <w:t xml:space="preserve">: </w:t>
      </w:r>
      <w:r w:rsidRPr="007E5B30">
        <w:t>It is the conditions that a software product must satisfy to be accepted by a user, customer or other stakeholder.</w:t>
      </w:r>
    </w:p>
    <w:p w14:paraId="530D48E5" w14:textId="77777777" w:rsidR="001E6968" w:rsidRPr="000B64C0" w:rsidRDefault="001E6968" w:rsidP="001E6968">
      <w:pPr>
        <w:pStyle w:val="PolicyManualText"/>
      </w:pPr>
      <w:r w:rsidRPr="00726081">
        <w:rPr>
          <w:b/>
          <w:bCs w:val="0"/>
        </w:rPr>
        <w:t>Test Scenario</w:t>
      </w:r>
      <w:r w:rsidRPr="000B64C0">
        <w:t>: A test scenario is defined as any functionality that can be tested. It is also called Test Condition or Test Possibility.</w:t>
      </w:r>
    </w:p>
    <w:p w14:paraId="3FB258CD" w14:textId="77777777" w:rsidR="001E6968" w:rsidRPr="000B64C0" w:rsidRDefault="001E6968" w:rsidP="001E6968">
      <w:pPr>
        <w:pStyle w:val="PolicyManualText"/>
      </w:pPr>
      <w:r w:rsidRPr="00726081">
        <w:rPr>
          <w:b/>
          <w:bCs w:val="0"/>
        </w:rPr>
        <w:t>Test Case</w:t>
      </w:r>
      <w:r w:rsidRPr="000B64C0">
        <w:t xml:space="preserve"> : A test case  is a set of actions executed to verify a particular feature or functionality of your software application</w:t>
      </w:r>
    </w:p>
    <w:p w14:paraId="3805819F" w14:textId="77777777" w:rsidR="001E6968" w:rsidRDefault="001E6968" w:rsidP="001E6968">
      <w:pPr>
        <w:pStyle w:val="PolicyManualText"/>
      </w:pPr>
      <w:r w:rsidRPr="00726081">
        <w:rPr>
          <w:b/>
          <w:bCs w:val="0"/>
        </w:rPr>
        <w:t>Traceability matrix</w:t>
      </w:r>
      <w:r w:rsidRPr="00726081">
        <w:t>:</w:t>
      </w:r>
      <w:r w:rsidRPr="000B64C0">
        <w:t xml:space="preserve"> </w:t>
      </w:r>
      <w:r w:rsidRPr="00726081">
        <w:t xml:space="preserve"> a sheet that will </w:t>
      </w:r>
      <w:r w:rsidRPr="000B64C0">
        <w:t xml:space="preserve">link </w:t>
      </w:r>
      <w:r>
        <w:t>the</w:t>
      </w:r>
      <w:r w:rsidRPr="000B64C0">
        <w:t xml:space="preserve"> </w:t>
      </w:r>
      <w:r>
        <w:t>requirement with the test scenarios and the test scenario with test cases, the main purpose for this sheet is to make sure we have a 100% test coverage  (</w:t>
      </w:r>
      <w:r w:rsidRPr="00822DD7">
        <w:rPr>
          <w:color w:val="C00000"/>
          <w:szCs w:val="22"/>
        </w:rPr>
        <w:t xml:space="preserve">See appendix </w:t>
      </w:r>
      <w:r>
        <w:rPr>
          <w:color w:val="C00000"/>
          <w:szCs w:val="22"/>
        </w:rPr>
        <w:t xml:space="preserve">3) </w:t>
      </w:r>
    </w:p>
    <w:p w14:paraId="464A7FBC" w14:textId="77777777" w:rsidR="001E6968" w:rsidRDefault="001E6968" w:rsidP="001E6968">
      <w:pPr>
        <w:pStyle w:val="PolicyManualText"/>
        <w:numPr>
          <w:ilvl w:val="0"/>
          <w:numId w:val="0"/>
        </w:numPr>
      </w:pPr>
      <w:r>
        <w:rPr>
          <w:noProof/>
          <w:lang w:eastAsia="en-US"/>
        </w:rPr>
        <w:drawing>
          <wp:anchor distT="0" distB="0" distL="114300" distR="114300" simplePos="0" relativeHeight="251661312" behindDoc="0" locked="0" layoutInCell="1" allowOverlap="1" wp14:anchorId="7E38402A" wp14:editId="4F027CEC">
            <wp:simplePos x="0" y="0"/>
            <wp:positionH relativeFrom="column">
              <wp:posOffset>63500</wp:posOffset>
            </wp:positionH>
            <wp:positionV relativeFrom="paragraph">
              <wp:posOffset>269875</wp:posOffset>
            </wp:positionV>
            <wp:extent cx="6513195" cy="3714671"/>
            <wp:effectExtent l="0" t="0" r="190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ceability-matrix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4259" cy="3720981"/>
                    </a:xfrm>
                    <a:prstGeom prst="rect">
                      <a:avLst/>
                    </a:prstGeom>
                  </pic:spPr>
                </pic:pic>
              </a:graphicData>
            </a:graphic>
            <wp14:sizeRelH relativeFrom="page">
              <wp14:pctWidth>0</wp14:pctWidth>
            </wp14:sizeRelH>
            <wp14:sizeRelV relativeFrom="page">
              <wp14:pctHeight>0</wp14:pctHeight>
            </wp14:sizeRelV>
          </wp:anchor>
        </w:drawing>
      </w:r>
    </w:p>
    <w:p w14:paraId="33133A5F" w14:textId="77777777" w:rsidR="001E6968" w:rsidRDefault="001E6968" w:rsidP="001E6968">
      <w:pPr>
        <w:pStyle w:val="PolicyManualText"/>
        <w:ind w:left="1224" w:firstLine="0"/>
      </w:pPr>
    </w:p>
    <w:p w14:paraId="03B317A5" w14:textId="77777777" w:rsidR="001E6968" w:rsidRDefault="001E6968" w:rsidP="001E6968">
      <w:pPr>
        <w:pStyle w:val="PolicyManualText"/>
        <w:ind w:left="1224" w:firstLine="0"/>
      </w:pPr>
    </w:p>
    <w:p w14:paraId="089ED336" w14:textId="77777777" w:rsidR="001E6968" w:rsidRDefault="001E6968" w:rsidP="001E6968">
      <w:pPr>
        <w:pStyle w:val="PolicyManualText"/>
        <w:ind w:left="1224" w:firstLine="0"/>
      </w:pPr>
    </w:p>
    <w:p w14:paraId="50196FEB" w14:textId="77777777" w:rsidR="001E6968" w:rsidRDefault="001E6968" w:rsidP="001E6968">
      <w:pPr>
        <w:pStyle w:val="PolicyManualText"/>
        <w:ind w:left="1224" w:firstLine="0"/>
      </w:pPr>
    </w:p>
    <w:p w14:paraId="7AE77823" w14:textId="77777777" w:rsidR="001E6968" w:rsidRDefault="001E6968" w:rsidP="001E6968">
      <w:pPr>
        <w:pStyle w:val="PolicyManualText"/>
        <w:ind w:left="1224" w:firstLine="0"/>
      </w:pPr>
    </w:p>
    <w:p w14:paraId="1CF8DAE4" w14:textId="77777777" w:rsidR="001E6968" w:rsidRDefault="001E6968" w:rsidP="001E6968">
      <w:pPr>
        <w:pStyle w:val="PolicyManualText"/>
        <w:ind w:left="1224" w:firstLine="0"/>
        <w:jc w:val="center"/>
      </w:pPr>
    </w:p>
    <w:p w14:paraId="11F22031" w14:textId="77777777" w:rsidR="001E6968" w:rsidRDefault="001E6968" w:rsidP="001E6968">
      <w:pPr>
        <w:pStyle w:val="PolicyManualText"/>
        <w:ind w:left="1224" w:firstLine="0"/>
        <w:jc w:val="center"/>
      </w:pPr>
    </w:p>
    <w:p w14:paraId="10C9B698" w14:textId="77777777" w:rsidR="001E6968" w:rsidRDefault="001E6968" w:rsidP="001E6968">
      <w:pPr>
        <w:pStyle w:val="PolicyManualText"/>
        <w:ind w:left="1224" w:firstLine="0"/>
        <w:jc w:val="center"/>
      </w:pPr>
    </w:p>
    <w:p w14:paraId="256EA0F0" w14:textId="77777777" w:rsidR="001E6968" w:rsidRDefault="001E6968" w:rsidP="001E6968">
      <w:pPr>
        <w:pStyle w:val="PolicyManualText"/>
        <w:ind w:left="1224" w:firstLine="0"/>
        <w:jc w:val="center"/>
      </w:pPr>
    </w:p>
    <w:p w14:paraId="2020E81D" w14:textId="77777777" w:rsidR="001E6968" w:rsidRDefault="001E6968" w:rsidP="001E6968">
      <w:pPr>
        <w:pStyle w:val="PolicyManualText"/>
        <w:ind w:left="1224" w:firstLine="0"/>
        <w:jc w:val="center"/>
      </w:pPr>
    </w:p>
    <w:p w14:paraId="29755A9B" w14:textId="77777777" w:rsidR="001E6968" w:rsidRDefault="001E6968" w:rsidP="001E6968">
      <w:pPr>
        <w:pStyle w:val="PolicyManualText"/>
        <w:ind w:left="1224" w:firstLine="0"/>
        <w:jc w:val="center"/>
      </w:pPr>
    </w:p>
    <w:p w14:paraId="1621BD62" w14:textId="77777777" w:rsidR="001E6968" w:rsidRDefault="001E6968" w:rsidP="001E6968">
      <w:pPr>
        <w:pStyle w:val="PolicyManualText"/>
        <w:ind w:left="1224" w:firstLine="0"/>
        <w:jc w:val="center"/>
      </w:pPr>
    </w:p>
    <w:p w14:paraId="276B209C" w14:textId="77777777" w:rsidR="001E6968" w:rsidRDefault="001E6968" w:rsidP="001E6968">
      <w:pPr>
        <w:pStyle w:val="PolicyManualText"/>
        <w:ind w:left="1224" w:firstLine="0"/>
        <w:jc w:val="center"/>
      </w:pPr>
    </w:p>
    <w:p w14:paraId="53CEC980" w14:textId="77777777" w:rsidR="001E6968" w:rsidRDefault="001E6968" w:rsidP="001E6968">
      <w:pPr>
        <w:pStyle w:val="PolicyManualText"/>
        <w:ind w:left="1224" w:firstLine="0"/>
        <w:jc w:val="center"/>
      </w:pPr>
    </w:p>
    <w:p w14:paraId="3F15229E" w14:textId="77777777" w:rsidR="001E6968" w:rsidRDefault="001E6968" w:rsidP="001E6968">
      <w:pPr>
        <w:pStyle w:val="PolicyManualText"/>
        <w:numPr>
          <w:ilvl w:val="0"/>
          <w:numId w:val="0"/>
        </w:numPr>
        <w:jc w:val="center"/>
      </w:pPr>
      <w:r>
        <w:t>(</w:t>
      </w:r>
      <w:r w:rsidRPr="00822DD7">
        <w:rPr>
          <w:b/>
          <w:bCs w:val="0"/>
        </w:rPr>
        <w:t>Traceability matrix</w:t>
      </w:r>
      <w:r>
        <w:rPr>
          <w:b/>
          <w:bCs w:val="0"/>
        </w:rPr>
        <w:t xml:space="preserve"> 7.5)</w:t>
      </w:r>
    </w:p>
    <w:p w14:paraId="28DDEF8D" w14:textId="77777777" w:rsidR="001E6968" w:rsidRDefault="001E6968" w:rsidP="001E6968">
      <w:pPr>
        <w:pStyle w:val="PolicyManualText"/>
        <w:numPr>
          <w:ilvl w:val="0"/>
          <w:numId w:val="0"/>
        </w:numPr>
        <w:jc w:val="center"/>
      </w:pPr>
    </w:p>
    <w:p w14:paraId="653BBA21" w14:textId="77777777" w:rsidR="001E6968" w:rsidRDefault="001E6968" w:rsidP="001E6968">
      <w:pPr>
        <w:pStyle w:val="PolicyManualText"/>
        <w:numPr>
          <w:ilvl w:val="0"/>
          <w:numId w:val="0"/>
        </w:numPr>
      </w:pPr>
    </w:p>
    <w:p w14:paraId="3F606FE3" w14:textId="77777777" w:rsidR="001E6968" w:rsidRPr="00726081" w:rsidRDefault="001E6968" w:rsidP="001E6968">
      <w:pPr>
        <w:pStyle w:val="PolicyManualText"/>
        <w:numPr>
          <w:ilvl w:val="0"/>
          <w:numId w:val="0"/>
        </w:numPr>
        <w:ind w:left="1224"/>
      </w:pPr>
    </w:p>
    <w:p w14:paraId="71B12084" w14:textId="2A7FAF95" w:rsidR="001E6968" w:rsidRPr="007E5B30" w:rsidRDefault="001E6968" w:rsidP="00C15EDF">
      <w:pPr>
        <w:pStyle w:val="Heading"/>
      </w:pPr>
      <w:bookmarkStart w:id="48" w:name="_Toc70856641"/>
      <w:bookmarkStart w:id="49" w:name="_Toc70857264"/>
      <w:bookmarkStart w:id="50" w:name="_Toc70858250"/>
      <w:r w:rsidRPr="007E5B30">
        <w:t>Objectives of UAT</w:t>
      </w:r>
      <w:bookmarkEnd w:id="48"/>
      <w:bookmarkEnd w:id="49"/>
      <w:bookmarkEnd w:id="50"/>
      <w:r w:rsidRPr="007E5B30">
        <w:t xml:space="preserve"> </w:t>
      </w:r>
    </w:p>
    <w:p w14:paraId="33396BFA" w14:textId="77777777" w:rsidR="001E6968" w:rsidRDefault="001E6968" w:rsidP="001E6968">
      <w:pPr>
        <w:pStyle w:val="PolicyManualText"/>
        <w:numPr>
          <w:ilvl w:val="2"/>
          <w:numId w:val="1"/>
        </w:numPr>
      </w:pPr>
      <w:r>
        <w:t>Confirm that the system meets the agreed-upon criteria.</w:t>
      </w:r>
    </w:p>
    <w:p w14:paraId="3CF031C2" w14:textId="35EC4671" w:rsidR="001E6968" w:rsidRDefault="001E6968" w:rsidP="00CB2020">
      <w:pPr>
        <w:pStyle w:val="PolicyManualText"/>
        <w:numPr>
          <w:ilvl w:val="2"/>
          <w:numId w:val="1"/>
        </w:numPr>
      </w:pPr>
      <w:r>
        <w:t>Identify and resolve discrepancies</w:t>
      </w:r>
      <w:r w:rsidR="00CB2020">
        <w:t xml:space="preserve"> between the requirement and the SUT (System under test)</w:t>
      </w:r>
      <w:r>
        <w:t>, if there are any.</w:t>
      </w:r>
    </w:p>
    <w:p w14:paraId="65B1B471" w14:textId="77777777" w:rsidR="001E6968" w:rsidRDefault="001E6968" w:rsidP="001E6968">
      <w:pPr>
        <w:pStyle w:val="PolicyManualText"/>
        <w:numPr>
          <w:ilvl w:val="2"/>
          <w:numId w:val="1"/>
        </w:numPr>
      </w:pPr>
      <w:r>
        <w:t xml:space="preserve">Determine the readiness of the system for cut-over to live operations. </w:t>
      </w:r>
      <w:r w:rsidRPr="00726081">
        <w:t>The final acceptance</w:t>
      </w:r>
      <w:r w:rsidRPr="006565F0">
        <w:t xml:space="preserve"> of a system for deployment is conditioned upon the outcome of the</w:t>
      </w:r>
      <w:r w:rsidRPr="00726081">
        <w:t xml:space="preserve"> functional</w:t>
      </w:r>
      <w:r w:rsidRPr="006565F0">
        <w:t xml:space="preserve"> acceptance testing.</w:t>
      </w:r>
      <w:r>
        <w:t xml:space="preserve"> The UAT team will generate multiple documents such as test plan, test scenario (to be verified only by the team) in order to generate test closure report .After or in parallel with the UAT activities other types of testing can be conducted such as security testing / load testing and others.</w:t>
      </w:r>
    </w:p>
    <w:p w14:paraId="6D645280" w14:textId="77777777" w:rsidR="001E6968" w:rsidRDefault="001E6968" w:rsidP="001E6968">
      <w:pPr>
        <w:pStyle w:val="PolicyManualText"/>
        <w:numPr>
          <w:ilvl w:val="2"/>
          <w:numId w:val="1"/>
        </w:numPr>
      </w:pPr>
      <w:r>
        <w:t>Check whether Application functionality is working as expected without any error or bugs in test environment.</w:t>
      </w:r>
    </w:p>
    <w:p w14:paraId="3CBDF794" w14:textId="77777777" w:rsidR="001E6968" w:rsidRDefault="001E6968" w:rsidP="00480AA1">
      <w:pPr>
        <w:pStyle w:val="PGSub-heading"/>
        <w:numPr>
          <w:ilvl w:val="0"/>
          <w:numId w:val="0"/>
        </w:numPr>
        <w:ind w:left="360"/>
      </w:pPr>
    </w:p>
    <w:p w14:paraId="5ECFC500" w14:textId="762F115A" w:rsidR="001E6968" w:rsidRDefault="001E6968" w:rsidP="00C15EDF">
      <w:pPr>
        <w:pStyle w:val="Heading"/>
      </w:pPr>
      <w:bookmarkStart w:id="51" w:name="_Toc70856642"/>
      <w:bookmarkStart w:id="52" w:name="_Toc70857265"/>
      <w:bookmarkStart w:id="53" w:name="_Toc70858251"/>
      <w:r>
        <w:t>Stakeholders – Roles &amp; Responsibilities</w:t>
      </w:r>
      <w:bookmarkEnd w:id="51"/>
      <w:bookmarkEnd w:id="52"/>
      <w:bookmarkEnd w:id="53"/>
      <w:r>
        <w:t xml:space="preserve"> </w:t>
      </w:r>
    </w:p>
    <w:p w14:paraId="63C581D7" w14:textId="77777777" w:rsidR="001E6968" w:rsidRDefault="001E6968" w:rsidP="00480AA1">
      <w:pPr>
        <w:pStyle w:val="PGSub-heading"/>
        <w:numPr>
          <w:ilvl w:val="0"/>
          <w:numId w:val="0"/>
        </w:numPr>
      </w:pPr>
    </w:p>
    <w:tbl>
      <w:tblPr>
        <w:tblStyle w:val="PlainTable1"/>
        <w:tblW w:w="9604" w:type="dxa"/>
        <w:tblLook w:val="04A0" w:firstRow="1" w:lastRow="0" w:firstColumn="1" w:lastColumn="0" w:noHBand="0" w:noVBand="1"/>
      </w:tblPr>
      <w:tblGrid>
        <w:gridCol w:w="1525"/>
        <w:gridCol w:w="1800"/>
        <w:gridCol w:w="6279"/>
      </w:tblGrid>
      <w:tr w:rsidR="001E6968" w14:paraId="63BF4F81" w14:textId="77777777" w:rsidTr="00480AA1">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525" w:type="dxa"/>
            <w:shd w:val="clear" w:color="auto" w:fill="008139"/>
            <w:vAlign w:val="center"/>
          </w:tcPr>
          <w:p w14:paraId="2B130413" w14:textId="77777777" w:rsidR="001E6968" w:rsidRPr="00842FBB" w:rsidRDefault="001E6968" w:rsidP="00DF5786">
            <w:pPr>
              <w:jc w:val="center"/>
              <w:rPr>
                <w:rFonts w:ascii="Sakkal Majalla" w:hAnsi="Sakkal Majalla" w:cs="Sakkal Majalla"/>
                <w:color w:val="FFFFFF" w:themeColor="background1"/>
              </w:rPr>
            </w:pPr>
            <w:bookmarkStart w:id="54" w:name="_Toc65358835"/>
            <w:bookmarkStart w:id="55" w:name="_Toc65399978"/>
            <w:bookmarkEnd w:id="54"/>
            <w:bookmarkEnd w:id="55"/>
            <w:r w:rsidRPr="00842FBB">
              <w:rPr>
                <w:rFonts w:ascii="Sakkal Majalla" w:hAnsi="Sakkal Majalla" w:cs="Sakkal Majalla"/>
                <w:color w:val="FFFFFF" w:themeColor="background1"/>
              </w:rPr>
              <w:t>Stakeholder</w:t>
            </w:r>
          </w:p>
        </w:tc>
        <w:tc>
          <w:tcPr>
            <w:tcW w:w="1800" w:type="dxa"/>
            <w:shd w:val="clear" w:color="auto" w:fill="008139"/>
            <w:vAlign w:val="center"/>
          </w:tcPr>
          <w:p w14:paraId="1390271E" w14:textId="77777777" w:rsidR="001E6968" w:rsidRPr="00842FBB" w:rsidRDefault="001E6968" w:rsidP="00DF5786">
            <w:pPr>
              <w:jc w:val="center"/>
              <w:cnfStyle w:val="100000000000" w:firstRow="1" w:lastRow="0" w:firstColumn="0" w:lastColumn="0" w:oddVBand="0" w:evenVBand="0" w:oddHBand="0" w:evenHBand="0" w:firstRowFirstColumn="0" w:firstRowLastColumn="0" w:lastRowFirstColumn="0" w:lastRowLastColumn="0"/>
              <w:rPr>
                <w:rFonts w:ascii="Sakkal Majalla" w:hAnsi="Sakkal Majalla" w:cs="Sakkal Majalla"/>
                <w:color w:val="FFFFFF" w:themeColor="background1"/>
              </w:rPr>
            </w:pPr>
            <w:r w:rsidRPr="00842FBB">
              <w:rPr>
                <w:rFonts w:ascii="Sakkal Majalla" w:hAnsi="Sakkal Majalla" w:cs="Sakkal Majalla"/>
                <w:color w:val="FFFFFF" w:themeColor="background1"/>
              </w:rPr>
              <w:t>Role</w:t>
            </w:r>
          </w:p>
        </w:tc>
        <w:tc>
          <w:tcPr>
            <w:tcW w:w="6279" w:type="dxa"/>
            <w:shd w:val="clear" w:color="auto" w:fill="008139"/>
            <w:vAlign w:val="center"/>
          </w:tcPr>
          <w:p w14:paraId="1C39780D" w14:textId="77777777" w:rsidR="001E6968" w:rsidRPr="00842FBB" w:rsidRDefault="001E6968" w:rsidP="00DF5786">
            <w:pPr>
              <w:jc w:val="center"/>
              <w:cnfStyle w:val="100000000000" w:firstRow="1" w:lastRow="0" w:firstColumn="0" w:lastColumn="0" w:oddVBand="0" w:evenVBand="0" w:oddHBand="0" w:evenHBand="0" w:firstRowFirstColumn="0" w:firstRowLastColumn="0" w:lastRowFirstColumn="0" w:lastRowLastColumn="0"/>
              <w:rPr>
                <w:rFonts w:ascii="Sakkal Majalla" w:hAnsi="Sakkal Majalla" w:cs="Sakkal Majalla"/>
                <w:color w:val="FFFFFF" w:themeColor="background1"/>
              </w:rPr>
            </w:pPr>
            <w:r w:rsidRPr="00842FBB">
              <w:rPr>
                <w:rFonts w:ascii="Sakkal Majalla" w:hAnsi="Sakkal Majalla" w:cs="Sakkal Majalla"/>
                <w:color w:val="FFFFFF" w:themeColor="background1"/>
              </w:rPr>
              <w:t>Responsibilities</w:t>
            </w:r>
          </w:p>
        </w:tc>
      </w:tr>
      <w:tr w:rsidR="001E6968" w14:paraId="0C770DD4" w14:textId="77777777" w:rsidTr="00480AA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D59FE53" w14:textId="77777777" w:rsidR="001E6968" w:rsidRPr="00D42131" w:rsidRDefault="001E6968" w:rsidP="00DF5786">
            <w:pPr>
              <w:jc w:val="center"/>
              <w:rPr>
                <w:rFonts w:ascii="Sakkal Majalla" w:hAnsi="Sakkal Majalla" w:cs="Sakkal Majalla"/>
              </w:rPr>
            </w:pPr>
            <w:r>
              <w:rPr>
                <w:rFonts w:ascii="Sakkal Majalla" w:hAnsi="Sakkal Majalla" w:cs="Sakkal Majalla"/>
              </w:rPr>
              <w:t>PMO</w:t>
            </w:r>
          </w:p>
        </w:tc>
        <w:tc>
          <w:tcPr>
            <w:tcW w:w="1800" w:type="dxa"/>
            <w:vAlign w:val="center"/>
          </w:tcPr>
          <w:p w14:paraId="407E96A9" w14:textId="77777777" w:rsidR="001E6968" w:rsidRPr="00585205" w:rsidRDefault="001E6968" w:rsidP="00DF5786">
            <w:pPr>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color w:val="FFFFFF" w:themeColor="background1"/>
              </w:rPr>
            </w:pPr>
            <w:r>
              <w:rPr>
                <w:rFonts w:ascii="Sakkal Majalla" w:hAnsi="Sakkal Majalla" w:cs="Sakkal Majalla"/>
              </w:rPr>
              <w:t>Project Manager</w:t>
            </w:r>
          </w:p>
        </w:tc>
        <w:tc>
          <w:tcPr>
            <w:tcW w:w="6279" w:type="dxa"/>
          </w:tcPr>
          <w:p w14:paraId="5366A96F" w14:textId="77777777" w:rsidR="001E6968" w:rsidRDefault="001E6968" w:rsidP="00DF578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Pr>
                <w:rFonts w:ascii="Sakkal Majalla" w:hAnsi="Sakkal Majalla" w:cs="Sakkal Majalla"/>
              </w:rPr>
              <w:t xml:space="preserve">Manage testing activities </w:t>
            </w:r>
          </w:p>
          <w:p w14:paraId="247EF193" w14:textId="77777777" w:rsidR="001E6968" w:rsidRDefault="001E6968" w:rsidP="00DF578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E445EC">
              <w:rPr>
                <w:rFonts w:ascii="Sakkal Majalla" w:hAnsi="Sakkal Majalla" w:cs="Sakkal Majalla"/>
              </w:rPr>
              <w:t>Facilitate testing and communication among testing team members</w:t>
            </w:r>
          </w:p>
          <w:p w14:paraId="35065D9C" w14:textId="77777777" w:rsidR="001E6968" w:rsidRDefault="001E6968" w:rsidP="00DF578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Pr>
                <w:rFonts w:ascii="Sakkal Majalla" w:hAnsi="Sakkal Majalla" w:cs="Sakkal Majalla"/>
              </w:rPr>
              <w:t>Communicate overall status with the key stakeholders</w:t>
            </w:r>
          </w:p>
          <w:p w14:paraId="5041EEE8" w14:textId="77777777" w:rsidR="001E6968" w:rsidRPr="00053D09" w:rsidRDefault="001E6968" w:rsidP="00DF578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Pr>
                <w:rFonts w:ascii="Sakkal Majalla" w:hAnsi="Sakkal Majalla" w:cs="Sakkal Majalla"/>
              </w:rPr>
              <w:t xml:space="preserve">Assure testing documentation </w:t>
            </w:r>
          </w:p>
        </w:tc>
      </w:tr>
      <w:tr w:rsidR="004B401F" w14:paraId="37BFDF70" w14:textId="77777777" w:rsidTr="00480AA1">
        <w:trPr>
          <w:trHeight w:val="498"/>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E0FC61B" w14:textId="0BCA75E9" w:rsidR="004B401F" w:rsidRPr="00AE21FA" w:rsidRDefault="004B401F" w:rsidP="00DF5786">
            <w:pPr>
              <w:jc w:val="center"/>
              <w:rPr>
                <w:rFonts w:ascii="Sakkal Majalla" w:hAnsi="Sakkal Majalla" w:cs="Sakkal Majalla"/>
              </w:rPr>
            </w:pPr>
            <w:r w:rsidRPr="00AE21FA">
              <w:rPr>
                <w:rFonts w:ascii="Sakkal Majalla" w:hAnsi="Sakkal Majalla" w:cs="Sakkal Majalla"/>
              </w:rPr>
              <w:t xml:space="preserve">Business Owner   </w:t>
            </w:r>
          </w:p>
        </w:tc>
        <w:tc>
          <w:tcPr>
            <w:tcW w:w="1800" w:type="dxa"/>
            <w:vAlign w:val="center"/>
          </w:tcPr>
          <w:p w14:paraId="7E2FE1E1" w14:textId="4D608EDF" w:rsidR="004B401F" w:rsidRPr="00AE21FA" w:rsidRDefault="004B401F" w:rsidP="00DF5786">
            <w:pPr>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r w:rsidRPr="00AE21FA">
              <w:rPr>
                <w:rFonts w:ascii="Sakkal Majalla" w:hAnsi="Sakkal Majalla" w:cs="Sakkal Majalla"/>
              </w:rPr>
              <w:t>Approver</w:t>
            </w:r>
          </w:p>
        </w:tc>
        <w:tc>
          <w:tcPr>
            <w:tcW w:w="6279" w:type="dxa"/>
          </w:tcPr>
          <w:p w14:paraId="0DF98068" w14:textId="054FF4C4" w:rsidR="004B401F" w:rsidRPr="00AE21FA" w:rsidRDefault="004B401F" w:rsidP="00DE1EA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r w:rsidRPr="00AE21FA">
              <w:rPr>
                <w:rFonts w:ascii="Sakkal Majalla" w:hAnsi="Sakkal Majalla" w:cs="Sakkal Majalla"/>
              </w:rPr>
              <w:t xml:space="preserve"> Approve the UAT Sign-off</w:t>
            </w:r>
          </w:p>
        </w:tc>
      </w:tr>
      <w:tr w:rsidR="001E6968" w14:paraId="0FAB77E2" w14:textId="77777777" w:rsidTr="00480AA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8347D65" w14:textId="20284798" w:rsidR="001E6968" w:rsidRPr="00AE21FA" w:rsidRDefault="00AE21FA" w:rsidP="00AE21FA">
            <w:pPr>
              <w:jc w:val="center"/>
              <w:rPr>
                <w:rFonts w:ascii="Sakkal Majalla" w:hAnsi="Sakkal Majalla" w:cs="Sakkal Majalla"/>
              </w:rPr>
            </w:pPr>
            <w:r w:rsidRPr="00AE21FA">
              <w:rPr>
                <w:rFonts w:ascii="Sakkal Majalla" w:hAnsi="Sakkal Majalla" w:cs="Sakkal Majalla"/>
              </w:rPr>
              <w:t xml:space="preserve">Business </w:t>
            </w:r>
            <w:commentRangeStart w:id="56"/>
            <w:commentRangeStart w:id="57"/>
            <w:r w:rsidRPr="00AE21FA">
              <w:rPr>
                <w:rFonts w:ascii="Sakkal Majalla" w:hAnsi="Sakkal Majalla" w:cs="Sakkal Majalla"/>
              </w:rPr>
              <w:t>Team</w:t>
            </w:r>
            <w:commentRangeEnd w:id="56"/>
            <w:r w:rsidRPr="00AE21FA">
              <w:rPr>
                <w:rStyle w:val="CommentReference"/>
                <w:b w:val="0"/>
                <w:bCs w:val="0"/>
              </w:rPr>
              <w:commentReference w:id="56"/>
            </w:r>
            <w:commentRangeEnd w:id="57"/>
            <w:r>
              <w:rPr>
                <w:rStyle w:val="CommentReference"/>
                <w:b w:val="0"/>
                <w:bCs w:val="0"/>
              </w:rPr>
              <w:commentReference w:id="57"/>
            </w:r>
          </w:p>
        </w:tc>
        <w:tc>
          <w:tcPr>
            <w:tcW w:w="1800" w:type="dxa"/>
            <w:vAlign w:val="center"/>
          </w:tcPr>
          <w:p w14:paraId="10BB872D" w14:textId="7F778A79" w:rsidR="001E6968" w:rsidRPr="00AE21FA" w:rsidRDefault="00AE21FA" w:rsidP="00AE21FA">
            <w:pPr>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Pr>
                <w:rFonts w:ascii="Sakkal Majalla" w:hAnsi="Sakkal Majalla" w:cs="Sakkal Majalla"/>
              </w:rPr>
              <w:t xml:space="preserve">Tester </w:t>
            </w:r>
          </w:p>
        </w:tc>
        <w:tc>
          <w:tcPr>
            <w:tcW w:w="6279" w:type="dxa"/>
          </w:tcPr>
          <w:p w14:paraId="053D8A04" w14:textId="77777777" w:rsidR="001E6968" w:rsidRDefault="001E6968" w:rsidP="00DF578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Pr>
                <w:rFonts w:ascii="Sakkal Majalla" w:hAnsi="Sakkal Majalla" w:cs="Sakkal Majalla"/>
              </w:rPr>
              <w:t xml:space="preserve">Review and approve Test cases/scenarios </w:t>
            </w:r>
          </w:p>
          <w:p w14:paraId="24E46591" w14:textId="77777777" w:rsidR="001E6968" w:rsidRDefault="001E6968" w:rsidP="00DF578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Pr>
                <w:rFonts w:ascii="Sakkal Majalla" w:hAnsi="Sakkal Majalla" w:cs="Sakkal Majalla"/>
              </w:rPr>
              <w:t xml:space="preserve">Attend all scheduled test sessions </w:t>
            </w:r>
          </w:p>
          <w:p w14:paraId="6919224C" w14:textId="77777777" w:rsidR="001E6968" w:rsidRPr="00E445EC" w:rsidRDefault="001E6968" w:rsidP="00DF578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E445EC">
              <w:rPr>
                <w:rFonts w:ascii="Sakkal Majalla" w:hAnsi="Sakkal Majalla" w:cs="Sakkal Majalla"/>
              </w:rPr>
              <w:t xml:space="preserve">Test all assigned scenarios </w:t>
            </w:r>
          </w:p>
          <w:p w14:paraId="0445A769" w14:textId="77777777" w:rsidR="001E6968" w:rsidRPr="00740C40" w:rsidRDefault="001E6968" w:rsidP="00DF578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Pr>
                <w:rFonts w:ascii="Sakkal Majalla" w:hAnsi="Sakkal Majalla" w:cs="Sakkal Majalla"/>
              </w:rPr>
              <w:t>Provide detailed description about the findings (if any)</w:t>
            </w:r>
          </w:p>
          <w:p w14:paraId="7F342CE6" w14:textId="55153F89" w:rsidR="001E6968" w:rsidRPr="00E445EC" w:rsidRDefault="001E6968" w:rsidP="00A94D66">
            <w:pPr>
              <w:numPr>
                <w:ilvl w:val="0"/>
                <w:numId w:val="19"/>
              </w:numPr>
              <w:tabs>
                <w:tab w:val="clear" w:pos="720"/>
              </w:tabs>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E445EC">
              <w:rPr>
                <w:rFonts w:ascii="Sakkal Majalla" w:hAnsi="Sakkal Majalla" w:cs="Sakkal Majalla"/>
              </w:rPr>
              <w:t xml:space="preserve"> </w:t>
            </w:r>
            <w:r w:rsidR="00A94D66">
              <w:rPr>
                <w:rFonts w:ascii="Sakkal Majalla" w:hAnsi="Sakkal Majalla" w:cs="Sakkal Majalla"/>
              </w:rPr>
              <w:t xml:space="preserve">Validate </w:t>
            </w:r>
            <w:r>
              <w:rPr>
                <w:rFonts w:ascii="Sakkal Majalla" w:hAnsi="Sakkal Majalla" w:cs="Sakkal Majalla"/>
              </w:rPr>
              <w:t xml:space="preserve">the UAT  </w:t>
            </w:r>
          </w:p>
        </w:tc>
      </w:tr>
      <w:tr w:rsidR="001E6968" w14:paraId="0359C426" w14:textId="77777777" w:rsidTr="00480AA1">
        <w:trPr>
          <w:trHeight w:val="498"/>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4022C430" w14:textId="77777777" w:rsidR="001E6968" w:rsidRPr="00D94A41" w:rsidRDefault="001E6968" w:rsidP="00DF5786">
            <w:pPr>
              <w:jc w:val="center"/>
              <w:rPr>
                <w:rFonts w:ascii="Sakkal Majalla" w:hAnsi="Sakkal Majalla" w:cs="Sakkal Majalla"/>
              </w:rPr>
            </w:pPr>
            <w:r w:rsidRPr="00762351">
              <w:rPr>
                <w:rFonts w:ascii="Sakkal Majalla" w:hAnsi="Sakkal Majalla" w:cs="Sakkal Majalla"/>
              </w:rPr>
              <w:t>IT</w:t>
            </w:r>
          </w:p>
        </w:tc>
        <w:tc>
          <w:tcPr>
            <w:tcW w:w="1800" w:type="dxa"/>
            <w:vAlign w:val="center"/>
          </w:tcPr>
          <w:p w14:paraId="10CD29ED" w14:textId="77777777" w:rsidR="001E6968" w:rsidRPr="00762351" w:rsidRDefault="001E6968" w:rsidP="00DF5786">
            <w:pPr>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color w:val="FFFFFF" w:themeColor="background1"/>
              </w:rPr>
            </w:pPr>
            <w:r w:rsidRPr="00762351">
              <w:rPr>
                <w:rFonts w:ascii="Sakkal Majalla" w:hAnsi="Sakkal Majalla" w:cs="Sakkal Majalla"/>
              </w:rPr>
              <w:t>Technica</w:t>
            </w:r>
            <w:r w:rsidRPr="00D94A41">
              <w:rPr>
                <w:rFonts w:ascii="Sakkal Majalla" w:hAnsi="Sakkal Majalla" w:cs="Sakkal Majalla"/>
              </w:rPr>
              <w:t>l Lead</w:t>
            </w:r>
          </w:p>
        </w:tc>
        <w:tc>
          <w:tcPr>
            <w:tcW w:w="6279" w:type="dxa"/>
          </w:tcPr>
          <w:p w14:paraId="29CE1D53" w14:textId="77777777" w:rsidR="001E6968" w:rsidRPr="00762351" w:rsidRDefault="001E6968" w:rsidP="00DF5786">
            <w:pPr>
              <w:numPr>
                <w:ilvl w:val="0"/>
                <w:numId w:val="18"/>
              </w:numPr>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r w:rsidRPr="00762351">
              <w:rPr>
                <w:rFonts w:ascii="Sakkal Majalla" w:hAnsi="Sakkal Majalla" w:cs="Sakkal Majalla"/>
              </w:rPr>
              <w:t>Prepare test environment</w:t>
            </w:r>
            <w:r>
              <w:rPr>
                <w:rFonts w:ascii="Sakkal Majalla" w:hAnsi="Sakkal Majalla" w:cs="Sakkal Majalla"/>
              </w:rPr>
              <w:t>.</w:t>
            </w:r>
          </w:p>
          <w:p w14:paraId="6347C3C7" w14:textId="77777777" w:rsidR="001E6968" w:rsidRPr="00762351" w:rsidRDefault="001E6968" w:rsidP="00DF5786">
            <w:pPr>
              <w:numPr>
                <w:ilvl w:val="0"/>
                <w:numId w:val="18"/>
              </w:numPr>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commentRangeStart w:id="58"/>
            <w:commentRangeStart w:id="59"/>
            <w:r w:rsidRPr="00762351">
              <w:rPr>
                <w:rFonts w:ascii="Sakkal Majalla" w:hAnsi="Sakkal Majalla" w:cs="Sakkal Majalla"/>
              </w:rPr>
              <w:t>Create a comprehensive set of test criteria, scenarios and cases</w:t>
            </w:r>
            <w:r>
              <w:rPr>
                <w:rFonts w:ascii="Sakkal Majalla" w:hAnsi="Sakkal Majalla" w:cs="Sakkal Majalla"/>
              </w:rPr>
              <w:t xml:space="preserve"> from technical point of view. </w:t>
            </w:r>
            <w:commentRangeEnd w:id="58"/>
            <w:r w:rsidR="00F756EC">
              <w:rPr>
                <w:rStyle w:val="CommentReference"/>
              </w:rPr>
              <w:commentReference w:id="58"/>
            </w:r>
            <w:commentRangeEnd w:id="59"/>
            <w:r w:rsidR="00184D3B">
              <w:rPr>
                <w:rStyle w:val="CommentReference"/>
              </w:rPr>
              <w:commentReference w:id="59"/>
            </w:r>
          </w:p>
          <w:p w14:paraId="532EA633" w14:textId="77777777" w:rsidR="001E6968" w:rsidRPr="00762351" w:rsidRDefault="001E6968" w:rsidP="00DF5786">
            <w:pPr>
              <w:numPr>
                <w:ilvl w:val="0"/>
                <w:numId w:val="18"/>
              </w:numPr>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r w:rsidRPr="00762351">
              <w:rPr>
                <w:rFonts w:ascii="Sakkal Majalla" w:hAnsi="Sakkal Majalla" w:cs="Sakkal Majalla"/>
              </w:rPr>
              <w:t>Support testers in performing test scenarios</w:t>
            </w:r>
            <w:r>
              <w:rPr>
                <w:rFonts w:ascii="Sakkal Majalla" w:hAnsi="Sakkal Majalla" w:cs="Sakkal Majalla"/>
              </w:rPr>
              <w:t xml:space="preserve"> by providing test data or executing the technical test cases.</w:t>
            </w:r>
          </w:p>
          <w:p w14:paraId="3FAAC480" w14:textId="77777777" w:rsidR="001E6968" w:rsidRPr="00762351" w:rsidRDefault="001E6968" w:rsidP="00DF5786">
            <w:pPr>
              <w:numPr>
                <w:ilvl w:val="0"/>
                <w:numId w:val="18"/>
              </w:numPr>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r w:rsidRPr="00762351">
              <w:rPr>
                <w:rFonts w:ascii="Sakkal Majalla" w:hAnsi="Sakkal Majalla" w:cs="Sakkal Majalla"/>
              </w:rPr>
              <w:t>Resolve</w:t>
            </w:r>
            <w:r>
              <w:rPr>
                <w:rFonts w:ascii="Sakkal Majalla" w:hAnsi="Sakkal Majalla" w:cs="Sakkal Majalla"/>
              </w:rPr>
              <w:t xml:space="preserve"> the technical issues.</w:t>
            </w:r>
          </w:p>
          <w:p w14:paraId="15413167" w14:textId="77777777" w:rsidR="001E6968" w:rsidRDefault="001E6968" w:rsidP="00DF5786">
            <w:pPr>
              <w:numPr>
                <w:ilvl w:val="0"/>
                <w:numId w:val="18"/>
              </w:numPr>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r w:rsidRPr="00762351">
              <w:rPr>
                <w:rFonts w:ascii="Sakkal Majalla" w:hAnsi="Sakkal Majalla" w:cs="Sakkal Majalla"/>
              </w:rPr>
              <w:t xml:space="preserve">Ensure performing the </w:t>
            </w:r>
            <w:r>
              <w:rPr>
                <w:rFonts w:ascii="Sakkal Majalla" w:hAnsi="Sakkal Majalla" w:cs="Sakkal Majalla"/>
              </w:rPr>
              <w:t xml:space="preserve">security </w:t>
            </w:r>
            <w:r w:rsidRPr="00762351">
              <w:rPr>
                <w:rFonts w:ascii="Sakkal Majalla" w:hAnsi="Sakkal Majalla" w:cs="Sakkal Majalla"/>
              </w:rPr>
              <w:t>testing within the organization’s security standards</w:t>
            </w:r>
            <w:r>
              <w:rPr>
                <w:rFonts w:ascii="Sakkal Majalla" w:hAnsi="Sakkal Majalla" w:cs="Sakkal Majalla"/>
              </w:rPr>
              <w:t>.</w:t>
            </w:r>
          </w:p>
          <w:p w14:paraId="10753141" w14:textId="6B64DF24" w:rsidR="004B401F" w:rsidRPr="00271903" w:rsidRDefault="001E6968" w:rsidP="00271903">
            <w:pPr>
              <w:numPr>
                <w:ilvl w:val="0"/>
                <w:numId w:val="18"/>
              </w:numPr>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r>
              <w:rPr>
                <w:rFonts w:ascii="Sakkal Majalla" w:hAnsi="Sakkal Majalla" w:cs="Sakkal Majalla"/>
              </w:rPr>
              <w:lastRenderedPageBreak/>
              <w:t xml:space="preserve">Ensure performing the load testing on the application (if needed) </w:t>
            </w:r>
            <w:r w:rsidRPr="00822DD7">
              <w:rPr>
                <w:rFonts w:ascii="Sakkal Majalla" w:hAnsi="Sakkal Majalla" w:cs="Sakkal Majalla"/>
              </w:rPr>
              <w:t>testing within the organization’s standards</w:t>
            </w:r>
            <w:r>
              <w:rPr>
                <w:rFonts w:ascii="Sakkal Majalla" w:hAnsi="Sakkal Majalla" w:cs="Sakkal Majalla"/>
              </w:rPr>
              <w:t>.</w:t>
            </w:r>
          </w:p>
          <w:p w14:paraId="677F2B50" w14:textId="546168F2" w:rsidR="004B401F" w:rsidRDefault="004B401F" w:rsidP="00271903">
            <w:pP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rPr>
            </w:pPr>
            <w:r>
              <w:rPr>
                <w:rFonts w:ascii="Sakkal Majalla" w:hAnsi="Sakkal Majalla" w:cs="Sakkal Majalla"/>
              </w:rPr>
              <w:t>Vendor’s deli</w:t>
            </w:r>
            <w:r w:rsidR="00271903">
              <w:rPr>
                <w:rFonts w:ascii="Sakkal Majalla" w:hAnsi="Sakkal Majalla" w:cs="Sakkal Majalla"/>
              </w:rPr>
              <w:t>very responsibilities:</w:t>
            </w:r>
          </w:p>
          <w:p w14:paraId="0110FA2A" w14:textId="77BDAE67" w:rsidR="00C954F7" w:rsidRPr="00C954F7" w:rsidRDefault="005D2B36" w:rsidP="00A94D66">
            <w:pPr>
              <w:numPr>
                <w:ilvl w:val="0"/>
                <w:numId w:val="18"/>
              </w:numPr>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highlight w:val="yellow"/>
              </w:rPr>
            </w:pPr>
            <w:r w:rsidRPr="004B401F">
              <w:rPr>
                <w:rFonts w:ascii="Sakkal Majalla" w:hAnsi="Sakkal Majalla" w:cs="Sakkal Majalla"/>
                <w:highlight w:val="yellow"/>
              </w:rPr>
              <w:t xml:space="preserve">To insure fixing the raised </w:t>
            </w:r>
            <w:commentRangeStart w:id="60"/>
            <w:commentRangeStart w:id="61"/>
            <w:r w:rsidRPr="004B401F">
              <w:rPr>
                <w:rFonts w:ascii="Sakkal Majalla" w:hAnsi="Sakkal Majalla" w:cs="Sakkal Majalla"/>
                <w:highlight w:val="yellow"/>
              </w:rPr>
              <w:t>is</w:t>
            </w:r>
            <w:r w:rsidR="00C954F7">
              <w:rPr>
                <w:rFonts w:ascii="Sakkal Majalla" w:hAnsi="Sakkal Majalla" w:cs="Sakkal Majalla"/>
                <w:highlight w:val="yellow"/>
              </w:rPr>
              <w:t>sues</w:t>
            </w:r>
            <w:commentRangeEnd w:id="60"/>
            <w:r w:rsidR="00C954F7">
              <w:rPr>
                <w:rStyle w:val="CommentReference"/>
              </w:rPr>
              <w:commentReference w:id="60"/>
            </w:r>
            <w:commentRangeEnd w:id="61"/>
            <w:r w:rsidR="00A94D66">
              <w:rPr>
                <w:rStyle w:val="CommentReference"/>
              </w:rPr>
              <w:commentReference w:id="61"/>
            </w:r>
            <w:r w:rsidR="00C954F7">
              <w:rPr>
                <w:rFonts w:ascii="Sakkal Majalla" w:hAnsi="Sakkal Majalla" w:cs="Sakkal Majalla"/>
                <w:highlight w:val="yellow"/>
              </w:rPr>
              <w:t xml:space="preserve"> </w:t>
            </w:r>
            <w:r w:rsidR="00A94D66">
              <w:rPr>
                <w:rFonts w:ascii="Sakkal Majalla" w:hAnsi="Sakkal Majalla" w:cs="Sakkal Majalla"/>
                <w:highlight w:val="yellow"/>
              </w:rPr>
              <w:t>in a timely manner</w:t>
            </w:r>
            <w:r w:rsidR="00C954F7">
              <w:rPr>
                <w:rFonts w:ascii="Sakkal Majalla" w:hAnsi="Sakkal Majalla" w:cs="Sakkal Majalla"/>
                <w:highlight w:val="yellow"/>
              </w:rPr>
              <w:t>.</w:t>
            </w:r>
          </w:p>
        </w:tc>
      </w:tr>
      <w:tr w:rsidR="001E6968" w14:paraId="6E1A9E04" w14:textId="77777777" w:rsidTr="00480AA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5C6A3B3" w14:textId="77777777" w:rsidR="001E6968" w:rsidRPr="001A5F0B" w:rsidRDefault="001E6968" w:rsidP="00DF5786">
            <w:pPr>
              <w:jc w:val="center"/>
              <w:rPr>
                <w:rFonts w:ascii="Sakkal Majalla" w:hAnsi="Sakkal Majalla" w:cs="Sakkal Majalla"/>
              </w:rPr>
            </w:pPr>
            <w:r w:rsidRPr="001A5F0B">
              <w:rPr>
                <w:rFonts w:ascii="Sakkal Majalla" w:hAnsi="Sakkal Majalla" w:cs="Sakkal Majalla"/>
              </w:rPr>
              <w:lastRenderedPageBreak/>
              <w:t>IT</w:t>
            </w:r>
          </w:p>
        </w:tc>
        <w:tc>
          <w:tcPr>
            <w:tcW w:w="1800" w:type="dxa"/>
            <w:vAlign w:val="center"/>
          </w:tcPr>
          <w:p w14:paraId="5082CA59" w14:textId="77777777" w:rsidR="001E6968" w:rsidRPr="001A5F0B" w:rsidRDefault="001E6968" w:rsidP="00DF5786">
            <w:pPr>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1A5F0B">
              <w:rPr>
                <w:rFonts w:ascii="Sakkal Majalla" w:hAnsi="Sakkal Majalla" w:cs="Sakkal Majalla"/>
              </w:rPr>
              <w:t>QA</w:t>
            </w:r>
          </w:p>
        </w:tc>
        <w:tc>
          <w:tcPr>
            <w:tcW w:w="6279" w:type="dxa"/>
          </w:tcPr>
          <w:p w14:paraId="44999B5A" w14:textId="77777777" w:rsidR="001E6968" w:rsidRPr="00726081" w:rsidRDefault="001E6968" w:rsidP="00DF5786">
            <w:pPr>
              <w:numPr>
                <w:ilvl w:val="0"/>
                <w:numId w:val="18"/>
              </w:numPr>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726081">
              <w:rPr>
                <w:rFonts w:ascii="Sakkal Majalla" w:hAnsi="Sakkal Majalla" w:cs="Sakkal Majalla"/>
              </w:rPr>
              <w:t>Prepare test plan document.</w:t>
            </w:r>
          </w:p>
          <w:p w14:paraId="53E993C7" w14:textId="77777777" w:rsidR="001E6968" w:rsidRPr="00726081" w:rsidRDefault="001E6968" w:rsidP="00DF5786">
            <w:pPr>
              <w:numPr>
                <w:ilvl w:val="0"/>
                <w:numId w:val="18"/>
              </w:numPr>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726081">
              <w:rPr>
                <w:rFonts w:ascii="Sakkal Majalla" w:hAnsi="Sakkal Majalla" w:cs="Sakkal Majalla"/>
              </w:rPr>
              <w:t>Coordinate the testing activities between the stakeholders.</w:t>
            </w:r>
          </w:p>
          <w:p w14:paraId="42D70917" w14:textId="77777777" w:rsidR="001E6968" w:rsidRPr="00726081" w:rsidRDefault="001E6968" w:rsidP="00DF5786">
            <w:pPr>
              <w:numPr>
                <w:ilvl w:val="0"/>
                <w:numId w:val="18"/>
              </w:numPr>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commentRangeStart w:id="62"/>
            <w:commentRangeStart w:id="63"/>
            <w:r w:rsidRPr="00726081">
              <w:rPr>
                <w:rFonts w:ascii="Sakkal Majalla" w:hAnsi="Sakkal Majalla" w:cs="Sakkal Majalla"/>
              </w:rPr>
              <w:t>Write test scenarios / test cases from QA point of view.</w:t>
            </w:r>
            <w:commentRangeEnd w:id="62"/>
            <w:r w:rsidR="00360107">
              <w:rPr>
                <w:rStyle w:val="CommentReference"/>
              </w:rPr>
              <w:commentReference w:id="62"/>
            </w:r>
            <w:commentRangeEnd w:id="63"/>
            <w:r w:rsidR="00184D3B">
              <w:rPr>
                <w:rStyle w:val="CommentReference"/>
              </w:rPr>
              <w:commentReference w:id="63"/>
            </w:r>
          </w:p>
          <w:p w14:paraId="4E84A25A" w14:textId="77777777" w:rsidR="001E6968" w:rsidRPr="00726081" w:rsidRDefault="001E6968" w:rsidP="00DF5786">
            <w:pPr>
              <w:numPr>
                <w:ilvl w:val="0"/>
                <w:numId w:val="18"/>
              </w:numPr>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726081">
              <w:rPr>
                <w:rFonts w:ascii="Sakkal Majalla" w:hAnsi="Sakkal Majalla" w:cs="Sakkal Majalla"/>
              </w:rPr>
              <w:t>Review test scenarios/ test cases provided by the vendor and the stakeholders.</w:t>
            </w:r>
          </w:p>
          <w:p w14:paraId="51553F38" w14:textId="77777777" w:rsidR="001E6968" w:rsidRPr="00726081" w:rsidRDefault="001E6968" w:rsidP="00DF5786">
            <w:pPr>
              <w:numPr>
                <w:ilvl w:val="0"/>
                <w:numId w:val="18"/>
              </w:numPr>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726081">
              <w:rPr>
                <w:rFonts w:ascii="Sakkal Majalla" w:hAnsi="Sakkal Majalla" w:cs="Sakkal Majalla"/>
              </w:rPr>
              <w:t>Execute, manage and follow up on all testing activities (Smoke, functional, UAT and regression testing).</w:t>
            </w:r>
          </w:p>
          <w:p w14:paraId="4E673018" w14:textId="77777777" w:rsidR="001E6968" w:rsidRDefault="001E6968" w:rsidP="00DF5786">
            <w:pPr>
              <w:numPr>
                <w:ilvl w:val="0"/>
                <w:numId w:val="18"/>
              </w:numPr>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sidRPr="00726081">
              <w:rPr>
                <w:rFonts w:ascii="Sakkal Majalla" w:hAnsi="Sakkal Majalla" w:cs="Sakkal Majalla"/>
              </w:rPr>
              <w:t xml:space="preserve">Provide closure report for the testing to the involved stakeholders. </w:t>
            </w:r>
          </w:p>
          <w:p w14:paraId="67ACE002" w14:textId="77777777" w:rsidR="001E6968" w:rsidRPr="001A5F0B" w:rsidRDefault="001E6968" w:rsidP="00DF5786">
            <w:pPr>
              <w:numPr>
                <w:ilvl w:val="0"/>
                <w:numId w:val="18"/>
              </w:numPr>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rPr>
            </w:pPr>
            <w:r>
              <w:rPr>
                <w:rFonts w:ascii="Sakkal Majalla" w:hAnsi="Sakkal Majalla" w:cs="Sakkal Majalla"/>
              </w:rPr>
              <w:t>Approve the UAT Sign-off.</w:t>
            </w:r>
          </w:p>
        </w:tc>
      </w:tr>
    </w:tbl>
    <w:p w14:paraId="29DD3A25" w14:textId="3803DEC9" w:rsidR="00117E37" w:rsidRDefault="00117E37" w:rsidP="00271903">
      <w:pPr>
        <w:pStyle w:val="PGSub-heading"/>
        <w:numPr>
          <w:ilvl w:val="0"/>
          <w:numId w:val="0"/>
        </w:numPr>
      </w:pPr>
    </w:p>
    <w:p w14:paraId="73A713C4" w14:textId="282484C1" w:rsidR="001E6968" w:rsidRDefault="001E6968" w:rsidP="00C15EDF">
      <w:pPr>
        <w:pStyle w:val="Heading"/>
      </w:pPr>
      <w:bookmarkStart w:id="64" w:name="_Toc70856643"/>
      <w:bookmarkStart w:id="65" w:name="_Toc70857266"/>
      <w:bookmarkStart w:id="66" w:name="_Toc70858252"/>
      <w:r w:rsidRPr="007E5B30">
        <w:t>Test Planning</w:t>
      </w:r>
      <w:r w:rsidR="001C16D7">
        <w:t xml:space="preserve"> </w:t>
      </w:r>
      <w:r w:rsidR="001C16D7" w:rsidRPr="005F166E">
        <w:t>and test design</w:t>
      </w:r>
      <w:bookmarkEnd w:id="64"/>
      <w:bookmarkEnd w:id="65"/>
      <w:bookmarkEnd w:id="66"/>
      <w:r w:rsidR="001C16D7" w:rsidRPr="005F166E">
        <w:t xml:space="preserve"> </w:t>
      </w:r>
    </w:p>
    <w:p w14:paraId="450855B8" w14:textId="7DE5CE5C" w:rsidR="00C15EDF" w:rsidRDefault="00C15EDF" w:rsidP="00C15EDF">
      <w:pPr>
        <w:pStyle w:val="PolicyManualText"/>
      </w:pPr>
      <w:commentRangeStart w:id="67"/>
      <w:commentRangeStart w:id="68"/>
      <w:r>
        <w:t xml:space="preserve">Prerequisites </w:t>
      </w:r>
      <w:commentRangeEnd w:id="67"/>
      <w:commentRangeEnd w:id="68"/>
      <w:r w:rsidR="008E1F7C">
        <w:t>for test planning and design</w:t>
      </w:r>
      <w:r w:rsidR="000B2716">
        <w:rPr>
          <w:rStyle w:val="CommentReference"/>
          <w:rFonts w:asciiTheme="minorHAnsi" w:eastAsiaTheme="minorHAnsi" w:hAnsiTheme="minorHAnsi" w:cstheme="minorBidi"/>
          <w:bCs w:val="0"/>
          <w:lang w:eastAsia="en-US"/>
        </w:rPr>
        <w:commentReference w:id="67"/>
      </w:r>
      <w:r w:rsidR="008E1F7C">
        <w:rPr>
          <w:rStyle w:val="CommentReference"/>
          <w:rFonts w:asciiTheme="minorHAnsi" w:eastAsiaTheme="minorHAnsi" w:hAnsiTheme="minorHAnsi" w:cstheme="minorBidi"/>
          <w:bCs w:val="0"/>
          <w:lang w:eastAsia="en-US"/>
        </w:rPr>
        <w:commentReference w:id="68"/>
      </w:r>
      <w:r>
        <w:t>:</w:t>
      </w:r>
    </w:p>
    <w:p w14:paraId="6BCD3EC5" w14:textId="77777777" w:rsidR="00C15EDF" w:rsidRPr="00271903" w:rsidRDefault="00C15EDF" w:rsidP="00DE1EA3">
      <w:pPr>
        <w:pStyle w:val="BodyTextNoSpacing"/>
        <w:numPr>
          <w:ilvl w:val="0"/>
          <w:numId w:val="30"/>
        </w:numPr>
      </w:pPr>
      <w:r w:rsidRPr="00271903">
        <w:t xml:space="preserve">Final  version of the Requirement document(s) </w:t>
      </w:r>
    </w:p>
    <w:p w14:paraId="10CFEA46" w14:textId="5DC31241" w:rsidR="00C15EDF" w:rsidRDefault="00D5281A" w:rsidP="00D5281A">
      <w:pPr>
        <w:pStyle w:val="PolicyManualText"/>
      </w:pPr>
      <w:r w:rsidRPr="00D5281A">
        <w:t xml:space="preserve">Steps to fill the test plan  </w:t>
      </w:r>
    </w:p>
    <w:p w14:paraId="41B1D67D" w14:textId="23F0F431" w:rsidR="00D5281A" w:rsidRDefault="002217BC" w:rsidP="00DE1EA3">
      <w:pPr>
        <w:pStyle w:val="BodyTextNoSpacing"/>
        <w:numPr>
          <w:ilvl w:val="0"/>
          <w:numId w:val="30"/>
        </w:numPr>
      </w:pPr>
      <w:r>
        <w:t>Analyse</w:t>
      </w:r>
      <w:r w:rsidR="00480AA1">
        <w:t xml:space="preserve"> the requirement: </w:t>
      </w:r>
      <w:r w:rsidR="00D5281A">
        <w:t>QA team will start reviewing the requirement (BRD ,SSD … ) and raise the concern(s) to the stakeholders (UX, missing or unclear requirement)</w:t>
      </w:r>
    </w:p>
    <w:p w14:paraId="5E7E4D41" w14:textId="77777777" w:rsidR="00D5281A" w:rsidRDefault="00D5281A" w:rsidP="00DE1EA3">
      <w:pPr>
        <w:pStyle w:val="BodyTextNoSpacing"/>
        <w:numPr>
          <w:ilvl w:val="0"/>
          <w:numId w:val="30"/>
        </w:numPr>
      </w:pPr>
      <w:r>
        <w:t>Define what is in scope / out of scope for the testing.</w:t>
      </w:r>
    </w:p>
    <w:p w14:paraId="2E669A45" w14:textId="77777777" w:rsidR="00D5281A" w:rsidRDefault="00D5281A" w:rsidP="00DE1EA3">
      <w:pPr>
        <w:pStyle w:val="BodyTextNoSpacing"/>
        <w:numPr>
          <w:ilvl w:val="0"/>
          <w:numId w:val="30"/>
        </w:numPr>
      </w:pPr>
      <w:r>
        <w:t xml:space="preserve">Schedule &amp; Estimation: Review the test cases in order to estimate the effort for the execution </w:t>
      </w:r>
    </w:p>
    <w:p w14:paraId="313912DF" w14:textId="77777777" w:rsidR="00D5281A" w:rsidRDefault="00D5281A" w:rsidP="00DE1EA3">
      <w:pPr>
        <w:pStyle w:val="BodyTextNoSpacing"/>
        <w:numPr>
          <w:ilvl w:val="0"/>
          <w:numId w:val="30"/>
        </w:numPr>
      </w:pPr>
      <w:r>
        <w:t>Fill the test plan document accordingly. (Refer to appendix 4)</w:t>
      </w:r>
    </w:p>
    <w:p w14:paraId="1FA02820" w14:textId="77777777" w:rsidR="00D5281A" w:rsidRDefault="00D5281A" w:rsidP="00D5281A">
      <w:pPr>
        <w:pStyle w:val="PolicyManualText"/>
        <w:numPr>
          <w:ilvl w:val="0"/>
          <w:numId w:val="0"/>
        </w:numPr>
      </w:pPr>
    </w:p>
    <w:p w14:paraId="74ED579D" w14:textId="4D84B6AA" w:rsidR="00C15EDF" w:rsidRDefault="00D5281A" w:rsidP="00D5281A">
      <w:pPr>
        <w:pStyle w:val="PolicyManualText"/>
      </w:pPr>
      <w:r w:rsidRPr="00D5281A">
        <w:t>Test scenarios</w:t>
      </w:r>
    </w:p>
    <w:p w14:paraId="288B4F51" w14:textId="77777777" w:rsidR="00D5281A" w:rsidRDefault="00D5281A" w:rsidP="00DE1EA3">
      <w:pPr>
        <w:pStyle w:val="BodyTextNoSpacing"/>
        <w:numPr>
          <w:ilvl w:val="0"/>
          <w:numId w:val="29"/>
        </w:numPr>
      </w:pPr>
      <w:r>
        <w:t>A test scenario contains high-level documentation that describes an end-to-end functionality to be tested.</w:t>
      </w:r>
    </w:p>
    <w:p w14:paraId="036EB13E" w14:textId="77777777" w:rsidR="00D5281A" w:rsidRDefault="00D5281A" w:rsidP="00DE1EA3">
      <w:pPr>
        <w:pStyle w:val="BodyTextNoSpacing"/>
        <w:numPr>
          <w:ilvl w:val="0"/>
          <w:numId w:val="29"/>
        </w:numPr>
      </w:pPr>
      <w:r>
        <w:t>It focuses on more "what to test" than "how to test".</w:t>
      </w:r>
    </w:p>
    <w:p w14:paraId="489250B2" w14:textId="77777777" w:rsidR="00D5281A" w:rsidRDefault="00D5281A" w:rsidP="00DE1EA3">
      <w:pPr>
        <w:pStyle w:val="BodyTextNoSpacing"/>
        <w:numPr>
          <w:ilvl w:val="0"/>
          <w:numId w:val="29"/>
        </w:numPr>
      </w:pPr>
      <w:r>
        <w:t>Test scenarios are a one-liner. Therefore, there is always the possibility of ambiguity during the testing.</w:t>
      </w:r>
    </w:p>
    <w:p w14:paraId="302E86D8" w14:textId="77777777" w:rsidR="00D5281A" w:rsidRDefault="00D5281A" w:rsidP="00DE1EA3">
      <w:pPr>
        <w:pStyle w:val="BodyTextNoSpacing"/>
        <w:numPr>
          <w:ilvl w:val="0"/>
          <w:numId w:val="29"/>
        </w:numPr>
      </w:pPr>
      <w:r>
        <w:t>Test scenarios are derived from test artifacts like BRS, SRS, etc.</w:t>
      </w:r>
    </w:p>
    <w:p w14:paraId="03F7DF91" w14:textId="77777777" w:rsidR="00D5281A" w:rsidRDefault="00D5281A" w:rsidP="00DE1EA3">
      <w:pPr>
        <w:pStyle w:val="BodyTextNoSpacing"/>
        <w:numPr>
          <w:ilvl w:val="0"/>
          <w:numId w:val="29"/>
        </w:numPr>
      </w:pPr>
      <w:r>
        <w:t>Test scenarios are high-level actions.</w:t>
      </w:r>
    </w:p>
    <w:p w14:paraId="57488202" w14:textId="77777777" w:rsidR="00D5281A" w:rsidRDefault="00D5281A" w:rsidP="00DE1EA3">
      <w:pPr>
        <w:pStyle w:val="BodyTextNoSpacing"/>
        <w:numPr>
          <w:ilvl w:val="0"/>
          <w:numId w:val="29"/>
        </w:numPr>
      </w:pPr>
      <w:r>
        <w:t>Comparatively less time and resources are required for creating &amp; testing using scenarios.</w:t>
      </w:r>
    </w:p>
    <w:p w14:paraId="13B079BF" w14:textId="77777777" w:rsidR="00D5281A" w:rsidRDefault="00D5281A" w:rsidP="00DE1EA3">
      <w:pPr>
        <w:pStyle w:val="BodyTextNoSpacing"/>
        <w:numPr>
          <w:ilvl w:val="0"/>
          <w:numId w:val="29"/>
        </w:numPr>
      </w:pPr>
      <w:commentRangeStart w:id="69"/>
      <w:commentRangeStart w:id="70"/>
      <w:r>
        <w:t>Test scenarios will be provided by the relevant stakeholders.</w:t>
      </w:r>
      <w:commentRangeEnd w:id="69"/>
      <w:r w:rsidR="00F756EC">
        <w:rPr>
          <w:rStyle w:val="CommentReference"/>
          <w:rFonts w:asciiTheme="minorHAnsi" w:eastAsiaTheme="minorHAnsi" w:hAnsiTheme="minorHAnsi" w:cstheme="minorBidi"/>
          <w:bCs w:val="0"/>
          <w:lang w:val="en-US" w:eastAsia="en-US"/>
        </w:rPr>
        <w:commentReference w:id="69"/>
      </w:r>
      <w:commentRangeEnd w:id="70"/>
      <w:r w:rsidR="008E1F7C">
        <w:rPr>
          <w:rStyle w:val="CommentReference"/>
          <w:rFonts w:asciiTheme="minorHAnsi" w:eastAsiaTheme="minorHAnsi" w:hAnsiTheme="minorHAnsi" w:cstheme="minorBidi"/>
          <w:bCs w:val="0"/>
          <w:lang w:val="en-US" w:eastAsia="en-US"/>
        </w:rPr>
        <w:commentReference w:id="70"/>
      </w:r>
    </w:p>
    <w:p w14:paraId="743B40E4" w14:textId="77777777" w:rsidR="00D5281A" w:rsidRDefault="00D5281A" w:rsidP="00DE1EA3">
      <w:pPr>
        <w:pStyle w:val="BodyTextNoSpacing"/>
        <w:numPr>
          <w:ilvl w:val="0"/>
          <w:numId w:val="29"/>
        </w:numPr>
      </w:pPr>
      <w:r>
        <w:lastRenderedPageBreak/>
        <w:t xml:space="preserve">QA team will review the TSs and will provide the feedback, </w:t>
      </w:r>
      <w:commentRangeStart w:id="71"/>
      <w:commentRangeStart w:id="72"/>
      <w:r>
        <w:t xml:space="preserve">then the relevant stakeholders </w:t>
      </w:r>
      <w:commentRangeEnd w:id="71"/>
      <w:r w:rsidR="00F756EC">
        <w:rPr>
          <w:rStyle w:val="CommentReference"/>
          <w:rFonts w:asciiTheme="minorHAnsi" w:eastAsiaTheme="minorHAnsi" w:hAnsiTheme="minorHAnsi" w:cstheme="minorBidi"/>
          <w:bCs w:val="0"/>
          <w:lang w:val="en-US" w:eastAsia="en-US"/>
        </w:rPr>
        <w:commentReference w:id="71"/>
      </w:r>
      <w:commentRangeEnd w:id="72"/>
      <w:r w:rsidR="00BB6594">
        <w:rPr>
          <w:rStyle w:val="CommentReference"/>
          <w:rFonts w:asciiTheme="minorHAnsi" w:eastAsiaTheme="minorHAnsi" w:hAnsiTheme="minorHAnsi" w:cstheme="minorBidi"/>
          <w:bCs w:val="0"/>
          <w:lang w:val="en-US" w:eastAsia="en-US"/>
        </w:rPr>
        <w:commentReference w:id="72"/>
      </w:r>
      <w:r>
        <w:t>will update the same according to QA feedback.</w:t>
      </w:r>
    </w:p>
    <w:p w14:paraId="776081A1" w14:textId="6C1FB35E" w:rsidR="00D5281A" w:rsidRPr="00D5281A" w:rsidRDefault="00D5281A" w:rsidP="00271903">
      <w:pPr>
        <w:pStyle w:val="BodyTextNoSpacing"/>
        <w:ind w:left="1260"/>
        <w:rPr>
          <w:color w:val="FF0000"/>
        </w:rPr>
      </w:pPr>
      <w:r w:rsidRPr="00D5281A">
        <w:rPr>
          <w:color w:val="FF0000"/>
        </w:rPr>
        <w:t>(Refer to appendix 5)</w:t>
      </w:r>
    </w:p>
    <w:p w14:paraId="15475CE9" w14:textId="6DA15C8E" w:rsidR="00D5281A" w:rsidRDefault="00D5281A" w:rsidP="00D5281A">
      <w:pPr>
        <w:pStyle w:val="PolicyManualText"/>
      </w:pPr>
      <w:r w:rsidRPr="007012C4">
        <w:t xml:space="preserve">Test cases </w:t>
      </w:r>
    </w:p>
    <w:p w14:paraId="3EE06132" w14:textId="77777777" w:rsidR="00D5281A" w:rsidRDefault="00D5281A" w:rsidP="00DE1EA3">
      <w:pPr>
        <w:pStyle w:val="BodyTextNoSpacing"/>
        <w:numPr>
          <w:ilvl w:val="0"/>
          <w:numId w:val="28"/>
        </w:numPr>
      </w:pPr>
      <w:r>
        <w:t>Test cases contain definite test steps, data, and expected results for testing all the features of an application.</w:t>
      </w:r>
    </w:p>
    <w:p w14:paraId="40FDA15E" w14:textId="77777777" w:rsidR="00D5281A" w:rsidRDefault="00D5281A" w:rsidP="00DE1EA3">
      <w:pPr>
        <w:pStyle w:val="BodyTextNoSpacing"/>
        <w:numPr>
          <w:ilvl w:val="0"/>
          <w:numId w:val="28"/>
        </w:numPr>
      </w:pPr>
      <w:r>
        <w:t>A complete emphasis on "what to test" and "how to test.”</w:t>
      </w:r>
    </w:p>
    <w:p w14:paraId="5D247215" w14:textId="77777777" w:rsidR="00D5281A" w:rsidRDefault="00D5281A" w:rsidP="00DE1EA3">
      <w:pPr>
        <w:pStyle w:val="BodyTextNoSpacing"/>
        <w:numPr>
          <w:ilvl w:val="0"/>
          <w:numId w:val="28"/>
        </w:numPr>
      </w:pPr>
      <w:r>
        <w:t>Test cases have defined a step, pre-requisites, expected result, etc. Therefore, there is no ambiguity in this process.</w:t>
      </w:r>
    </w:p>
    <w:p w14:paraId="5A396EC9" w14:textId="77777777" w:rsidR="00D5281A" w:rsidRDefault="00D5281A" w:rsidP="00DE1EA3">
      <w:pPr>
        <w:pStyle w:val="BodyTextNoSpacing"/>
        <w:numPr>
          <w:ilvl w:val="0"/>
          <w:numId w:val="28"/>
        </w:numPr>
      </w:pPr>
      <w:r>
        <w:t>Test cases are mostly derived from test scenarios. Multiple Test cases can be derived from a single Test Scenario</w:t>
      </w:r>
    </w:p>
    <w:p w14:paraId="685C0915" w14:textId="77777777" w:rsidR="00D5281A" w:rsidRDefault="00D5281A" w:rsidP="00DE1EA3">
      <w:pPr>
        <w:pStyle w:val="BodyTextNoSpacing"/>
        <w:numPr>
          <w:ilvl w:val="0"/>
          <w:numId w:val="28"/>
        </w:numPr>
      </w:pPr>
      <w:r>
        <w:t>It helps in exhaustive testing of an application</w:t>
      </w:r>
    </w:p>
    <w:p w14:paraId="2DD55255" w14:textId="77777777" w:rsidR="00D5281A" w:rsidRDefault="00D5281A" w:rsidP="00DE1EA3">
      <w:pPr>
        <w:pStyle w:val="BodyTextNoSpacing"/>
        <w:numPr>
          <w:ilvl w:val="0"/>
          <w:numId w:val="28"/>
        </w:numPr>
      </w:pPr>
      <w:r>
        <w:t>Test cases are low-level actions.</w:t>
      </w:r>
    </w:p>
    <w:p w14:paraId="6BC44957" w14:textId="77777777" w:rsidR="00D5281A" w:rsidRDefault="00D5281A" w:rsidP="00DE1EA3">
      <w:pPr>
        <w:pStyle w:val="BodyTextNoSpacing"/>
        <w:numPr>
          <w:ilvl w:val="0"/>
          <w:numId w:val="28"/>
        </w:numPr>
      </w:pPr>
      <w:r>
        <w:t>More resources are needed for documentation and execution of test cases.</w:t>
      </w:r>
    </w:p>
    <w:p w14:paraId="643E6CDD" w14:textId="77777777" w:rsidR="00D5281A" w:rsidRDefault="00D5281A" w:rsidP="00DE1EA3">
      <w:pPr>
        <w:pStyle w:val="BodyTextNoSpacing"/>
        <w:numPr>
          <w:ilvl w:val="0"/>
          <w:numId w:val="28"/>
        </w:numPr>
      </w:pPr>
      <w:commentRangeStart w:id="73"/>
      <w:commentRangeStart w:id="74"/>
      <w:r>
        <w:t xml:space="preserve">Relevant stakeholders will provide the test cases to QA team, QA team will review it and provide the feedback so the relevant stakeholders can update the test cases accordingly. </w:t>
      </w:r>
      <w:commentRangeEnd w:id="73"/>
      <w:r w:rsidR="00F756EC">
        <w:rPr>
          <w:rStyle w:val="CommentReference"/>
          <w:rFonts w:asciiTheme="minorHAnsi" w:eastAsiaTheme="minorHAnsi" w:hAnsiTheme="minorHAnsi" w:cstheme="minorBidi"/>
          <w:bCs w:val="0"/>
          <w:lang w:val="en-US" w:eastAsia="en-US"/>
        </w:rPr>
        <w:commentReference w:id="73"/>
      </w:r>
      <w:commentRangeEnd w:id="74"/>
      <w:r w:rsidR="00BB6594">
        <w:rPr>
          <w:rStyle w:val="CommentReference"/>
          <w:rFonts w:asciiTheme="minorHAnsi" w:eastAsiaTheme="minorHAnsi" w:hAnsiTheme="minorHAnsi" w:cstheme="minorBidi"/>
          <w:bCs w:val="0"/>
          <w:lang w:val="en-US" w:eastAsia="en-US"/>
        </w:rPr>
        <w:commentReference w:id="74"/>
      </w:r>
    </w:p>
    <w:p w14:paraId="49E3479B" w14:textId="77777777" w:rsidR="00D5281A" w:rsidRPr="00D5281A" w:rsidRDefault="00D5281A" w:rsidP="00271903">
      <w:pPr>
        <w:pStyle w:val="BodyTextNoSpacing"/>
        <w:ind w:left="1260"/>
        <w:rPr>
          <w:color w:val="FF0000"/>
        </w:rPr>
      </w:pPr>
      <w:r w:rsidRPr="00D5281A">
        <w:rPr>
          <w:color w:val="FF0000"/>
        </w:rPr>
        <w:t>(Refer to appendix 5)</w:t>
      </w:r>
    </w:p>
    <w:p w14:paraId="6268B223" w14:textId="77777777" w:rsidR="00D5281A" w:rsidRDefault="00D5281A" w:rsidP="00D5281A">
      <w:pPr>
        <w:pStyle w:val="PolicyManualText"/>
        <w:numPr>
          <w:ilvl w:val="0"/>
          <w:numId w:val="0"/>
        </w:numPr>
      </w:pPr>
    </w:p>
    <w:p w14:paraId="287049A0" w14:textId="77777777" w:rsidR="00D5281A" w:rsidRPr="00D5281A" w:rsidRDefault="00D5281A" w:rsidP="00D5281A">
      <w:pPr>
        <w:pStyle w:val="PolicyManualText"/>
      </w:pPr>
      <w:r w:rsidRPr="00D5281A">
        <w:t xml:space="preserve">Deliverables before starting the UAT: </w:t>
      </w:r>
    </w:p>
    <w:p w14:paraId="2EC9C0C1" w14:textId="77777777" w:rsidR="00D5281A" w:rsidRPr="00D5281A" w:rsidRDefault="00D5281A" w:rsidP="002A688C">
      <w:pPr>
        <w:pStyle w:val="BodyTextNoSpacing"/>
      </w:pPr>
      <w:r w:rsidRPr="00D5281A">
        <w:t xml:space="preserve">Test deliverables are </w:t>
      </w:r>
      <w:r w:rsidRPr="002A688C">
        <w:t>provided</w:t>
      </w:r>
      <w:r w:rsidRPr="00D5281A">
        <w:t xml:space="preserve"> before testing phase.</w:t>
      </w:r>
    </w:p>
    <w:p w14:paraId="0CF46FED" w14:textId="77777777" w:rsidR="00D5281A" w:rsidRPr="00D5281A" w:rsidRDefault="00D5281A" w:rsidP="00DE1EA3">
      <w:pPr>
        <w:numPr>
          <w:ilvl w:val="0"/>
          <w:numId w:val="20"/>
        </w:numPr>
        <w:spacing w:before="120" w:after="120" w:line="300" w:lineRule="exact"/>
        <w:ind w:left="1260"/>
        <w:jc w:val="both"/>
        <w:rPr>
          <w:rFonts w:ascii="Sakkal Majalla" w:eastAsiaTheme="minorEastAsia" w:hAnsi="Sakkal Majalla" w:cs="Sakkal Majalla"/>
          <w:bCs/>
          <w:szCs w:val="24"/>
          <w:lang w:eastAsia="ja-JP"/>
        </w:rPr>
      </w:pPr>
      <w:r w:rsidRPr="00D5281A">
        <w:rPr>
          <w:rFonts w:ascii="Sakkal Majalla" w:eastAsiaTheme="minorEastAsia" w:hAnsi="Sakkal Majalla" w:cs="Sakkal Majalla"/>
          <w:bCs/>
          <w:szCs w:val="24"/>
          <w:lang w:eastAsia="ja-JP"/>
        </w:rPr>
        <w:t>Test plan document.</w:t>
      </w:r>
    </w:p>
    <w:p w14:paraId="18769956" w14:textId="3E49E1E5" w:rsidR="00D5281A" w:rsidRPr="00D5281A" w:rsidRDefault="00D5281A" w:rsidP="00DE1EA3">
      <w:pPr>
        <w:numPr>
          <w:ilvl w:val="0"/>
          <w:numId w:val="20"/>
        </w:numPr>
        <w:spacing w:before="120" w:after="120" w:line="300" w:lineRule="exact"/>
        <w:ind w:left="1260"/>
        <w:jc w:val="both"/>
        <w:rPr>
          <w:rFonts w:ascii="Sakkal Majalla" w:eastAsiaTheme="minorEastAsia" w:hAnsi="Sakkal Majalla" w:cs="Sakkal Majalla"/>
          <w:bCs/>
          <w:szCs w:val="24"/>
          <w:lang w:eastAsia="ja-JP"/>
        </w:rPr>
      </w:pPr>
      <w:r w:rsidRPr="00D5281A">
        <w:rPr>
          <w:rFonts w:ascii="Sakkal Majalla" w:eastAsiaTheme="minorEastAsia" w:hAnsi="Sakkal Majalla" w:cs="Sakkal Majalla"/>
          <w:bCs/>
          <w:szCs w:val="24"/>
          <w:lang w:eastAsia="ja-JP"/>
        </w:rPr>
        <w:t>Test</w:t>
      </w:r>
      <w:r w:rsidR="000B2716">
        <w:rPr>
          <w:rFonts w:ascii="Sakkal Majalla" w:eastAsiaTheme="minorEastAsia" w:hAnsi="Sakkal Majalla" w:cs="Sakkal Majalla"/>
          <w:bCs/>
          <w:szCs w:val="24"/>
          <w:lang w:eastAsia="ja-JP"/>
        </w:rPr>
        <w:t xml:space="preserve"> cases , Test scenario and trac</w:t>
      </w:r>
      <w:r w:rsidR="000B2716" w:rsidRPr="00D5281A">
        <w:rPr>
          <w:rFonts w:ascii="Sakkal Majalla" w:eastAsiaTheme="minorEastAsia" w:hAnsi="Sakkal Majalla" w:cs="Sakkal Majalla"/>
          <w:bCs/>
          <w:szCs w:val="24"/>
          <w:lang w:eastAsia="ja-JP"/>
        </w:rPr>
        <w:t>eability</w:t>
      </w:r>
      <w:r w:rsidRPr="00D5281A">
        <w:rPr>
          <w:rFonts w:ascii="Sakkal Majalla" w:eastAsiaTheme="minorEastAsia" w:hAnsi="Sakkal Majalla" w:cs="Sakkal Majalla"/>
          <w:bCs/>
          <w:szCs w:val="24"/>
          <w:lang w:eastAsia="ja-JP"/>
        </w:rPr>
        <w:t xml:space="preserve"> matrix  (to be provided by the </w:t>
      </w:r>
      <w:commentRangeStart w:id="75"/>
      <w:commentRangeStart w:id="76"/>
      <w:r w:rsidRPr="00D5281A">
        <w:rPr>
          <w:rFonts w:ascii="Sakkal Majalla" w:eastAsiaTheme="minorEastAsia" w:hAnsi="Sakkal Majalla" w:cs="Sakkal Majalla"/>
          <w:bCs/>
          <w:szCs w:val="24"/>
          <w:lang w:eastAsia="ja-JP"/>
        </w:rPr>
        <w:t xml:space="preserve">relevant stakeholders </w:t>
      </w:r>
      <w:commentRangeEnd w:id="75"/>
      <w:r w:rsidR="00F756EC">
        <w:rPr>
          <w:rStyle w:val="CommentReference"/>
        </w:rPr>
        <w:commentReference w:id="75"/>
      </w:r>
      <w:commentRangeEnd w:id="76"/>
      <w:r w:rsidR="00BB6594">
        <w:rPr>
          <w:rStyle w:val="CommentReference"/>
        </w:rPr>
        <w:commentReference w:id="76"/>
      </w:r>
      <w:r w:rsidRPr="00D5281A">
        <w:rPr>
          <w:rFonts w:ascii="Sakkal Majalla" w:eastAsiaTheme="minorEastAsia" w:hAnsi="Sakkal Majalla" w:cs="Sakkal Majalla"/>
          <w:bCs/>
          <w:szCs w:val="24"/>
          <w:lang w:eastAsia="ja-JP"/>
        </w:rPr>
        <w:t xml:space="preserve">and the QA team will review and provide the feedback) </w:t>
      </w:r>
    </w:p>
    <w:p w14:paraId="436ABD2C" w14:textId="0E810242" w:rsidR="001E6968" w:rsidRDefault="001E6968" w:rsidP="001E6968">
      <w:pPr>
        <w:pStyle w:val="PolicyManualText"/>
        <w:numPr>
          <w:ilvl w:val="0"/>
          <w:numId w:val="0"/>
        </w:numPr>
      </w:pPr>
    </w:p>
    <w:p w14:paraId="59E71748" w14:textId="7C633E31" w:rsidR="00942D42" w:rsidRDefault="001E6968" w:rsidP="002A688C">
      <w:pPr>
        <w:pStyle w:val="Heading"/>
      </w:pPr>
      <w:bookmarkStart w:id="77" w:name="_Toc70856644"/>
      <w:bookmarkStart w:id="78" w:name="_Toc70857267"/>
      <w:bookmarkStart w:id="79" w:name="_Toc70858253"/>
      <w:r w:rsidRPr="007012C4">
        <w:t>Test Execution</w:t>
      </w:r>
      <w:bookmarkEnd w:id="77"/>
      <w:bookmarkEnd w:id="78"/>
      <w:bookmarkEnd w:id="79"/>
      <w:r w:rsidRPr="007012C4">
        <w:t xml:space="preserve"> </w:t>
      </w:r>
    </w:p>
    <w:p w14:paraId="77AA02AE" w14:textId="15123279" w:rsidR="00942D42" w:rsidRPr="00480AA1" w:rsidRDefault="00942D42" w:rsidP="00480AA1">
      <w:pPr>
        <w:pStyle w:val="PGSub-heading"/>
      </w:pPr>
      <w:bookmarkStart w:id="80" w:name="_Toc70856645"/>
      <w:bookmarkStart w:id="81" w:name="_Toc70857268"/>
      <w:bookmarkStart w:id="82" w:name="_Toc70857549"/>
      <w:bookmarkStart w:id="83" w:name="_Toc70858254"/>
      <w:r w:rsidRPr="00480AA1">
        <w:t>Prerequisites to start the testing:</w:t>
      </w:r>
      <w:bookmarkEnd w:id="80"/>
      <w:bookmarkEnd w:id="81"/>
      <w:bookmarkEnd w:id="82"/>
      <w:bookmarkEnd w:id="83"/>
    </w:p>
    <w:p w14:paraId="15F89619" w14:textId="77777777" w:rsidR="00942D42" w:rsidRPr="00271903" w:rsidRDefault="00942D42" w:rsidP="00DE1EA3">
      <w:pPr>
        <w:pStyle w:val="BodyTextNoSpacing"/>
        <w:numPr>
          <w:ilvl w:val="0"/>
          <w:numId w:val="31"/>
        </w:numPr>
      </w:pPr>
      <w:r w:rsidRPr="00271903">
        <w:t xml:space="preserve">Test data : for each test case the test data should be provided / prepared on UAT environment and to be provided by the relevant stakeholders (if we’re dealing with a 3rd party ;a request should be sent to the team to provide the test data in advance) </w:t>
      </w:r>
    </w:p>
    <w:p w14:paraId="30A50B46" w14:textId="06FA1C1F" w:rsidR="00942D42" w:rsidRPr="00271903" w:rsidRDefault="00942D42" w:rsidP="00DE1EA3">
      <w:pPr>
        <w:pStyle w:val="BodyTextNoSpacing"/>
        <w:numPr>
          <w:ilvl w:val="0"/>
          <w:numId w:val="31"/>
        </w:numPr>
      </w:pPr>
      <w:commentRangeStart w:id="84"/>
      <w:r w:rsidRPr="00271903">
        <w:t>Test cases / scenarios should be finalized and sealed.</w:t>
      </w:r>
      <w:commentRangeEnd w:id="84"/>
      <w:r w:rsidR="008E1F7C">
        <w:rPr>
          <w:rStyle w:val="CommentReference"/>
          <w:rFonts w:asciiTheme="minorHAnsi" w:eastAsiaTheme="minorHAnsi" w:hAnsiTheme="minorHAnsi" w:cstheme="minorBidi"/>
          <w:bCs w:val="0"/>
          <w:lang w:val="en-US" w:eastAsia="en-US"/>
        </w:rPr>
        <w:commentReference w:id="84"/>
      </w:r>
    </w:p>
    <w:p w14:paraId="44157441" w14:textId="77777777" w:rsidR="002A688C" w:rsidRPr="002A688C" w:rsidRDefault="002A688C" w:rsidP="002A688C">
      <w:pPr>
        <w:pStyle w:val="BodyText"/>
        <w:rPr>
          <w:lang w:val="en-ZW" w:eastAsia="ja-JP"/>
        </w:rPr>
      </w:pPr>
    </w:p>
    <w:p w14:paraId="57DB2E03" w14:textId="6071A5DE" w:rsidR="002A688C" w:rsidRPr="002A688C" w:rsidRDefault="00F60179" w:rsidP="00480AA1">
      <w:pPr>
        <w:pStyle w:val="PGSub-heading"/>
        <w:rPr>
          <w:lang w:val="en-US"/>
        </w:rPr>
      </w:pPr>
      <w:bookmarkStart w:id="85" w:name="_Toc70856646"/>
      <w:bookmarkStart w:id="86" w:name="_Toc70857269"/>
      <w:bookmarkStart w:id="87" w:name="_Toc70857550"/>
      <w:bookmarkStart w:id="88" w:name="_Toc70858255"/>
      <w:r w:rsidRPr="00F60179">
        <w:lastRenderedPageBreak/>
        <w:t>Testing Types:</w:t>
      </w:r>
      <w:bookmarkEnd w:id="85"/>
      <w:bookmarkEnd w:id="86"/>
      <w:bookmarkEnd w:id="87"/>
      <w:bookmarkEnd w:id="88"/>
    </w:p>
    <w:p w14:paraId="5B40D476" w14:textId="4B2EA776" w:rsidR="00F60179" w:rsidRPr="00F60179" w:rsidRDefault="00F60179" w:rsidP="002A688C">
      <w:pPr>
        <w:pStyle w:val="BodyTextNoSpacing"/>
      </w:pPr>
      <w:r w:rsidRPr="00F60179">
        <w:t xml:space="preserve"> </w:t>
      </w:r>
      <w:bookmarkStart w:id="89" w:name="_Toc70856647"/>
      <w:r w:rsidRPr="00F60179">
        <w:t>Testing Type is a standard test procedure that gives an expected test outcome. Each testing type is formulated to identify a specific type of product bugs. But, all Testing Types are aimed at achieving one common goal</w:t>
      </w:r>
      <w:bookmarkEnd w:id="89"/>
    </w:p>
    <w:p w14:paraId="5E79893C" w14:textId="0D7A8817" w:rsidR="00F60179" w:rsidRDefault="00F60179" w:rsidP="002A688C">
      <w:pPr>
        <w:pStyle w:val="BodyTextNoSpacing"/>
      </w:pPr>
      <w:r w:rsidRPr="00F60179">
        <w:t xml:space="preserve">                       </w:t>
      </w:r>
      <w:bookmarkStart w:id="90" w:name="_Toc70856648"/>
      <w:r w:rsidRPr="00F60179">
        <w:t>“Early detection of all the defects before releasing the product to the customer”</w:t>
      </w:r>
      <w:bookmarkEnd w:id="90"/>
    </w:p>
    <w:p w14:paraId="57FFC33E" w14:textId="592A1062" w:rsidR="00F60179" w:rsidRDefault="00BB6594" w:rsidP="00BB6594">
      <w:pPr>
        <w:pStyle w:val="BodyTextNoSpacing"/>
      </w:pPr>
      <w:r>
        <w:rPr>
          <w:highlight w:val="yellow"/>
        </w:rPr>
        <w:t xml:space="preserve">Below we have mentioned the </w:t>
      </w:r>
      <w:commentRangeStart w:id="91"/>
      <w:commentRangeStart w:id="92"/>
      <w:r>
        <w:rPr>
          <w:highlight w:val="yellow"/>
        </w:rPr>
        <w:t xml:space="preserve">main </w:t>
      </w:r>
      <w:r w:rsidRPr="00AE21FA">
        <w:rPr>
          <w:highlight w:val="yellow"/>
        </w:rPr>
        <w:t>types</w:t>
      </w:r>
      <w:r w:rsidR="00F60179" w:rsidRPr="00AE21FA">
        <w:rPr>
          <w:highlight w:val="yellow"/>
        </w:rPr>
        <w:t xml:space="preserve"> of </w:t>
      </w:r>
      <w:r>
        <w:rPr>
          <w:highlight w:val="yellow"/>
        </w:rPr>
        <w:t>testing that should be conducted on any coming project/change:</w:t>
      </w:r>
      <w:r w:rsidR="00F60179">
        <w:t xml:space="preserve">  </w:t>
      </w:r>
      <w:commentRangeEnd w:id="91"/>
      <w:r w:rsidR="00F60179">
        <w:rPr>
          <w:rStyle w:val="CommentReference"/>
        </w:rPr>
        <w:commentReference w:id="91"/>
      </w:r>
      <w:commentRangeEnd w:id="92"/>
      <w:r>
        <w:rPr>
          <w:rStyle w:val="CommentReference"/>
          <w:rFonts w:asciiTheme="minorHAnsi" w:eastAsiaTheme="minorHAnsi" w:hAnsiTheme="minorHAnsi" w:cstheme="minorBidi"/>
          <w:bCs w:val="0"/>
          <w:lang w:val="en-US" w:eastAsia="en-US"/>
        </w:rPr>
        <w:commentReference w:id="92"/>
      </w:r>
    </w:p>
    <w:tbl>
      <w:tblPr>
        <w:tblStyle w:val="PlainTable11"/>
        <w:tblW w:w="9355" w:type="dxa"/>
        <w:tblLook w:val="04A0" w:firstRow="1" w:lastRow="0" w:firstColumn="1" w:lastColumn="0" w:noHBand="0" w:noVBand="1"/>
      </w:tblPr>
      <w:tblGrid>
        <w:gridCol w:w="715"/>
        <w:gridCol w:w="1530"/>
        <w:gridCol w:w="5749"/>
        <w:gridCol w:w="1361"/>
      </w:tblGrid>
      <w:tr w:rsidR="00F60179" w:rsidRPr="00F60179" w14:paraId="1402DA1A" w14:textId="77777777" w:rsidTr="00F60179">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715" w:type="dxa"/>
            <w:shd w:val="clear" w:color="auto" w:fill="008139"/>
          </w:tcPr>
          <w:p w14:paraId="51E6B75D" w14:textId="77777777" w:rsidR="00F60179" w:rsidRPr="00F60179" w:rsidRDefault="00F60179" w:rsidP="00F60179">
            <w:pPr>
              <w:spacing w:after="160" w:line="259" w:lineRule="auto"/>
              <w:jc w:val="center"/>
              <w:rPr>
                <w:rFonts w:ascii="Sakkal Majalla" w:hAnsi="Sakkal Majalla" w:cs="Sakkal Majalla"/>
                <w:b w:val="0"/>
                <w:bCs w:val="0"/>
                <w:color w:val="FFFFFF" w:themeColor="background1"/>
                <w:sz w:val="22"/>
                <w:szCs w:val="22"/>
              </w:rPr>
            </w:pPr>
            <w:r w:rsidRPr="00F60179">
              <w:rPr>
                <w:b w:val="0"/>
                <w:bCs w:val="0"/>
                <w:sz w:val="22"/>
                <w:szCs w:val="22"/>
              </w:rPr>
              <w:t>S .No</w:t>
            </w:r>
          </w:p>
        </w:tc>
        <w:tc>
          <w:tcPr>
            <w:tcW w:w="1530" w:type="dxa"/>
            <w:shd w:val="clear" w:color="auto" w:fill="008139"/>
          </w:tcPr>
          <w:p w14:paraId="1B155F00" w14:textId="77777777" w:rsidR="00F60179" w:rsidRPr="00F60179" w:rsidRDefault="00F60179" w:rsidP="00F6017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akkal Majalla" w:hAnsi="Sakkal Majalla" w:cs="Sakkal Majalla"/>
                <w:b w:val="0"/>
                <w:bCs w:val="0"/>
                <w:color w:val="FFFFFF" w:themeColor="background1"/>
                <w:sz w:val="22"/>
                <w:szCs w:val="22"/>
              </w:rPr>
            </w:pPr>
            <w:r w:rsidRPr="00F60179">
              <w:rPr>
                <w:b w:val="0"/>
                <w:bCs w:val="0"/>
                <w:sz w:val="22"/>
                <w:szCs w:val="22"/>
              </w:rPr>
              <w:t>Type</w:t>
            </w:r>
          </w:p>
        </w:tc>
        <w:tc>
          <w:tcPr>
            <w:tcW w:w="5749" w:type="dxa"/>
            <w:shd w:val="clear" w:color="auto" w:fill="008139"/>
          </w:tcPr>
          <w:p w14:paraId="1DEA5247" w14:textId="77777777" w:rsidR="00F60179" w:rsidRPr="00F60179" w:rsidRDefault="00F60179" w:rsidP="00F6017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akkal Majalla" w:hAnsi="Sakkal Majalla" w:cs="Sakkal Majalla"/>
                <w:b w:val="0"/>
                <w:bCs w:val="0"/>
                <w:color w:val="FFFFFF" w:themeColor="background1"/>
                <w:sz w:val="22"/>
                <w:szCs w:val="22"/>
              </w:rPr>
            </w:pPr>
            <w:r w:rsidRPr="00F60179">
              <w:rPr>
                <w:b w:val="0"/>
                <w:bCs w:val="0"/>
                <w:sz w:val="22"/>
                <w:szCs w:val="22"/>
              </w:rPr>
              <w:t xml:space="preserve">Description </w:t>
            </w:r>
          </w:p>
        </w:tc>
        <w:tc>
          <w:tcPr>
            <w:tcW w:w="1361" w:type="dxa"/>
            <w:shd w:val="clear" w:color="auto" w:fill="008139"/>
          </w:tcPr>
          <w:p w14:paraId="41632803" w14:textId="77777777" w:rsidR="00F60179" w:rsidRPr="00F60179" w:rsidRDefault="00F60179" w:rsidP="00F60179">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F60179">
              <w:rPr>
                <w:b w:val="0"/>
                <w:bCs w:val="0"/>
                <w:sz w:val="22"/>
                <w:szCs w:val="22"/>
              </w:rPr>
              <w:t>Responsible stakeholders</w:t>
            </w:r>
          </w:p>
        </w:tc>
      </w:tr>
      <w:tr w:rsidR="00F60179" w:rsidRPr="00F60179" w14:paraId="6158FE25" w14:textId="77777777" w:rsidTr="00077229">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715" w:type="dxa"/>
          </w:tcPr>
          <w:p w14:paraId="4C75D735" w14:textId="77777777" w:rsidR="00F60179" w:rsidRPr="00F60179" w:rsidRDefault="00F60179" w:rsidP="00F60179">
            <w:pPr>
              <w:spacing w:after="160" w:line="259" w:lineRule="auto"/>
              <w:jc w:val="center"/>
              <w:rPr>
                <w:rFonts w:ascii="Sakkal Majalla" w:hAnsi="Sakkal Majalla" w:cs="Sakkal Majalla"/>
                <w:sz w:val="22"/>
                <w:szCs w:val="22"/>
              </w:rPr>
            </w:pPr>
            <w:r w:rsidRPr="00F60179">
              <w:rPr>
                <w:rFonts w:ascii="Sakkal Majalla" w:hAnsi="Sakkal Majalla" w:cs="Sakkal Majalla"/>
                <w:b w:val="0"/>
                <w:bCs w:val="0"/>
                <w:sz w:val="22"/>
                <w:szCs w:val="22"/>
              </w:rPr>
              <w:t>1</w:t>
            </w:r>
          </w:p>
        </w:tc>
        <w:tc>
          <w:tcPr>
            <w:tcW w:w="1530" w:type="dxa"/>
          </w:tcPr>
          <w:p w14:paraId="5FCDFC32" w14:textId="77777777" w:rsidR="00F60179" w:rsidRPr="00F60179" w:rsidRDefault="00F60179" w:rsidP="00F6017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Smoke testing</w:t>
            </w:r>
          </w:p>
        </w:tc>
        <w:tc>
          <w:tcPr>
            <w:tcW w:w="5749" w:type="dxa"/>
          </w:tcPr>
          <w:p w14:paraId="4869F377" w14:textId="67F62409" w:rsidR="00F60179" w:rsidRPr="00077229" w:rsidRDefault="00F60179" w:rsidP="00077229">
            <w:pPr>
              <w:numPr>
                <w:ilvl w:val="0"/>
                <w:numId w:val="19"/>
              </w:numPr>
              <w:spacing w:after="160" w:line="259" w:lineRule="auto"/>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Type of software testing that comprises of a non-exhaustive set of tests that aim at ensuring that the most important functions work. The result of this testing is used to decide if a build is stable enough to proceed with further testing.</w:t>
            </w:r>
          </w:p>
        </w:tc>
        <w:tc>
          <w:tcPr>
            <w:tcW w:w="1361" w:type="dxa"/>
          </w:tcPr>
          <w:p w14:paraId="23ADE5E3" w14:textId="77777777" w:rsidR="00F60179" w:rsidRPr="00F60179" w:rsidRDefault="00F60179" w:rsidP="00F60179">
            <w:pPr>
              <w:spacing w:after="160" w:line="259" w:lineRule="auto"/>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 xml:space="preserve">QA </w:t>
            </w:r>
          </w:p>
        </w:tc>
      </w:tr>
      <w:tr w:rsidR="00F60179" w:rsidRPr="00F60179" w14:paraId="0BEB037F" w14:textId="77777777" w:rsidTr="00F60179">
        <w:trPr>
          <w:trHeight w:val="498"/>
        </w:trPr>
        <w:tc>
          <w:tcPr>
            <w:cnfStyle w:val="001000000000" w:firstRow="0" w:lastRow="0" w:firstColumn="1" w:lastColumn="0" w:oddVBand="0" w:evenVBand="0" w:oddHBand="0" w:evenHBand="0" w:firstRowFirstColumn="0" w:firstRowLastColumn="0" w:lastRowFirstColumn="0" w:lastRowLastColumn="0"/>
            <w:tcW w:w="715" w:type="dxa"/>
          </w:tcPr>
          <w:p w14:paraId="2E1AB2A0" w14:textId="77777777" w:rsidR="00F60179" w:rsidRPr="00F60179" w:rsidRDefault="00F60179" w:rsidP="00F60179">
            <w:pPr>
              <w:spacing w:after="160" w:line="259" w:lineRule="auto"/>
              <w:jc w:val="center"/>
              <w:rPr>
                <w:rFonts w:ascii="Sakkal Majalla" w:hAnsi="Sakkal Majalla" w:cs="Sakkal Majalla"/>
                <w:sz w:val="22"/>
                <w:szCs w:val="22"/>
              </w:rPr>
            </w:pPr>
            <w:r w:rsidRPr="00F60179">
              <w:rPr>
                <w:rFonts w:ascii="Sakkal Majalla" w:hAnsi="Sakkal Majalla" w:cs="Sakkal Majalla"/>
                <w:b w:val="0"/>
                <w:bCs w:val="0"/>
                <w:sz w:val="22"/>
                <w:szCs w:val="22"/>
              </w:rPr>
              <w:t>2</w:t>
            </w:r>
          </w:p>
        </w:tc>
        <w:tc>
          <w:tcPr>
            <w:tcW w:w="1530" w:type="dxa"/>
          </w:tcPr>
          <w:p w14:paraId="51436E27" w14:textId="77777777" w:rsidR="00F60179" w:rsidRPr="00F60179" w:rsidRDefault="00F60179" w:rsidP="00F6017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Functional testing</w:t>
            </w:r>
          </w:p>
        </w:tc>
        <w:tc>
          <w:tcPr>
            <w:tcW w:w="5749" w:type="dxa"/>
          </w:tcPr>
          <w:p w14:paraId="621187E0" w14:textId="6484BE7A" w:rsidR="00F60179" w:rsidRPr="00077229" w:rsidRDefault="00F60179" w:rsidP="00077229">
            <w:pPr>
              <w:numPr>
                <w:ilvl w:val="0"/>
                <w:numId w:val="18"/>
              </w:numPr>
              <w:spacing w:after="160" w:line="259" w:lineRule="auto"/>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To make sure the functionality of the system is working as expected by executi</w:t>
            </w:r>
            <w:r w:rsidR="00077229">
              <w:rPr>
                <w:rFonts w:ascii="Sakkal Majalla" w:hAnsi="Sakkal Majalla" w:cs="Sakkal Majalla"/>
                <w:sz w:val="22"/>
                <w:szCs w:val="22"/>
              </w:rPr>
              <w:t>ng all the finalized test cases</w:t>
            </w:r>
          </w:p>
        </w:tc>
        <w:tc>
          <w:tcPr>
            <w:tcW w:w="1361" w:type="dxa"/>
          </w:tcPr>
          <w:p w14:paraId="55968EA4" w14:textId="77777777" w:rsidR="00F60179" w:rsidRPr="00F60179" w:rsidRDefault="00F60179" w:rsidP="00F60179">
            <w:pPr>
              <w:spacing w:after="160" w:line="259" w:lineRule="auto"/>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 xml:space="preserve">QA </w:t>
            </w:r>
          </w:p>
        </w:tc>
      </w:tr>
      <w:tr w:rsidR="00F60179" w:rsidRPr="00F60179" w14:paraId="4290F5F8" w14:textId="77777777" w:rsidTr="00F6017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715" w:type="dxa"/>
          </w:tcPr>
          <w:p w14:paraId="51F1D16A" w14:textId="77777777" w:rsidR="00F60179" w:rsidRPr="00F60179" w:rsidRDefault="00F60179" w:rsidP="00F60179">
            <w:pPr>
              <w:spacing w:after="160" w:line="259" w:lineRule="auto"/>
              <w:jc w:val="center"/>
              <w:rPr>
                <w:rFonts w:ascii="Sakkal Majalla" w:hAnsi="Sakkal Majalla" w:cs="Sakkal Majalla"/>
                <w:sz w:val="22"/>
                <w:szCs w:val="22"/>
              </w:rPr>
            </w:pPr>
            <w:r w:rsidRPr="00F60179">
              <w:rPr>
                <w:rFonts w:ascii="Sakkal Majalla" w:hAnsi="Sakkal Majalla" w:cs="Sakkal Majalla"/>
                <w:b w:val="0"/>
                <w:bCs w:val="0"/>
                <w:sz w:val="22"/>
                <w:szCs w:val="22"/>
              </w:rPr>
              <w:t>3</w:t>
            </w:r>
          </w:p>
        </w:tc>
        <w:tc>
          <w:tcPr>
            <w:tcW w:w="1530" w:type="dxa"/>
          </w:tcPr>
          <w:p w14:paraId="44FBA4C7" w14:textId="77777777" w:rsidR="00F60179" w:rsidRPr="00F60179" w:rsidRDefault="00F60179" w:rsidP="00F6017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UAT</w:t>
            </w:r>
          </w:p>
        </w:tc>
        <w:tc>
          <w:tcPr>
            <w:tcW w:w="5749" w:type="dxa"/>
          </w:tcPr>
          <w:p w14:paraId="04ED34E6" w14:textId="440A11C3" w:rsidR="00F60179" w:rsidRPr="00F60179" w:rsidRDefault="00F60179" w:rsidP="00F60179">
            <w:pPr>
              <w:numPr>
                <w:ilvl w:val="0"/>
                <w:numId w:val="18"/>
              </w:numPr>
              <w:spacing w:after="160" w:line="259" w:lineRule="auto"/>
              <w:ind w:left="200" w:hanging="18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To make sure the E2E scenarios and business logic is working as expec</w:t>
            </w:r>
            <w:r w:rsidR="00077229">
              <w:rPr>
                <w:rFonts w:ascii="Sakkal Majalla" w:hAnsi="Sakkal Majalla" w:cs="Sakkal Majalla"/>
                <w:sz w:val="22"/>
                <w:szCs w:val="22"/>
              </w:rPr>
              <w:t>ted for a pre-defined scenarios</w:t>
            </w:r>
          </w:p>
        </w:tc>
        <w:tc>
          <w:tcPr>
            <w:tcW w:w="1361" w:type="dxa"/>
          </w:tcPr>
          <w:p w14:paraId="1B12FD6D" w14:textId="77777777" w:rsidR="00F60179" w:rsidRPr="00F60179" w:rsidRDefault="00F60179" w:rsidP="00F60179">
            <w:pPr>
              <w:spacing w:after="160" w:line="259" w:lineRule="auto"/>
              <w:ind w:left="2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QA along with the business team</w:t>
            </w:r>
          </w:p>
        </w:tc>
      </w:tr>
      <w:tr w:rsidR="00F60179" w:rsidRPr="00F60179" w14:paraId="00019BCF" w14:textId="77777777" w:rsidTr="00F60179">
        <w:trPr>
          <w:trHeight w:val="498"/>
        </w:trPr>
        <w:tc>
          <w:tcPr>
            <w:cnfStyle w:val="001000000000" w:firstRow="0" w:lastRow="0" w:firstColumn="1" w:lastColumn="0" w:oddVBand="0" w:evenVBand="0" w:oddHBand="0" w:evenHBand="0" w:firstRowFirstColumn="0" w:firstRowLastColumn="0" w:lastRowFirstColumn="0" w:lastRowLastColumn="0"/>
            <w:tcW w:w="715" w:type="dxa"/>
          </w:tcPr>
          <w:p w14:paraId="4E390DD9" w14:textId="77777777" w:rsidR="00F60179" w:rsidRPr="00F60179" w:rsidRDefault="00F60179" w:rsidP="00F60179">
            <w:pPr>
              <w:spacing w:after="160" w:line="259" w:lineRule="auto"/>
              <w:jc w:val="center"/>
              <w:rPr>
                <w:rFonts w:ascii="Sakkal Majalla" w:hAnsi="Sakkal Majalla" w:cs="Sakkal Majalla"/>
                <w:sz w:val="22"/>
                <w:szCs w:val="22"/>
              </w:rPr>
            </w:pPr>
            <w:r w:rsidRPr="00F60179">
              <w:rPr>
                <w:rFonts w:ascii="Sakkal Majalla" w:hAnsi="Sakkal Majalla" w:cs="Sakkal Majalla"/>
                <w:b w:val="0"/>
                <w:bCs w:val="0"/>
                <w:sz w:val="22"/>
                <w:szCs w:val="22"/>
              </w:rPr>
              <w:t>4</w:t>
            </w:r>
          </w:p>
        </w:tc>
        <w:tc>
          <w:tcPr>
            <w:tcW w:w="1530" w:type="dxa"/>
          </w:tcPr>
          <w:p w14:paraId="7DD5271A" w14:textId="77777777" w:rsidR="00F60179" w:rsidRPr="00F60179" w:rsidRDefault="00F60179" w:rsidP="00F6017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Regression testing</w:t>
            </w:r>
          </w:p>
        </w:tc>
        <w:tc>
          <w:tcPr>
            <w:tcW w:w="5749" w:type="dxa"/>
          </w:tcPr>
          <w:p w14:paraId="754A1883" w14:textId="77777777" w:rsidR="00F60179" w:rsidRPr="00F60179" w:rsidRDefault="00F60179" w:rsidP="00F60179">
            <w:pPr>
              <w:numPr>
                <w:ilvl w:val="0"/>
                <w:numId w:val="18"/>
              </w:numPr>
              <w:spacing w:after="160" w:line="259" w:lineRule="auto"/>
              <w:ind w:left="200" w:hanging="18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This testing type needs to be conducted after we complete the UAT and the main purpose for it is to make sure the fixes from the raised bugs didn’t affect other functionality.</w:t>
            </w:r>
          </w:p>
        </w:tc>
        <w:tc>
          <w:tcPr>
            <w:tcW w:w="1361" w:type="dxa"/>
          </w:tcPr>
          <w:p w14:paraId="369B5466" w14:textId="77777777" w:rsidR="00F60179" w:rsidRPr="00F60179" w:rsidRDefault="00F60179" w:rsidP="00F60179">
            <w:pPr>
              <w:spacing w:after="160" w:line="259" w:lineRule="auto"/>
              <w:ind w:left="2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sz w:val="22"/>
                <w:szCs w:val="22"/>
              </w:rPr>
            </w:pPr>
            <w:r w:rsidRPr="00F60179">
              <w:rPr>
                <w:rFonts w:ascii="Sakkal Majalla" w:hAnsi="Sakkal Majalla" w:cs="Sakkal Majalla"/>
                <w:sz w:val="22"/>
                <w:szCs w:val="22"/>
              </w:rPr>
              <w:t xml:space="preserve">QA </w:t>
            </w:r>
          </w:p>
        </w:tc>
      </w:tr>
    </w:tbl>
    <w:p w14:paraId="2B30BDB1" w14:textId="54FEA980" w:rsidR="00077229" w:rsidRDefault="00F641CD" w:rsidP="00077229">
      <w:pPr>
        <w:pStyle w:val="PolicyManualText"/>
        <w:numPr>
          <w:ilvl w:val="0"/>
          <w:numId w:val="0"/>
        </w:numPr>
        <w:ind w:left="270"/>
      </w:pPr>
      <w:commentRangeStart w:id="93"/>
      <w:r>
        <w:rPr>
          <w:rStyle w:val="CommentReference"/>
          <w:rFonts w:asciiTheme="minorHAnsi" w:eastAsiaTheme="minorHAnsi" w:hAnsiTheme="minorHAnsi" w:cstheme="minorBidi"/>
          <w:bCs w:val="0"/>
          <w:lang w:eastAsia="en-US"/>
        </w:rPr>
        <w:commentReference w:id="94"/>
      </w:r>
      <w:commentRangeEnd w:id="93"/>
      <w:r w:rsidR="00BB6594">
        <w:rPr>
          <w:rStyle w:val="CommentReference"/>
          <w:rFonts w:asciiTheme="minorHAnsi" w:eastAsiaTheme="minorHAnsi" w:hAnsiTheme="minorHAnsi" w:cstheme="minorBidi"/>
          <w:bCs w:val="0"/>
          <w:lang w:eastAsia="en-US"/>
        </w:rPr>
        <w:commentReference w:id="93"/>
      </w:r>
    </w:p>
    <w:p w14:paraId="07EA0B04" w14:textId="77777777" w:rsidR="00077229" w:rsidRDefault="00077229" w:rsidP="00077229">
      <w:pPr>
        <w:pStyle w:val="PolicyManualText"/>
        <w:numPr>
          <w:ilvl w:val="0"/>
          <w:numId w:val="0"/>
        </w:numPr>
        <w:ind w:left="270"/>
      </w:pPr>
      <w:r>
        <w:t>** Additional testing types may be required and that depends on the nature of the project.</w:t>
      </w:r>
    </w:p>
    <w:p w14:paraId="30C38631" w14:textId="77777777" w:rsidR="00F60179" w:rsidRPr="00F60179" w:rsidRDefault="00F60179" w:rsidP="00480AA1">
      <w:pPr>
        <w:pStyle w:val="PGSub-heading"/>
        <w:numPr>
          <w:ilvl w:val="0"/>
          <w:numId w:val="0"/>
        </w:numPr>
        <w:ind w:left="540"/>
      </w:pPr>
    </w:p>
    <w:p w14:paraId="46BD2235" w14:textId="2E4E8635" w:rsidR="00942D42" w:rsidRDefault="00077229" w:rsidP="00480AA1">
      <w:pPr>
        <w:pStyle w:val="PGSub-heading"/>
      </w:pPr>
      <w:bookmarkStart w:id="95" w:name="_Toc70856649"/>
      <w:bookmarkStart w:id="96" w:name="_Toc70857270"/>
      <w:bookmarkStart w:id="97" w:name="_Toc70857551"/>
      <w:bookmarkStart w:id="98" w:name="_Toc70858256"/>
      <w:commentRangeStart w:id="99"/>
      <w:commentRangeStart w:id="100"/>
      <w:r>
        <w:t>UAT Entry criteria</w:t>
      </w:r>
      <w:bookmarkEnd w:id="95"/>
      <w:bookmarkEnd w:id="96"/>
      <w:bookmarkEnd w:id="97"/>
      <w:bookmarkEnd w:id="98"/>
      <w:r>
        <w:t xml:space="preserve"> </w:t>
      </w:r>
      <w:commentRangeEnd w:id="99"/>
      <w:r w:rsidR="00F641CD">
        <w:rPr>
          <w:rStyle w:val="CommentReference"/>
          <w:rFonts w:asciiTheme="minorHAnsi" w:eastAsiaTheme="minorHAnsi" w:hAnsiTheme="minorHAnsi" w:cstheme="minorBidi"/>
          <w:bCs w:val="0"/>
          <w:lang w:val="en-US" w:eastAsia="en-US"/>
        </w:rPr>
        <w:commentReference w:id="99"/>
      </w:r>
      <w:commentRangeEnd w:id="100"/>
      <w:r w:rsidR="0056294A">
        <w:rPr>
          <w:rStyle w:val="CommentReference"/>
          <w:rFonts w:asciiTheme="minorHAnsi" w:eastAsiaTheme="minorHAnsi" w:hAnsiTheme="minorHAnsi" w:cstheme="minorBidi"/>
          <w:bCs w:val="0"/>
          <w:lang w:val="en-US" w:eastAsia="en-US"/>
        </w:rPr>
        <w:commentReference w:id="100"/>
      </w:r>
    </w:p>
    <w:p w14:paraId="70CEB973" w14:textId="2A0F13D0" w:rsidR="00077229" w:rsidRDefault="00077229" w:rsidP="002A688C">
      <w:pPr>
        <w:pStyle w:val="BodyTextNoSpacing"/>
      </w:pPr>
      <w:bookmarkStart w:id="101" w:name="_Toc70856650"/>
      <w:r w:rsidRPr="00077229">
        <w:t>Entry criteria for testing can be defined as “Specific conditions or on-going activities that must be present before a process can begin”.</w:t>
      </w:r>
      <w:bookmarkEnd w:id="101"/>
    </w:p>
    <w:p w14:paraId="51008A3A" w14:textId="77777777" w:rsidR="00077229" w:rsidRDefault="00077229" w:rsidP="00077229">
      <w:pPr>
        <w:pStyle w:val="PolicyManualText"/>
        <w:numPr>
          <w:ilvl w:val="0"/>
          <w:numId w:val="0"/>
        </w:numPr>
        <w:ind w:left="360"/>
        <w:rPr>
          <w:b/>
        </w:rPr>
      </w:pPr>
      <w:r w:rsidRPr="00077229">
        <w:rPr>
          <w:b/>
          <w:bCs w:val="0"/>
        </w:rPr>
        <w:t>UAT prerequisites</w:t>
      </w:r>
      <w:r w:rsidRPr="00726081">
        <w:rPr>
          <w:b/>
          <w:bCs w:val="0"/>
        </w:rPr>
        <w:t>:</w:t>
      </w:r>
      <w:r w:rsidRPr="00077229">
        <w:rPr>
          <w:b/>
        </w:rPr>
        <w:t xml:space="preserve"> </w:t>
      </w:r>
    </w:p>
    <w:p w14:paraId="3DDFBCFC" w14:textId="15ED7079" w:rsidR="00077229" w:rsidRPr="00077229" w:rsidRDefault="00077229" w:rsidP="00DE1EA3">
      <w:pPr>
        <w:pStyle w:val="PolicyManualText"/>
        <w:numPr>
          <w:ilvl w:val="0"/>
          <w:numId w:val="23"/>
        </w:numPr>
      </w:pPr>
      <w:r w:rsidRPr="00077229">
        <w:t>Identify the key stakeholders and their role in the testing (roles will be added in the test plan and UAT sign-off).</w:t>
      </w:r>
    </w:p>
    <w:p w14:paraId="4B61D59B" w14:textId="77777777" w:rsidR="00077229" w:rsidRPr="00077229" w:rsidRDefault="00077229" w:rsidP="00DE1EA3">
      <w:pPr>
        <w:pStyle w:val="PolicyManualText"/>
        <w:numPr>
          <w:ilvl w:val="0"/>
          <w:numId w:val="23"/>
        </w:numPr>
      </w:pPr>
      <w:r w:rsidRPr="00077229">
        <w:t>Business requirements / project documents must be available and it should be finalized.</w:t>
      </w:r>
    </w:p>
    <w:p w14:paraId="034C6EC8" w14:textId="77777777" w:rsidR="00077229" w:rsidRPr="00077229" w:rsidRDefault="00077229" w:rsidP="00DE1EA3">
      <w:pPr>
        <w:pStyle w:val="PolicyManualText"/>
        <w:numPr>
          <w:ilvl w:val="0"/>
          <w:numId w:val="23"/>
        </w:numPr>
      </w:pPr>
      <w:r w:rsidRPr="00077229">
        <w:t>Application Code should be fully developed and deployed to test environment rather than development and production.</w:t>
      </w:r>
    </w:p>
    <w:p w14:paraId="2642AF79" w14:textId="77777777" w:rsidR="00077229" w:rsidRPr="00077229" w:rsidRDefault="00077229" w:rsidP="00DE1EA3">
      <w:pPr>
        <w:pStyle w:val="PolicyManualText"/>
        <w:numPr>
          <w:ilvl w:val="0"/>
          <w:numId w:val="23"/>
        </w:numPr>
      </w:pPr>
      <w:commentRangeStart w:id="102"/>
      <w:commentRangeStart w:id="103"/>
      <w:r w:rsidRPr="00077229">
        <w:t>All the required testing types before the UAT phase should be completed and testing results should be shared with QA team from relevant stakeholders.</w:t>
      </w:r>
      <w:commentRangeEnd w:id="102"/>
      <w:r w:rsidRPr="00077229">
        <w:commentReference w:id="102"/>
      </w:r>
      <w:commentRangeEnd w:id="103"/>
      <w:r w:rsidR="00360107">
        <w:rPr>
          <w:rStyle w:val="CommentReference"/>
          <w:rFonts w:asciiTheme="minorHAnsi" w:eastAsiaTheme="minorHAnsi" w:hAnsiTheme="minorHAnsi" w:cstheme="minorBidi"/>
          <w:bCs w:val="0"/>
          <w:lang w:eastAsia="en-US"/>
        </w:rPr>
        <w:commentReference w:id="103"/>
      </w:r>
    </w:p>
    <w:p w14:paraId="67526D01" w14:textId="77777777" w:rsidR="00077229" w:rsidRPr="00077229" w:rsidRDefault="00077229" w:rsidP="00DE1EA3">
      <w:pPr>
        <w:pStyle w:val="PolicyManualText"/>
        <w:numPr>
          <w:ilvl w:val="0"/>
          <w:numId w:val="23"/>
        </w:numPr>
      </w:pPr>
      <w:r w:rsidRPr="00077229">
        <w:lastRenderedPageBreak/>
        <w:t>For any business request that includes any change in the design or the business logic; an approval (business and **technical team)   must be available and communicate it to all stakeholders, also the same changes should be reflected on the requirement.</w:t>
      </w:r>
    </w:p>
    <w:p w14:paraId="602CAB1C" w14:textId="77777777" w:rsidR="00077229" w:rsidRPr="00077229" w:rsidRDefault="00077229" w:rsidP="00DE1EA3">
      <w:pPr>
        <w:pStyle w:val="PolicyManualText"/>
        <w:numPr>
          <w:ilvl w:val="0"/>
          <w:numId w:val="23"/>
        </w:numPr>
      </w:pPr>
      <w:r w:rsidRPr="00077229">
        <w:t>No Showstoppers or High defects still open.</w:t>
      </w:r>
    </w:p>
    <w:p w14:paraId="2CAD32A8" w14:textId="77777777" w:rsidR="00077229" w:rsidRPr="00077229" w:rsidRDefault="00077229" w:rsidP="00DE1EA3">
      <w:pPr>
        <w:pStyle w:val="PolicyManualText"/>
        <w:numPr>
          <w:ilvl w:val="0"/>
          <w:numId w:val="23"/>
        </w:numPr>
      </w:pPr>
      <w:r w:rsidRPr="00077229">
        <w:t>Traceability matrix for all testing should be completed</w:t>
      </w:r>
    </w:p>
    <w:p w14:paraId="0B7D1693" w14:textId="77777777" w:rsidR="00077229" w:rsidRPr="00077229" w:rsidRDefault="00077229" w:rsidP="00DE1EA3">
      <w:pPr>
        <w:pStyle w:val="PolicyManualText"/>
        <w:numPr>
          <w:ilvl w:val="0"/>
          <w:numId w:val="23"/>
        </w:numPr>
      </w:pPr>
      <w:r w:rsidRPr="00077229">
        <w:t>Test Environment must be ready</w:t>
      </w:r>
    </w:p>
    <w:p w14:paraId="58D7BA13" w14:textId="77777777" w:rsidR="00077229" w:rsidRPr="00077229" w:rsidRDefault="00077229" w:rsidP="00077229">
      <w:pPr>
        <w:keepNext/>
        <w:keepLines/>
        <w:widowControl w:val="0"/>
        <w:autoSpaceDE w:val="0"/>
        <w:autoSpaceDN w:val="0"/>
        <w:adjustRightInd w:val="0"/>
        <w:spacing w:before="120" w:after="120" w:line="240" w:lineRule="auto"/>
        <w:ind w:left="360"/>
        <w:outlineLvl w:val="1"/>
        <w:rPr>
          <w:rFonts w:ascii="Sakkal Majalla" w:eastAsiaTheme="minorEastAsia" w:hAnsi="Sakkal Majalla" w:cs="Sakkal Majalla"/>
          <w:b/>
          <w:lang w:val="en-ZW" w:eastAsia="ja-JP"/>
        </w:rPr>
      </w:pPr>
    </w:p>
    <w:p w14:paraId="3D0BA33D" w14:textId="3ABFDB18" w:rsidR="00077229" w:rsidRPr="002A688C" w:rsidRDefault="00077229" w:rsidP="002A688C">
      <w:pPr>
        <w:pStyle w:val="BodyTextNoSpacing"/>
      </w:pPr>
      <w:bookmarkStart w:id="104" w:name="_Toc70856651"/>
      <w:r w:rsidRPr="002A688C">
        <w:t>** The approval from the technical team is required in order to check if the change is doable from the technical point of view.</w:t>
      </w:r>
      <w:bookmarkEnd w:id="104"/>
    </w:p>
    <w:p w14:paraId="02823B4C" w14:textId="77777777" w:rsidR="00077229" w:rsidRPr="00077229" w:rsidRDefault="00077229" w:rsidP="00077229">
      <w:pPr>
        <w:spacing w:before="120" w:after="120" w:line="300" w:lineRule="exact"/>
        <w:jc w:val="both"/>
        <w:rPr>
          <w:rFonts w:ascii="Sakkal Majalla" w:eastAsia="Times New Roman" w:hAnsi="Sakkal Majalla" w:cs="Sakkal Majalla"/>
          <w:b/>
          <w:szCs w:val="24"/>
          <w:lang w:eastAsia="ja-JP"/>
        </w:rPr>
      </w:pPr>
    </w:p>
    <w:p w14:paraId="592987CF" w14:textId="77777777" w:rsidR="00077229" w:rsidRPr="00077229" w:rsidRDefault="00077229" w:rsidP="00077229">
      <w:pPr>
        <w:spacing w:before="120" w:after="120" w:line="300" w:lineRule="exact"/>
        <w:jc w:val="both"/>
        <w:rPr>
          <w:rFonts w:ascii="Sakkal Majalla" w:eastAsia="Times New Roman" w:hAnsi="Sakkal Majalla" w:cs="Sakkal Majalla"/>
          <w:bCs/>
          <w:lang w:val="en-ZW" w:eastAsia="ja-JP"/>
        </w:rPr>
      </w:pPr>
      <w:r w:rsidRPr="00077229">
        <w:rPr>
          <w:rFonts w:ascii="Sakkal Majalla" w:eastAsia="Times New Roman" w:hAnsi="Sakkal Majalla" w:cs="Sakkal Majalla"/>
          <w:bCs/>
          <w:lang w:val="en-ZW" w:eastAsia="ja-JP"/>
        </w:rPr>
        <w:t>On the below sections, we will go through the testing cycle starting from the smoke testing until the regression testing and be noted that the business involvement is only in the UAT stage and their support only needed with other testing types if required.</w:t>
      </w:r>
    </w:p>
    <w:p w14:paraId="1F77DA32" w14:textId="62A389AA" w:rsidR="00077229" w:rsidRPr="00F60179" w:rsidRDefault="00077229" w:rsidP="00480AA1">
      <w:pPr>
        <w:pStyle w:val="PGSub-heading"/>
        <w:numPr>
          <w:ilvl w:val="0"/>
          <w:numId w:val="0"/>
        </w:numPr>
        <w:ind w:left="360"/>
      </w:pPr>
    </w:p>
    <w:p w14:paraId="0ED2C2A0" w14:textId="52892391" w:rsidR="00942D42" w:rsidRPr="00A96E5D" w:rsidRDefault="00A96E5D" w:rsidP="00480AA1">
      <w:pPr>
        <w:pStyle w:val="PGSub-heading"/>
      </w:pPr>
      <w:bookmarkStart w:id="105" w:name="_Toc70856652"/>
      <w:bookmarkStart w:id="106" w:name="_Toc70857271"/>
      <w:bookmarkStart w:id="107" w:name="_Toc70857552"/>
      <w:bookmarkStart w:id="108" w:name="_Toc70858257"/>
      <w:r w:rsidRPr="00A96E5D">
        <w:t>Smoke testing:</w:t>
      </w:r>
      <w:bookmarkEnd w:id="105"/>
      <w:bookmarkEnd w:id="106"/>
      <w:bookmarkEnd w:id="107"/>
      <w:bookmarkEnd w:id="108"/>
      <w:r w:rsidRPr="00A96E5D">
        <w:t xml:space="preserve"> </w:t>
      </w:r>
    </w:p>
    <w:p w14:paraId="42A32ACA" w14:textId="2FD92EA9" w:rsidR="00A96E5D" w:rsidRPr="00480AA1" w:rsidRDefault="00A96E5D" w:rsidP="00480AA1">
      <w:pPr>
        <w:pStyle w:val="BodyTextNoSpacing"/>
      </w:pPr>
      <w:bookmarkStart w:id="109" w:name="_Toc70856653"/>
      <w:r w:rsidRPr="00480AA1">
        <w:t>QA team will start the Smoke test once the build is deployed to test environment and based on the testing results the QA team will decide to accept the build or not into the testing environment.</w:t>
      </w:r>
      <w:bookmarkEnd w:id="109"/>
    </w:p>
    <w:p w14:paraId="60DE09F3" w14:textId="1FD1C3AA" w:rsidR="00A96E5D" w:rsidRDefault="00A96E5D" w:rsidP="00480AA1">
      <w:pPr>
        <w:pStyle w:val="PGSub-heading"/>
      </w:pPr>
      <w:bookmarkStart w:id="110" w:name="_Toc70856654"/>
      <w:bookmarkStart w:id="111" w:name="_Toc70857272"/>
      <w:bookmarkStart w:id="112" w:name="_Toc70857553"/>
      <w:bookmarkStart w:id="113" w:name="_Toc70858258"/>
      <w:r w:rsidRPr="00A96E5D">
        <w:t>Functional testing</w:t>
      </w:r>
      <w:bookmarkEnd w:id="110"/>
      <w:bookmarkEnd w:id="111"/>
      <w:bookmarkEnd w:id="112"/>
      <w:bookmarkEnd w:id="113"/>
      <w:r w:rsidRPr="00A96E5D">
        <w:t xml:space="preserve"> </w:t>
      </w:r>
    </w:p>
    <w:p w14:paraId="75CDB112" w14:textId="77777777" w:rsidR="00A96E5D" w:rsidRPr="00A96E5D" w:rsidRDefault="00A96E5D" w:rsidP="00DE1EA3">
      <w:pPr>
        <w:pStyle w:val="BodyTextNoSpacing"/>
        <w:numPr>
          <w:ilvl w:val="0"/>
          <w:numId w:val="24"/>
        </w:numPr>
        <w:ind w:left="810"/>
      </w:pPr>
      <w:bookmarkStart w:id="114" w:name="_Toc70856655"/>
      <w:r w:rsidRPr="00A96E5D">
        <w:t>Relevant stakeholders will conduct the functional testing under UAT supervision.</w:t>
      </w:r>
      <w:bookmarkEnd w:id="114"/>
    </w:p>
    <w:p w14:paraId="6F0EF5A0" w14:textId="77777777" w:rsidR="00A96E5D" w:rsidRPr="00A96E5D" w:rsidRDefault="00A96E5D" w:rsidP="00DE1EA3">
      <w:pPr>
        <w:pStyle w:val="BodyTextNoSpacing"/>
        <w:numPr>
          <w:ilvl w:val="0"/>
          <w:numId w:val="24"/>
        </w:numPr>
        <w:ind w:left="810"/>
      </w:pPr>
      <w:bookmarkStart w:id="115" w:name="_Toc70856656"/>
      <w:r w:rsidRPr="00A96E5D">
        <w:t>Each test case will be executed starting with the high priority cases.</w:t>
      </w:r>
      <w:bookmarkEnd w:id="115"/>
    </w:p>
    <w:p w14:paraId="2BF1DF28" w14:textId="77777777" w:rsidR="00A96E5D" w:rsidRPr="00A96E5D" w:rsidRDefault="00A96E5D" w:rsidP="00DE1EA3">
      <w:pPr>
        <w:pStyle w:val="BodyTextNoSpacing"/>
        <w:numPr>
          <w:ilvl w:val="0"/>
          <w:numId w:val="24"/>
        </w:numPr>
        <w:ind w:left="810"/>
      </w:pPr>
      <w:bookmarkStart w:id="116" w:name="_Toc70856657"/>
      <w:r w:rsidRPr="00A96E5D">
        <w:t>Functional testing results will be updated on the test execution log with the correct status such as (Passed, Failed, Blocked...)</w:t>
      </w:r>
      <w:bookmarkEnd w:id="116"/>
      <w:r w:rsidRPr="00A96E5D">
        <w:t xml:space="preserve"> </w:t>
      </w:r>
    </w:p>
    <w:p w14:paraId="790AC7E3" w14:textId="77777777" w:rsidR="00A96E5D" w:rsidRPr="00A96E5D" w:rsidRDefault="00A96E5D" w:rsidP="00DE1EA3">
      <w:pPr>
        <w:pStyle w:val="BodyTextNoSpacing"/>
        <w:numPr>
          <w:ilvl w:val="0"/>
          <w:numId w:val="24"/>
        </w:numPr>
        <w:ind w:left="810"/>
      </w:pPr>
      <w:bookmarkStart w:id="117" w:name="_Toc70856658"/>
      <w:r w:rsidRPr="00A96E5D">
        <w:t>An evidence should be attached for each test case (Screenshots, videos or documents) for functional testing.</w:t>
      </w:r>
      <w:bookmarkEnd w:id="117"/>
    </w:p>
    <w:p w14:paraId="2DA33ECF" w14:textId="77777777" w:rsidR="00A96E5D" w:rsidRPr="00A96E5D" w:rsidRDefault="00A96E5D" w:rsidP="00DE1EA3">
      <w:pPr>
        <w:pStyle w:val="BodyTextNoSpacing"/>
        <w:numPr>
          <w:ilvl w:val="0"/>
          <w:numId w:val="24"/>
        </w:numPr>
        <w:ind w:left="810"/>
      </w:pPr>
      <w:bookmarkStart w:id="118" w:name="_Toc70856659"/>
      <w:r w:rsidRPr="00A96E5D">
        <w:t>Map defects to test cases in the log file and to communicate it to developer (Front end or backend teams’)</w:t>
      </w:r>
      <w:bookmarkEnd w:id="118"/>
      <w:r w:rsidRPr="00A96E5D">
        <w:t xml:space="preserve"> </w:t>
      </w:r>
    </w:p>
    <w:p w14:paraId="6AAD620A" w14:textId="77777777" w:rsidR="00A96E5D" w:rsidRPr="00A96E5D" w:rsidRDefault="00A96E5D" w:rsidP="00DE1EA3">
      <w:pPr>
        <w:pStyle w:val="BodyTextNoSpacing"/>
        <w:numPr>
          <w:ilvl w:val="0"/>
          <w:numId w:val="24"/>
        </w:numPr>
        <w:ind w:left="810"/>
      </w:pPr>
      <w:bookmarkStart w:id="119" w:name="_Toc70856660"/>
      <w:r w:rsidRPr="00A96E5D">
        <w:t>Once the defect is fixed and assigned back to the testing team, the bug retesting will start and testing team will update the ticket status based on the testing results.</w:t>
      </w:r>
      <w:bookmarkEnd w:id="119"/>
    </w:p>
    <w:p w14:paraId="4E612732" w14:textId="5A4DD7CD" w:rsidR="00A96E5D" w:rsidRPr="00A96E5D" w:rsidRDefault="00A96E5D" w:rsidP="00DE1EA3">
      <w:pPr>
        <w:pStyle w:val="BodyTextNoSpacing"/>
        <w:numPr>
          <w:ilvl w:val="0"/>
          <w:numId w:val="24"/>
        </w:numPr>
        <w:ind w:left="810"/>
      </w:pPr>
      <w:bookmarkStart w:id="120" w:name="_Toc70856661"/>
      <w:r w:rsidRPr="00A96E5D">
        <w:t>Each end of day the vendor testing team should provide a daily status report contains (test cases executed, number of the raised issue(s), and number of retested bug for the day).</w:t>
      </w:r>
      <w:bookmarkEnd w:id="120"/>
    </w:p>
    <w:p w14:paraId="797D4371" w14:textId="1C3406A1" w:rsidR="00942D42" w:rsidRDefault="00A96E5D" w:rsidP="00480AA1">
      <w:pPr>
        <w:pStyle w:val="PGSub-heading"/>
      </w:pPr>
      <w:bookmarkStart w:id="121" w:name="_Toc70856662"/>
      <w:bookmarkStart w:id="122" w:name="_Toc70857273"/>
      <w:bookmarkStart w:id="123" w:name="_Toc70857554"/>
      <w:bookmarkStart w:id="124" w:name="_Toc70858259"/>
      <w:r w:rsidRPr="00A96E5D">
        <w:t>UAT (User Acceptance Testing) process</w:t>
      </w:r>
      <w:bookmarkEnd w:id="121"/>
      <w:bookmarkEnd w:id="122"/>
      <w:bookmarkEnd w:id="123"/>
      <w:bookmarkEnd w:id="124"/>
      <w:r w:rsidRPr="00A96E5D">
        <w:t xml:space="preserve"> </w:t>
      </w:r>
    </w:p>
    <w:p w14:paraId="68C114AD" w14:textId="77777777" w:rsidR="00A96E5D" w:rsidRPr="00A96E5D" w:rsidRDefault="00A96E5D" w:rsidP="00DE1EA3">
      <w:pPr>
        <w:pStyle w:val="BodyTextNoSpacing"/>
        <w:numPr>
          <w:ilvl w:val="0"/>
          <w:numId w:val="25"/>
        </w:numPr>
        <w:ind w:left="810"/>
      </w:pPr>
      <w:bookmarkStart w:id="125" w:name="_Toc70856663"/>
      <w:r w:rsidRPr="00A96E5D">
        <w:t>After the QA team confirms that the **entry criteria are filled and we can conduct the UAT activity with the business; the QA team will coordinate the testing with the business team.</w:t>
      </w:r>
      <w:bookmarkEnd w:id="125"/>
    </w:p>
    <w:p w14:paraId="52432343" w14:textId="77777777" w:rsidR="00A96E5D" w:rsidRPr="00A96E5D" w:rsidRDefault="00A96E5D" w:rsidP="00DE1EA3">
      <w:pPr>
        <w:pStyle w:val="BodyTextNoSpacing"/>
        <w:numPr>
          <w:ilvl w:val="0"/>
          <w:numId w:val="25"/>
        </w:numPr>
        <w:ind w:left="810"/>
      </w:pPr>
      <w:bookmarkStart w:id="126" w:name="_Toc70856664"/>
      <w:r w:rsidRPr="00A96E5D">
        <w:t>QA team will start executing E2E scenarios along with the business team.</w:t>
      </w:r>
      <w:bookmarkEnd w:id="126"/>
      <w:r w:rsidRPr="00A96E5D">
        <w:t xml:space="preserve"> </w:t>
      </w:r>
    </w:p>
    <w:p w14:paraId="74ACA930" w14:textId="77777777" w:rsidR="00A96E5D" w:rsidRPr="00A96E5D" w:rsidRDefault="00A96E5D" w:rsidP="00DE1EA3">
      <w:pPr>
        <w:pStyle w:val="BodyTextNoSpacing"/>
        <w:numPr>
          <w:ilvl w:val="0"/>
          <w:numId w:val="25"/>
        </w:numPr>
        <w:ind w:left="810"/>
      </w:pPr>
      <w:bookmarkStart w:id="127" w:name="_Toc70856665"/>
      <w:r w:rsidRPr="00A96E5D">
        <w:t>UAT results will be updated on the test execution log with the correct status such as (Passed, Failed, Blocked...)</w:t>
      </w:r>
      <w:bookmarkEnd w:id="127"/>
      <w:r w:rsidRPr="00A96E5D">
        <w:t xml:space="preserve"> </w:t>
      </w:r>
    </w:p>
    <w:p w14:paraId="1EE38D34" w14:textId="77777777" w:rsidR="00A96E5D" w:rsidRPr="00A96E5D" w:rsidRDefault="00A96E5D" w:rsidP="00DE1EA3">
      <w:pPr>
        <w:pStyle w:val="BodyTextNoSpacing"/>
        <w:numPr>
          <w:ilvl w:val="0"/>
          <w:numId w:val="25"/>
        </w:numPr>
        <w:ind w:left="810"/>
      </w:pPr>
      <w:bookmarkStart w:id="128" w:name="_Toc70856666"/>
      <w:r w:rsidRPr="00A96E5D">
        <w:lastRenderedPageBreak/>
        <w:t>An evidence should be attached for each test case (Screenshots, videos or documents) for UAT.</w:t>
      </w:r>
      <w:bookmarkEnd w:id="128"/>
    </w:p>
    <w:p w14:paraId="1AACB39F" w14:textId="77777777" w:rsidR="00A96E5D" w:rsidRPr="00A96E5D" w:rsidRDefault="00A96E5D" w:rsidP="00DE1EA3">
      <w:pPr>
        <w:pStyle w:val="BodyTextNoSpacing"/>
        <w:numPr>
          <w:ilvl w:val="0"/>
          <w:numId w:val="25"/>
        </w:numPr>
        <w:ind w:left="810"/>
      </w:pPr>
      <w:bookmarkStart w:id="129" w:name="_Toc70856667"/>
      <w:r w:rsidRPr="00A96E5D">
        <w:t>Map defects to test cases in the log file and to communicate it to developer (Front-end or backend teams’)</w:t>
      </w:r>
      <w:bookmarkEnd w:id="129"/>
      <w:r w:rsidRPr="00A96E5D">
        <w:t xml:space="preserve"> </w:t>
      </w:r>
    </w:p>
    <w:p w14:paraId="6E73A949" w14:textId="77777777" w:rsidR="00A96E5D" w:rsidRPr="00A96E5D" w:rsidRDefault="00A96E5D" w:rsidP="00DE1EA3">
      <w:pPr>
        <w:pStyle w:val="BodyTextNoSpacing"/>
        <w:numPr>
          <w:ilvl w:val="0"/>
          <w:numId w:val="25"/>
        </w:numPr>
        <w:ind w:left="810"/>
      </w:pPr>
      <w:bookmarkStart w:id="130" w:name="_Toc70856668"/>
      <w:r w:rsidRPr="00A96E5D">
        <w:t>Once the defect is fixed and assigned back to the testing team, the bug retesting will start and QA team will update the ticket status based on the testing results.</w:t>
      </w:r>
      <w:bookmarkEnd w:id="130"/>
    </w:p>
    <w:p w14:paraId="66323D25" w14:textId="77777777" w:rsidR="00A96E5D" w:rsidRPr="00A96E5D" w:rsidRDefault="00A96E5D" w:rsidP="00DE1EA3">
      <w:pPr>
        <w:pStyle w:val="BodyTextNoSpacing"/>
        <w:numPr>
          <w:ilvl w:val="0"/>
          <w:numId w:val="25"/>
        </w:numPr>
        <w:ind w:left="810"/>
      </w:pPr>
      <w:bookmarkStart w:id="131" w:name="_Toc70856669"/>
      <w:r w:rsidRPr="00A96E5D">
        <w:t>Each end of day the QA team will provide a daily status report contains (test cases executed, number of the raised issue(s), and number of retested bug for the day).</w:t>
      </w:r>
      <w:bookmarkEnd w:id="131"/>
    </w:p>
    <w:p w14:paraId="30609660" w14:textId="77777777" w:rsidR="00A96E5D" w:rsidRPr="00A96E5D" w:rsidRDefault="00A96E5D" w:rsidP="00DE1EA3">
      <w:pPr>
        <w:pStyle w:val="BodyTextNoSpacing"/>
        <w:numPr>
          <w:ilvl w:val="0"/>
          <w:numId w:val="25"/>
        </w:numPr>
        <w:ind w:left="810"/>
      </w:pPr>
      <w:bookmarkStart w:id="132" w:name="_Toc70856670"/>
      <w:r w:rsidRPr="00A96E5D">
        <w:t>When all the test cases executed successfully based on the **exit criteria the QA team will notify the project manager in order to collect the signatures for the signoff.</w:t>
      </w:r>
      <w:bookmarkEnd w:id="132"/>
    </w:p>
    <w:p w14:paraId="7E4448D1" w14:textId="6CCC9ABF" w:rsidR="00A96E5D" w:rsidRDefault="00A96E5D" w:rsidP="00DE1EA3">
      <w:pPr>
        <w:pStyle w:val="BodyTextNoSpacing"/>
        <w:numPr>
          <w:ilvl w:val="0"/>
          <w:numId w:val="25"/>
        </w:numPr>
        <w:ind w:left="810"/>
      </w:pPr>
      <w:bookmarkStart w:id="133" w:name="_Toc70856671"/>
      <w:commentRangeStart w:id="134"/>
      <w:commentRangeStart w:id="135"/>
      <w:r w:rsidRPr="00A96E5D">
        <w:t>** For more details regarding the entry criteria you may refer to section # 13 and for the exit criteria refer to section # 15</w:t>
      </w:r>
      <w:bookmarkEnd w:id="133"/>
      <w:commentRangeEnd w:id="134"/>
      <w:r w:rsidR="00F641CD">
        <w:rPr>
          <w:rStyle w:val="CommentReference"/>
          <w:rFonts w:asciiTheme="minorHAnsi" w:eastAsiaTheme="minorHAnsi" w:hAnsiTheme="minorHAnsi" w:cstheme="minorBidi"/>
          <w:bCs w:val="0"/>
          <w:lang w:val="en-US" w:eastAsia="en-US"/>
        </w:rPr>
        <w:commentReference w:id="134"/>
      </w:r>
      <w:commentRangeEnd w:id="135"/>
      <w:r w:rsidR="0056294A">
        <w:rPr>
          <w:rStyle w:val="CommentReference"/>
          <w:rFonts w:asciiTheme="minorHAnsi" w:eastAsiaTheme="minorHAnsi" w:hAnsiTheme="minorHAnsi" w:cstheme="minorBidi"/>
          <w:bCs w:val="0"/>
          <w:lang w:val="en-US" w:eastAsia="en-US"/>
        </w:rPr>
        <w:commentReference w:id="135"/>
      </w:r>
    </w:p>
    <w:p w14:paraId="005975DF" w14:textId="77777777" w:rsidR="00A96E5D" w:rsidRPr="00A96E5D" w:rsidRDefault="00A96E5D" w:rsidP="00480AA1">
      <w:pPr>
        <w:pStyle w:val="PGSub-heading"/>
        <w:numPr>
          <w:ilvl w:val="0"/>
          <w:numId w:val="0"/>
        </w:numPr>
        <w:ind w:left="900"/>
      </w:pPr>
    </w:p>
    <w:p w14:paraId="06EDB175" w14:textId="1192D5B7" w:rsidR="00A96E5D" w:rsidRDefault="00A96E5D" w:rsidP="00480AA1">
      <w:pPr>
        <w:pStyle w:val="PGSub-heading"/>
      </w:pPr>
      <w:bookmarkStart w:id="137" w:name="_Toc70856672"/>
      <w:bookmarkStart w:id="138" w:name="_Toc70857274"/>
      <w:bookmarkStart w:id="139" w:name="_Toc70857555"/>
      <w:bookmarkStart w:id="140" w:name="_Toc70858260"/>
      <w:r w:rsidRPr="00A96E5D">
        <w:t>Regression testing</w:t>
      </w:r>
      <w:bookmarkEnd w:id="137"/>
      <w:bookmarkEnd w:id="138"/>
      <w:bookmarkEnd w:id="139"/>
      <w:bookmarkEnd w:id="140"/>
      <w:r w:rsidRPr="00A96E5D">
        <w:t xml:space="preserve"> </w:t>
      </w:r>
    </w:p>
    <w:p w14:paraId="0B5884DE" w14:textId="149B6EF0" w:rsidR="00A96E5D" w:rsidRPr="00A96E5D" w:rsidRDefault="00A96E5D" w:rsidP="00480AA1">
      <w:pPr>
        <w:pStyle w:val="BodyTextNoSpacing"/>
      </w:pPr>
      <w:bookmarkStart w:id="141" w:name="_Toc70856673"/>
      <w:r w:rsidRPr="00A96E5D">
        <w:t>The relevant stakeholder (Vendor / QA) will conduct the regression testing to make sure there will be no impact from the final round of testing and it should start after we fix all the open functional.</w:t>
      </w:r>
      <w:bookmarkEnd w:id="141"/>
    </w:p>
    <w:p w14:paraId="03C8B691" w14:textId="493C6E46" w:rsidR="00942D42" w:rsidRPr="00A96E5D" w:rsidRDefault="00A96E5D" w:rsidP="00480AA1">
      <w:pPr>
        <w:pStyle w:val="PGSub-heading"/>
      </w:pPr>
      <w:bookmarkStart w:id="142" w:name="_Toc70856674"/>
      <w:bookmarkStart w:id="143" w:name="_Toc70857275"/>
      <w:bookmarkStart w:id="144" w:name="_Toc70857556"/>
      <w:bookmarkStart w:id="145" w:name="_Toc70858261"/>
      <w:commentRangeStart w:id="146"/>
      <w:commentRangeStart w:id="147"/>
      <w:r w:rsidRPr="00A96E5D">
        <w:t>UAT exit criteria</w:t>
      </w:r>
      <w:bookmarkEnd w:id="142"/>
      <w:bookmarkEnd w:id="143"/>
      <w:bookmarkEnd w:id="144"/>
      <w:bookmarkEnd w:id="145"/>
      <w:r w:rsidRPr="00A96E5D">
        <w:t xml:space="preserve"> </w:t>
      </w:r>
      <w:commentRangeEnd w:id="146"/>
      <w:r w:rsidR="00F641CD">
        <w:rPr>
          <w:rStyle w:val="CommentReference"/>
          <w:rFonts w:asciiTheme="minorHAnsi" w:eastAsiaTheme="minorHAnsi" w:hAnsiTheme="minorHAnsi" w:cstheme="minorBidi"/>
          <w:bCs w:val="0"/>
          <w:lang w:val="en-US" w:eastAsia="en-US"/>
        </w:rPr>
        <w:commentReference w:id="146"/>
      </w:r>
      <w:commentRangeEnd w:id="147"/>
      <w:r w:rsidR="0056294A">
        <w:rPr>
          <w:rStyle w:val="CommentReference"/>
          <w:rFonts w:asciiTheme="minorHAnsi" w:eastAsiaTheme="minorHAnsi" w:hAnsiTheme="minorHAnsi" w:cstheme="minorBidi"/>
          <w:bCs w:val="0"/>
          <w:lang w:val="en-US" w:eastAsia="en-US"/>
        </w:rPr>
        <w:commentReference w:id="147"/>
      </w:r>
    </w:p>
    <w:p w14:paraId="31974E9C" w14:textId="2805D1AC" w:rsidR="00A96E5D" w:rsidRDefault="00A96E5D" w:rsidP="00480AA1">
      <w:pPr>
        <w:pStyle w:val="BodyTextNoSpacing"/>
      </w:pPr>
      <w:bookmarkStart w:id="148" w:name="_Toc70856675"/>
      <w:r w:rsidRPr="00A96E5D">
        <w:t>An exit criteria is a set of accepted conditions or business rules which the functionality or feature should satisfy and meet, in order to be accepted by the Product Owner/Stakeholders.</w:t>
      </w:r>
      <w:bookmarkEnd w:id="148"/>
    </w:p>
    <w:p w14:paraId="25F7BB96" w14:textId="77777777" w:rsidR="00A96E5D" w:rsidRPr="00A96E5D" w:rsidRDefault="00A96E5D" w:rsidP="00DE1EA3">
      <w:pPr>
        <w:pStyle w:val="BodyTextNoSpacing"/>
        <w:numPr>
          <w:ilvl w:val="0"/>
          <w:numId w:val="26"/>
        </w:numPr>
      </w:pPr>
      <w:bookmarkStart w:id="149" w:name="_Toc70856676"/>
      <w:r w:rsidRPr="00A96E5D">
        <w:t>100% Test cases executed.</w:t>
      </w:r>
      <w:bookmarkEnd w:id="149"/>
    </w:p>
    <w:p w14:paraId="2BE43505" w14:textId="77777777" w:rsidR="00A96E5D" w:rsidRPr="00A96E5D" w:rsidRDefault="00A96E5D" w:rsidP="00DE1EA3">
      <w:pPr>
        <w:pStyle w:val="BodyTextNoSpacing"/>
        <w:numPr>
          <w:ilvl w:val="0"/>
          <w:numId w:val="26"/>
        </w:numPr>
      </w:pPr>
      <w:bookmarkStart w:id="150" w:name="_Toc70856677"/>
      <w:r w:rsidRPr="00A96E5D">
        <w:t>95% pass rate of Test cases.</w:t>
      </w:r>
      <w:bookmarkEnd w:id="150"/>
    </w:p>
    <w:p w14:paraId="6CD2DE40" w14:textId="77777777" w:rsidR="00A96E5D" w:rsidRPr="00A96E5D" w:rsidRDefault="00A96E5D" w:rsidP="00DE1EA3">
      <w:pPr>
        <w:pStyle w:val="BodyTextNoSpacing"/>
        <w:numPr>
          <w:ilvl w:val="0"/>
          <w:numId w:val="26"/>
        </w:numPr>
      </w:pPr>
      <w:bookmarkStart w:id="151" w:name="_Toc70856678"/>
      <w:r w:rsidRPr="00A96E5D">
        <w:t>No open Critical and High severity defects.</w:t>
      </w:r>
      <w:bookmarkEnd w:id="151"/>
    </w:p>
    <w:p w14:paraId="70A52A7E" w14:textId="77777777" w:rsidR="00A96E5D" w:rsidRPr="00A96E5D" w:rsidRDefault="00A96E5D" w:rsidP="00DE1EA3">
      <w:pPr>
        <w:pStyle w:val="BodyTextNoSpacing"/>
        <w:numPr>
          <w:ilvl w:val="0"/>
          <w:numId w:val="26"/>
        </w:numPr>
      </w:pPr>
      <w:bookmarkStart w:id="152" w:name="_Toc70856679"/>
      <w:r w:rsidRPr="00A96E5D">
        <w:t>95% of Medium severity defects have been closed.</w:t>
      </w:r>
      <w:bookmarkEnd w:id="152"/>
    </w:p>
    <w:p w14:paraId="0249708E" w14:textId="18894988" w:rsidR="00A96E5D" w:rsidRPr="00A96E5D" w:rsidRDefault="00A96E5D" w:rsidP="00DE1EA3">
      <w:pPr>
        <w:pStyle w:val="BodyTextNoSpacing"/>
        <w:numPr>
          <w:ilvl w:val="0"/>
          <w:numId w:val="26"/>
        </w:numPr>
      </w:pPr>
      <w:bookmarkStart w:id="153" w:name="_Toc70856680"/>
      <w:r w:rsidRPr="00A96E5D">
        <w:t>All remaining defects are either cancelled or documented as Change Requests for a future release.</w:t>
      </w:r>
      <w:bookmarkEnd w:id="153"/>
    </w:p>
    <w:p w14:paraId="38288D50" w14:textId="7051BC99" w:rsidR="00A96E5D" w:rsidRDefault="00A96E5D" w:rsidP="00480AA1">
      <w:pPr>
        <w:pStyle w:val="PGSub-heading"/>
      </w:pPr>
      <w:bookmarkStart w:id="154" w:name="_Toc70856681"/>
      <w:bookmarkStart w:id="155" w:name="_Toc70857276"/>
      <w:bookmarkStart w:id="156" w:name="_Toc70857557"/>
      <w:bookmarkStart w:id="157" w:name="_Toc70858262"/>
      <w:r w:rsidRPr="00A96E5D">
        <w:t>Test execution deliverables:</w:t>
      </w:r>
      <w:bookmarkEnd w:id="154"/>
      <w:bookmarkEnd w:id="155"/>
      <w:bookmarkEnd w:id="156"/>
      <w:bookmarkEnd w:id="157"/>
      <w:r w:rsidRPr="00A96E5D">
        <w:t xml:space="preserve"> </w:t>
      </w:r>
    </w:p>
    <w:p w14:paraId="4585323B" w14:textId="6D630786" w:rsidR="00A96E5D" w:rsidRDefault="00A96E5D" w:rsidP="00480AA1">
      <w:pPr>
        <w:pStyle w:val="BodyTextNoSpacing"/>
      </w:pPr>
      <w:bookmarkStart w:id="158" w:name="_Toc70856682"/>
      <w:r w:rsidRPr="00A96E5D">
        <w:t>This stage comes after we complete the regression testing and the below deliverables should be provided by UAT team:</w:t>
      </w:r>
      <w:bookmarkEnd w:id="158"/>
    </w:p>
    <w:p w14:paraId="0D879A60" w14:textId="77777777" w:rsidR="00A96E5D" w:rsidRPr="00A96E5D" w:rsidRDefault="00A96E5D" w:rsidP="00DE1EA3">
      <w:pPr>
        <w:pStyle w:val="BodyTextNoSpacing"/>
        <w:numPr>
          <w:ilvl w:val="0"/>
          <w:numId w:val="27"/>
        </w:numPr>
      </w:pPr>
      <w:bookmarkStart w:id="159" w:name="_Toc70856683"/>
      <w:r w:rsidRPr="00A96E5D">
        <w:t>Defect Report: a document having a summary for the issues found during the UAT.</w:t>
      </w:r>
      <w:bookmarkEnd w:id="159"/>
    </w:p>
    <w:p w14:paraId="2639FCAA" w14:textId="77777777" w:rsidR="00A96E5D" w:rsidRPr="00A96E5D" w:rsidRDefault="00A96E5D" w:rsidP="00DE1EA3">
      <w:pPr>
        <w:pStyle w:val="BodyTextNoSpacing"/>
        <w:numPr>
          <w:ilvl w:val="0"/>
          <w:numId w:val="27"/>
        </w:numPr>
      </w:pPr>
      <w:bookmarkStart w:id="160" w:name="_Toc70856684"/>
      <w:r w:rsidRPr="00A96E5D">
        <w:t>Test results: QA team will share the test results for the test cases/ test scenarios.</w:t>
      </w:r>
      <w:bookmarkEnd w:id="160"/>
    </w:p>
    <w:p w14:paraId="199ECA8B" w14:textId="77777777" w:rsidR="00A96E5D" w:rsidRPr="00A96E5D" w:rsidRDefault="00A96E5D" w:rsidP="00DE1EA3">
      <w:pPr>
        <w:pStyle w:val="BodyTextNoSpacing"/>
        <w:numPr>
          <w:ilvl w:val="0"/>
          <w:numId w:val="27"/>
        </w:numPr>
      </w:pPr>
      <w:bookmarkStart w:id="161" w:name="_Toc70856685"/>
      <w:r w:rsidRPr="00A96E5D">
        <w:t>Test closure: Test Closure is a document that gives a summary of all the tests conducted during the software development life cycle, it also gives a detailed analysis of the bugs removed and errors found. In other words, Test Closure is a memo that is prepared prior to formally completing the testing process. This memo contains a report of test cases executed, type and number of defects found, the density of defects, etc.)</w:t>
      </w:r>
      <w:bookmarkEnd w:id="161"/>
    </w:p>
    <w:p w14:paraId="0B24886F" w14:textId="7BCD0697" w:rsidR="00A96E5D" w:rsidRPr="00A96E5D" w:rsidRDefault="00A96E5D" w:rsidP="00DE1EA3">
      <w:pPr>
        <w:pStyle w:val="BodyTextNoSpacing"/>
        <w:numPr>
          <w:ilvl w:val="0"/>
          <w:numId w:val="27"/>
        </w:numPr>
      </w:pPr>
      <w:bookmarkStart w:id="162" w:name="_Toc70856686"/>
      <w:r w:rsidRPr="00A96E5D">
        <w:t xml:space="preserve">UAT signoff:  A document to be signed by the business users along with their comments such as knows issues and then the QA team will add the same. </w:t>
      </w:r>
      <w:r w:rsidRPr="00A96E5D">
        <w:rPr>
          <w:color w:val="FF0000"/>
        </w:rPr>
        <w:t>See appendix 2</w:t>
      </w:r>
      <w:bookmarkEnd w:id="162"/>
    </w:p>
    <w:p w14:paraId="7A25200A" w14:textId="3AFF69E2" w:rsidR="003D4400" w:rsidRDefault="003D4400" w:rsidP="001E6968">
      <w:pPr>
        <w:pStyle w:val="PolicyManualText"/>
        <w:numPr>
          <w:ilvl w:val="0"/>
          <w:numId w:val="0"/>
        </w:numPr>
      </w:pPr>
    </w:p>
    <w:p w14:paraId="21E9FEF6" w14:textId="77777777" w:rsidR="003D4400" w:rsidRDefault="003D4400" w:rsidP="00480AA1">
      <w:pPr>
        <w:pStyle w:val="PGSub-heading"/>
        <w:numPr>
          <w:ilvl w:val="0"/>
          <w:numId w:val="0"/>
        </w:numPr>
        <w:ind w:left="360"/>
        <w:rPr>
          <w:rFonts w:eastAsia="Times New Roman"/>
        </w:rPr>
      </w:pPr>
    </w:p>
    <w:p w14:paraId="4350E640" w14:textId="3253FA1A" w:rsidR="003D4400" w:rsidRDefault="003D4400" w:rsidP="001E6968">
      <w:pPr>
        <w:pStyle w:val="PolicyManualText"/>
        <w:numPr>
          <w:ilvl w:val="0"/>
          <w:numId w:val="0"/>
        </w:numPr>
      </w:pPr>
    </w:p>
    <w:p w14:paraId="7D712D9D" w14:textId="3D139B1E" w:rsidR="00AA6B74" w:rsidRDefault="00AA6B74" w:rsidP="001E6968">
      <w:pPr>
        <w:pStyle w:val="PolicyManualText"/>
        <w:numPr>
          <w:ilvl w:val="0"/>
          <w:numId w:val="0"/>
        </w:numPr>
      </w:pPr>
    </w:p>
    <w:p w14:paraId="7F443AE4" w14:textId="77777777" w:rsidR="00AA6B74" w:rsidRDefault="00AA6B74" w:rsidP="001E6968">
      <w:pPr>
        <w:pStyle w:val="PolicyManualText"/>
        <w:numPr>
          <w:ilvl w:val="0"/>
          <w:numId w:val="0"/>
        </w:numPr>
      </w:pPr>
    </w:p>
    <w:p w14:paraId="0CF8D986" w14:textId="77777777" w:rsidR="00251520" w:rsidRDefault="00251520" w:rsidP="001E6968">
      <w:pPr>
        <w:pStyle w:val="PolicyManualText"/>
        <w:numPr>
          <w:ilvl w:val="0"/>
          <w:numId w:val="0"/>
        </w:numPr>
      </w:pPr>
    </w:p>
    <w:p w14:paraId="73B22A94" w14:textId="151870DF" w:rsidR="003D4400" w:rsidRDefault="003D4400" w:rsidP="001E6968">
      <w:pPr>
        <w:pStyle w:val="PolicyManualText"/>
        <w:numPr>
          <w:ilvl w:val="0"/>
          <w:numId w:val="0"/>
        </w:numPr>
      </w:pPr>
    </w:p>
    <w:p w14:paraId="77C5C278" w14:textId="193FE99B" w:rsidR="001E6968" w:rsidRDefault="001E6968" w:rsidP="00267751">
      <w:pPr>
        <w:pStyle w:val="PolicyManualText"/>
        <w:numPr>
          <w:ilvl w:val="0"/>
          <w:numId w:val="0"/>
        </w:numPr>
      </w:pPr>
    </w:p>
    <w:p w14:paraId="78C27711" w14:textId="77777777" w:rsidR="001E6968" w:rsidRDefault="001E6968" w:rsidP="001E6968">
      <w:pPr>
        <w:pStyle w:val="PolicyManualText"/>
        <w:numPr>
          <w:ilvl w:val="0"/>
          <w:numId w:val="0"/>
        </w:numPr>
        <w:ind w:left="432" w:hanging="432"/>
      </w:pPr>
    </w:p>
    <w:p w14:paraId="575EC295" w14:textId="4F4074A6" w:rsidR="001E6968" w:rsidRDefault="001E6968" w:rsidP="00756C46">
      <w:pPr>
        <w:pStyle w:val="Heading"/>
      </w:pPr>
      <w:bookmarkStart w:id="163" w:name="_Toc70856687"/>
      <w:bookmarkStart w:id="164" w:name="_Toc70857277"/>
      <w:bookmarkStart w:id="165" w:name="_Toc70858263"/>
      <w:r>
        <w:t>Framework</w:t>
      </w:r>
      <w:bookmarkEnd w:id="163"/>
      <w:bookmarkEnd w:id="164"/>
      <w:bookmarkEnd w:id="165"/>
    </w:p>
    <w:p w14:paraId="695BAE42" w14:textId="77777777" w:rsidR="001E6968" w:rsidRDefault="001E6968" w:rsidP="002A688C">
      <w:pPr>
        <w:pStyle w:val="BodyTextNoSpacing"/>
      </w:pPr>
      <w:bookmarkStart w:id="166" w:name="_Toc66110616"/>
      <w:bookmarkStart w:id="167" w:name="_Toc66111295"/>
      <w:bookmarkStart w:id="168" w:name="_Toc69987909"/>
      <w:bookmarkStart w:id="169" w:name="_Toc69988161"/>
      <w:bookmarkStart w:id="170" w:name="_Toc70499144"/>
      <w:bookmarkStart w:id="171" w:name="_Toc70499284"/>
      <w:r>
        <w:t>Framework shown below is to highlight the major stages in the UAT activity as well as showing the major activities in each stage.</w:t>
      </w:r>
      <w:bookmarkEnd w:id="166"/>
      <w:bookmarkEnd w:id="167"/>
      <w:bookmarkEnd w:id="168"/>
      <w:bookmarkEnd w:id="169"/>
      <w:bookmarkEnd w:id="170"/>
      <w:bookmarkEnd w:id="171"/>
      <w:r>
        <w:t xml:space="preserve"> </w:t>
      </w:r>
    </w:p>
    <w:tbl>
      <w:tblPr>
        <w:tblStyle w:val="TableGrid"/>
        <w:tblW w:w="0" w:type="auto"/>
        <w:tblLook w:val="04A0" w:firstRow="1" w:lastRow="0" w:firstColumn="1" w:lastColumn="0" w:noHBand="0" w:noVBand="1"/>
      </w:tblPr>
      <w:tblGrid>
        <w:gridCol w:w="9246"/>
      </w:tblGrid>
      <w:tr w:rsidR="001E6968" w14:paraId="12F04569" w14:textId="77777777" w:rsidTr="00DF5786">
        <w:trPr>
          <w:trHeight w:val="4589"/>
        </w:trPr>
        <w:tc>
          <w:tcPr>
            <w:tcW w:w="90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391BE6" w14:textId="77777777" w:rsidR="001E6968" w:rsidRDefault="001E6968" w:rsidP="00DF5786">
            <w:pPr>
              <w:pStyle w:val="PolicyManualText"/>
              <w:numPr>
                <w:ilvl w:val="0"/>
                <w:numId w:val="0"/>
              </w:numPr>
              <w:jc w:val="center"/>
              <w:rPr>
                <w:lang w:val="en-ZW"/>
              </w:rPr>
            </w:pPr>
            <w:r>
              <w:rPr>
                <w:noProof/>
                <w:lang w:eastAsia="en-US"/>
              </w:rPr>
              <mc:AlternateContent>
                <mc:Choice Requires="wps">
                  <w:drawing>
                    <wp:anchor distT="0" distB="0" distL="114300" distR="114300" simplePos="0" relativeHeight="251660288" behindDoc="0" locked="0" layoutInCell="1" allowOverlap="1" wp14:anchorId="046E7A45" wp14:editId="56B6DBF7">
                      <wp:simplePos x="0" y="0"/>
                      <wp:positionH relativeFrom="column">
                        <wp:posOffset>3382645</wp:posOffset>
                      </wp:positionH>
                      <wp:positionV relativeFrom="paragraph">
                        <wp:posOffset>-1618615</wp:posOffset>
                      </wp:positionV>
                      <wp:extent cx="1936115" cy="929640"/>
                      <wp:effectExtent l="0" t="0" r="26035" b="22860"/>
                      <wp:wrapNone/>
                      <wp:docPr id="4" name="Rectangle 4"/>
                      <wp:cNvGraphicFramePr/>
                      <a:graphic xmlns:a="http://schemas.openxmlformats.org/drawingml/2006/main">
                        <a:graphicData uri="http://schemas.microsoft.com/office/word/2010/wordprocessingShape">
                          <wps:wsp>
                            <wps:cNvSpPr/>
                            <wps:spPr>
                              <a:xfrm>
                                <a:off x="0" y="0"/>
                                <a:ext cx="1936115" cy="9296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8E05507" w14:textId="77777777" w:rsidR="00BB6594" w:rsidRDefault="00BB6594" w:rsidP="001E6968">
                                  <w:pPr>
                                    <w:jc w:val="center"/>
                                  </w:pPr>
                                  <w:r>
                                    <w:t>This framework is a first draft, and will be significantly reviewed and edited by PMO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E7A45" id="Rectangle 4" o:spid="_x0000_s1026" style="position:absolute;left:0;text-align:left;margin-left:266.35pt;margin-top:-127.45pt;width:152.45pt;height:7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pneAIAAEQFAAAOAAAAZHJzL2Uyb0RvYy54bWysVMFu2zAMvQ/YPwi6r46ztGuCOkXQosOA&#10;og3aDj0rshQbkCWNYmJnXz9KdtyiKzZgmA8yKZKP4hOpi8uuMWyvINTOFjw/mXCmrHRlbbcF//50&#10;8+mcs4DClsI4qwp+UIFfLj9+uGj9Qk1d5UypgBGIDYvWF7xC9IssC7JSjQgnzitLRu2gEUgqbLMS&#10;REvojcmmk8lZ1jooPTipQqDd697IlwlfayXxXuugkJmC09kwrZDWTVyz5YVYbEH4qpbDMcQ/nKIR&#10;taWkI9S1QMF2UP8G1dQSXHAaT6RrMqd1LVWqgarJJ2+qeayEV6kWIif4kabw/2Dl3X4NrC4LPuPM&#10;ioau6IFIE3ZrFJtFelofFuT16NcwaIHEWGunoYl/qoJ1idLDSKnqkEnazOefz/L8lDNJtvl0fjZL&#10;nGcv0R4CflWuYVEoOFD2xKTY3wakjOR6dCElnqbPnyQ8GBWPYOyD0lQGZZym6NRA6soA2wu6eiGl&#10;sjjrTZUoVb99OqEvFklJxoikJcCIrGtjRuz8T9g9zOAfQ1XqvzF48vfgMSJldhbH4Ka2Dt4DMJgP&#10;Beje/0hST01kCbtNN1zdxpUHum9w/SAEL29qov1WBFwLoM6nGaFpxntatHFtwd0gcVY5+PnefvSn&#10;hiQrZy1NUsHDj50AxZn5ZqlV5/mMLp1hUmanX6akwGvL5rXF7porRzeW07vhZRKjP5qjqME1zzT0&#10;q5iVTMJKyl1wiXBUrrCfcHo2pFqtkhuNmxd4ax+9jOCR4NhWT92zAD/0HlLX3rnj1InFmxbsfWOk&#10;dasdOl2n/owU97wO1NOoph4anpX4FrzWk9fL47f8BQAA//8DAFBLAwQUAAYACAAAACEAkrhDc+QA&#10;AAANAQAADwAAAGRycy9kb3ducmV2LnhtbEyPwU6DQBCG7ya+w2ZMvLVLaWkRWRo1qYmHako9yG1h&#10;RyCyu4RdKL6940mPM/Pln+9P97Pu2ISDa60RsFoGwNBUVrWmFvB+PixiYM5Lo2RnDQr4Rgf77Poq&#10;lYmyF3PCKfc1oxDjEimg8b5POHdVg1q6pe3R0O3TDlp6Goeaq0FeKFx3PAyCLdeyNfShkT0+NVh9&#10;5aMWUBya5+MGi5eP9rEoR2WnfH59E+L2Zn64B+Zx9n8w/OqTOmTkVNrRKMc6AdE63BEqYBFGmztg&#10;hMTr3RZYSatVEEfAs5T/b5H9AAAA//8DAFBLAQItABQABgAIAAAAIQC2gziS/gAAAOEBAAATAAAA&#10;AAAAAAAAAAAAAAAAAABbQ29udGVudF9UeXBlc10ueG1sUEsBAi0AFAAGAAgAAAAhADj9If/WAAAA&#10;lAEAAAsAAAAAAAAAAAAAAAAALwEAAF9yZWxzLy5yZWxzUEsBAi0AFAAGAAgAAAAhAO4oumd4AgAA&#10;RAUAAA4AAAAAAAAAAAAAAAAALgIAAGRycy9lMm9Eb2MueG1sUEsBAi0AFAAGAAgAAAAhAJK4Q3Pk&#10;AAAADQEAAA8AAAAAAAAAAAAAAAAA0gQAAGRycy9kb3ducmV2LnhtbFBLBQYAAAAABAAEAPMAAADj&#10;BQAAAAA=&#10;" fillcolor="#ffc000 [3207]" strokecolor="#7f5f00 [1607]" strokeweight="1pt">
                      <v:textbox>
                        <w:txbxContent>
                          <w:p w14:paraId="48E05507" w14:textId="77777777" w:rsidR="00BB6594" w:rsidRDefault="00BB6594" w:rsidP="001E6968">
                            <w:pPr>
                              <w:jc w:val="center"/>
                            </w:pPr>
                            <w:r>
                              <w:t>This framework is a first draft, and will be significantly reviewed and edited by PMO</w:t>
                            </w:r>
                          </w:p>
                        </w:txbxContent>
                      </v:textbox>
                    </v:rect>
                  </w:pict>
                </mc:Fallback>
              </mc:AlternateContent>
            </w:r>
            <w:r>
              <w:rPr>
                <w:noProof/>
                <w:lang w:eastAsia="en-US"/>
              </w:rPr>
              <w:drawing>
                <wp:inline distT="0" distB="0" distL="0" distR="0" wp14:anchorId="703921BE" wp14:editId="5AD05D20">
                  <wp:extent cx="5727700" cy="276764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108" cy="2776544"/>
                          </a:xfrm>
                          <a:prstGeom prst="rect">
                            <a:avLst/>
                          </a:prstGeom>
                        </pic:spPr>
                      </pic:pic>
                    </a:graphicData>
                  </a:graphic>
                </wp:inline>
              </w:drawing>
            </w:r>
          </w:p>
        </w:tc>
      </w:tr>
    </w:tbl>
    <w:p w14:paraId="6C86C308" w14:textId="07A66F23" w:rsidR="001E6968" w:rsidRDefault="00A65E39" w:rsidP="00480AA1">
      <w:pPr>
        <w:pStyle w:val="PGSub-heading"/>
        <w:numPr>
          <w:ilvl w:val="0"/>
          <w:numId w:val="0"/>
        </w:numPr>
      </w:pPr>
      <w:r>
        <w:lastRenderedPageBreak/>
        <w:t xml:space="preserve"> </w:t>
      </w:r>
    </w:p>
    <w:p w14:paraId="08F4F3A2" w14:textId="77777777" w:rsidR="001E6968" w:rsidRDefault="001E6968" w:rsidP="00480AA1">
      <w:pPr>
        <w:pStyle w:val="PGSub-heading"/>
        <w:numPr>
          <w:ilvl w:val="0"/>
          <w:numId w:val="0"/>
        </w:numPr>
        <w:ind w:left="360"/>
      </w:pPr>
    </w:p>
    <w:p w14:paraId="38334CB8" w14:textId="6A83B659" w:rsidR="001E6968" w:rsidRPr="00874BA9" w:rsidRDefault="001E6968" w:rsidP="00756C46">
      <w:pPr>
        <w:pStyle w:val="Heading"/>
      </w:pPr>
      <w:bookmarkStart w:id="172" w:name="_Toc70856688"/>
      <w:bookmarkStart w:id="173" w:name="_Toc70857278"/>
      <w:bookmarkStart w:id="174" w:name="_Toc70858264"/>
      <w:r>
        <w:t>Governance &amp; Escalation</w:t>
      </w:r>
      <w:bookmarkEnd w:id="172"/>
      <w:bookmarkEnd w:id="173"/>
      <w:bookmarkEnd w:id="174"/>
      <w:r>
        <w:t xml:space="preserve"> </w:t>
      </w:r>
    </w:p>
    <w:p w14:paraId="2312F188" w14:textId="77777777" w:rsidR="001E6968" w:rsidRDefault="001E6968" w:rsidP="001E6968">
      <w:pPr>
        <w:pStyle w:val="PG-Title"/>
      </w:pPr>
    </w:p>
    <w:p w14:paraId="28C8BB36" w14:textId="37A48738" w:rsidR="001E6968" w:rsidRDefault="001E6968" w:rsidP="00756C46">
      <w:pPr>
        <w:pStyle w:val="Heading"/>
      </w:pPr>
      <w:bookmarkStart w:id="175" w:name="_Toc70856689"/>
      <w:bookmarkStart w:id="176" w:name="_Toc70857279"/>
      <w:bookmarkStart w:id="177" w:name="_Toc70858265"/>
      <w:r>
        <w:t>Vendor requirements</w:t>
      </w:r>
      <w:bookmarkEnd w:id="175"/>
      <w:bookmarkEnd w:id="176"/>
      <w:bookmarkEnd w:id="177"/>
      <w:r>
        <w:t xml:space="preserve"> </w:t>
      </w:r>
    </w:p>
    <w:p w14:paraId="37C2C110" w14:textId="77777777" w:rsidR="001E6968" w:rsidRDefault="001E6968" w:rsidP="001E6968">
      <w:pPr>
        <w:pStyle w:val="PG-Title"/>
      </w:pPr>
    </w:p>
    <w:p w14:paraId="4575505D" w14:textId="77777777" w:rsidR="001E6968" w:rsidRDefault="001E6968" w:rsidP="001E6968">
      <w:pPr>
        <w:pStyle w:val="PG-Title"/>
      </w:pPr>
    </w:p>
    <w:p w14:paraId="4098D98D" w14:textId="77777777" w:rsidR="001E6968" w:rsidRDefault="001E6968" w:rsidP="001E6968">
      <w:pPr>
        <w:pStyle w:val="PG-Title"/>
      </w:pPr>
    </w:p>
    <w:p w14:paraId="42DEC0ED" w14:textId="77777777" w:rsidR="001E6968" w:rsidRDefault="001E6968" w:rsidP="001E6968">
      <w:pPr>
        <w:pStyle w:val="PG-Title"/>
      </w:pPr>
    </w:p>
    <w:p w14:paraId="769C219B" w14:textId="77777777" w:rsidR="001E6968" w:rsidRDefault="001E6968" w:rsidP="001E6968">
      <w:pPr>
        <w:pStyle w:val="PG-Title"/>
      </w:pPr>
    </w:p>
    <w:p w14:paraId="5EC22B85" w14:textId="77777777" w:rsidR="001E6968" w:rsidRDefault="001E6968" w:rsidP="001E6968">
      <w:pPr>
        <w:pStyle w:val="PG-Title"/>
      </w:pPr>
    </w:p>
    <w:p w14:paraId="5A0C8307" w14:textId="77777777" w:rsidR="001E6968" w:rsidRDefault="001E6968" w:rsidP="001E6968">
      <w:pPr>
        <w:pStyle w:val="PG-Title"/>
      </w:pPr>
    </w:p>
    <w:p w14:paraId="2D0B8B18" w14:textId="77777777" w:rsidR="001E6968" w:rsidRDefault="001E6968" w:rsidP="001E6968">
      <w:pPr>
        <w:pStyle w:val="PG-Title"/>
      </w:pPr>
    </w:p>
    <w:p w14:paraId="2EE3F29C" w14:textId="77777777" w:rsidR="001E6968" w:rsidRDefault="001E6968" w:rsidP="001E6968">
      <w:pPr>
        <w:pStyle w:val="PG-Title"/>
      </w:pPr>
    </w:p>
    <w:p w14:paraId="79DF0ACF" w14:textId="77777777" w:rsidR="001E6968" w:rsidRDefault="001E6968" w:rsidP="001E6968">
      <w:pPr>
        <w:pStyle w:val="PG-Title"/>
      </w:pPr>
    </w:p>
    <w:p w14:paraId="7CAE939E" w14:textId="77777777" w:rsidR="001E6968" w:rsidRDefault="001E6968" w:rsidP="001E6968">
      <w:pPr>
        <w:pStyle w:val="PG-Title"/>
      </w:pPr>
    </w:p>
    <w:p w14:paraId="50620E4E" w14:textId="77777777" w:rsidR="001E6968" w:rsidRDefault="001E6968" w:rsidP="001E6968">
      <w:pPr>
        <w:pStyle w:val="PG-Title"/>
      </w:pPr>
    </w:p>
    <w:p w14:paraId="5CCBB48E" w14:textId="77777777" w:rsidR="001E6968" w:rsidRDefault="001E6968" w:rsidP="001E6968">
      <w:pPr>
        <w:pStyle w:val="PG-Title"/>
      </w:pPr>
    </w:p>
    <w:p w14:paraId="0DDA8CD9" w14:textId="77777777" w:rsidR="001E6968" w:rsidRDefault="001E6968" w:rsidP="001E6968">
      <w:pPr>
        <w:pStyle w:val="PG-Title"/>
      </w:pPr>
    </w:p>
    <w:p w14:paraId="145A0B78" w14:textId="4EB6727C" w:rsidR="001E6968" w:rsidRPr="00496102" w:rsidRDefault="00495DBA" w:rsidP="001E6968">
      <w:pPr>
        <w:pStyle w:val="PG-Title"/>
      </w:pPr>
      <w:bookmarkStart w:id="178" w:name="_Toc70856690"/>
      <w:bookmarkStart w:id="179" w:name="_Toc70857280"/>
      <w:bookmarkStart w:id="180" w:name="_Toc70858266"/>
      <w:r>
        <w:lastRenderedPageBreak/>
        <w:t>15</w:t>
      </w:r>
      <w:r w:rsidR="00475047">
        <w:t xml:space="preserve"> </w:t>
      </w:r>
      <w:r w:rsidR="001E6968" w:rsidRPr="00496102">
        <w:t>Appendices</w:t>
      </w:r>
      <w:bookmarkEnd w:id="178"/>
      <w:bookmarkEnd w:id="179"/>
      <w:bookmarkEnd w:id="180"/>
    </w:p>
    <w:p w14:paraId="5D76BBA1" w14:textId="43B33D07" w:rsidR="001E6968" w:rsidRPr="00496102" w:rsidRDefault="001E6968" w:rsidP="00480AA1">
      <w:pPr>
        <w:pStyle w:val="PGSub-heading"/>
        <w:numPr>
          <w:ilvl w:val="0"/>
          <w:numId w:val="0"/>
        </w:numPr>
        <w:ind w:left="360"/>
      </w:pPr>
      <w:bookmarkStart w:id="181" w:name="_Toc70856691"/>
      <w:bookmarkStart w:id="182" w:name="_Toc70857281"/>
      <w:bookmarkStart w:id="183" w:name="_Toc70858267"/>
      <w:r w:rsidRPr="00496102">
        <w:t>Appendix 1: Abbreviations</w:t>
      </w:r>
      <w:bookmarkEnd w:id="181"/>
      <w:bookmarkEnd w:id="182"/>
      <w:bookmarkEnd w:id="183"/>
    </w:p>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5"/>
        <w:gridCol w:w="6785"/>
      </w:tblGrid>
      <w:tr w:rsidR="001E6968" w:rsidRPr="00496102" w14:paraId="074766A8" w14:textId="77777777" w:rsidTr="00DF5786">
        <w:trPr>
          <w:trHeight w:val="431"/>
        </w:trPr>
        <w:tc>
          <w:tcPr>
            <w:tcW w:w="1885" w:type="dxa"/>
            <w:shd w:val="clear" w:color="auto" w:fill="E7E9E8"/>
            <w:vAlign w:val="center"/>
          </w:tcPr>
          <w:p w14:paraId="2F0902CE" w14:textId="77777777" w:rsidR="001E6968" w:rsidRPr="00496102" w:rsidRDefault="001E6968" w:rsidP="00DF5786">
            <w:pPr>
              <w:spacing w:line="300" w:lineRule="exact"/>
              <w:jc w:val="center"/>
              <w:rPr>
                <w:rFonts w:ascii="Sakkal Majalla" w:hAnsi="Sakkal Majalla" w:cs="Sakkal Majalla"/>
                <w:b/>
                <w:lang w:val="en-ZW"/>
              </w:rPr>
            </w:pPr>
            <w:r w:rsidRPr="00496102">
              <w:rPr>
                <w:rFonts w:ascii="Sakkal Majalla" w:hAnsi="Sakkal Majalla" w:cs="Sakkal Majalla"/>
                <w:b/>
                <w:lang w:val="en-ZW"/>
              </w:rPr>
              <w:t>Terms</w:t>
            </w:r>
          </w:p>
        </w:tc>
        <w:tc>
          <w:tcPr>
            <w:tcW w:w="6785" w:type="dxa"/>
            <w:shd w:val="clear" w:color="auto" w:fill="E7E9E8"/>
            <w:vAlign w:val="center"/>
          </w:tcPr>
          <w:p w14:paraId="07BD6138" w14:textId="77777777" w:rsidR="001E6968" w:rsidRPr="00496102" w:rsidRDefault="001E6968" w:rsidP="00DF5786">
            <w:pPr>
              <w:spacing w:line="300" w:lineRule="exact"/>
              <w:jc w:val="center"/>
              <w:rPr>
                <w:rFonts w:ascii="Sakkal Majalla" w:hAnsi="Sakkal Majalla" w:cs="Sakkal Majalla"/>
                <w:b/>
                <w:lang w:val="en-ZW"/>
              </w:rPr>
            </w:pPr>
            <w:r w:rsidRPr="00496102">
              <w:rPr>
                <w:rFonts w:ascii="Sakkal Majalla" w:hAnsi="Sakkal Majalla" w:cs="Sakkal Majalla"/>
                <w:b/>
                <w:lang w:val="en-ZW"/>
              </w:rPr>
              <w:t>Definition</w:t>
            </w:r>
          </w:p>
        </w:tc>
      </w:tr>
      <w:tr w:rsidR="001E6968" w:rsidRPr="00496102" w14:paraId="06DE83F7" w14:textId="77777777" w:rsidTr="00DF5786">
        <w:trPr>
          <w:trHeight w:val="389"/>
        </w:trPr>
        <w:tc>
          <w:tcPr>
            <w:tcW w:w="1885" w:type="dxa"/>
            <w:vAlign w:val="center"/>
          </w:tcPr>
          <w:p w14:paraId="5939EF2E" w14:textId="77777777" w:rsidR="001E6968" w:rsidRPr="00496102" w:rsidRDefault="001E6968" w:rsidP="00DF5786">
            <w:pPr>
              <w:spacing w:line="300" w:lineRule="exact"/>
              <w:jc w:val="center"/>
              <w:rPr>
                <w:rFonts w:ascii="Sakkal Majalla" w:hAnsi="Sakkal Majalla" w:cs="Sakkal Majalla"/>
                <w:lang w:val="en-ZW"/>
              </w:rPr>
            </w:pPr>
            <w:r w:rsidRPr="00496102">
              <w:rPr>
                <w:rFonts w:ascii="Sakkal Majalla" w:hAnsi="Sakkal Majalla" w:cs="Sakkal Majalla"/>
                <w:lang w:val="en-ZW"/>
              </w:rPr>
              <w:t>PIF</w:t>
            </w:r>
          </w:p>
        </w:tc>
        <w:tc>
          <w:tcPr>
            <w:tcW w:w="6785" w:type="dxa"/>
            <w:vAlign w:val="center"/>
          </w:tcPr>
          <w:p w14:paraId="1E99A1BD" w14:textId="77777777" w:rsidR="001E6968" w:rsidRPr="00496102" w:rsidRDefault="001E6968" w:rsidP="00DF5786">
            <w:pPr>
              <w:spacing w:line="300" w:lineRule="exact"/>
              <w:rPr>
                <w:rFonts w:ascii="Sakkal Majalla" w:hAnsi="Sakkal Majalla" w:cs="Sakkal Majalla"/>
                <w:lang w:val="en-ZW"/>
              </w:rPr>
            </w:pPr>
            <w:r w:rsidRPr="00496102">
              <w:rPr>
                <w:rFonts w:ascii="Sakkal Majalla" w:hAnsi="Sakkal Majalla" w:cs="Sakkal Majalla"/>
                <w:lang w:val="en-ZW"/>
              </w:rPr>
              <w:t>Public Investment Fund</w:t>
            </w:r>
          </w:p>
        </w:tc>
      </w:tr>
      <w:tr w:rsidR="001E6968" w:rsidRPr="00496102" w14:paraId="2D199584" w14:textId="77777777" w:rsidTr="00DF5786">
        <w:trPr>
          <w:trHeight w:val="389"/>
        </w:trPr>
        <w:tc>
          <w:tcPr>
            <w:tcW w:w="1885" w:type="dxa"/>
            <w:vAlign w:val="center"/>
          </w:tcPr>
          <w:p w14:paraId="217945F7" w14:textId="77777777" w:rsidR="001E6968" w:rsidRPr="00496102" w:rsidRDefault="001E6968" w:rsidP="00DF5786">
            <w:pPr>
              <w:spacing w:line="300" w:lineRule="exact"/>
              <w:jc w:val="center"/>
              <w:rPr>
                <w:rFonts w:ascii="Sakkal Majalla" w:hAnsi="Sakkal Majalla" w:cs="Sakkal Majalla"/>
                <w:lang w:val="en-ZW"/>
              </w:rPr>
            </w:pPr>
            <w:r w:rsidRPr="00496102">
              <w:rPr>
                <w:rFonts w:ascii="Sakkal Majalla" w:hAnsi="Sakkal Majalla" w:cs="Sakkal Majalla"/>
                <w:lang w:val="en-ZW"/>
              </w:rPr>
              <w:t>BOD</w:t>
            </w:r>
          </w:p>
        </w:tc>
        <w:tc>
          <w:tcPr>
            <w:tcW w:w="6785" w:type="dxa"/>
            <w:vAlign w:val="center"/>
          </w:tcPr>
          <w:p w14:paraId="447DE727" w14:textId="77777777" w:rsidR="001E6968" w:rsidRPr="00496102" w:rsidRDefault="001E6968" w:rsidP="00DF5786">
            <w:pPr>
              <w:spacing w:line="300" w:lineRule="exact"/>
              <w:rPr>
                <w:rFonts w:ascii="Sakkal Majalla" w:hAnsi="Sakkal Majalla" w:cs="Sakkal Majalla"/>
                <w:lang w:val="en-ZW"/>
              </w:rPr>
            </w:pPr>
            <w:r w:rsidRPr="00496102">
              <w:rPr>
                <w:rFonts w:ascii="Sakkal Majalla" w:hAnsi="Sakkal Majalla" w:cs="Sakkal Majalla"/>
                <w:lang w:val="en-ZW"/>
              </w:rPr>
              <w:t>Board of Directors</w:t>
            </w:r>
          </w:p>
        </w:tc>
      </w:tr>
      <w:tr w:rsidR="001E6968" w:rsidRPr="00496102" w14:paraId="712D885C" w14:textId="77777777" w:rsidTr="00DF5786">
        <w:trPr>
          <w:trHeight w:val="402"/>
        </w:trPr>
        <w:tc>
          <w:tcPr>
            <w:tcW w:w="1885" w:type="dxa"/>
            <w:vAlign w:val="center"/>
          </w:tcPr>
          <w:p w14:paraId="4989B455" w14:textId="77777777" w:rsidR="001E6968" w:rsidRPr="00496102" w:rsidRDefault="001E6968" w:rsidP="00DF5786">
            <w:pPr>
              <w:spacing w:line="300" w:lineRule="exact"/>
              <w:jc w:val="center"/>
              <w:rPr>
                <w:rFonts w:ascii="Sakkal Majalla" w:hAnsi="Sakkal Majalla" w:cs="Sakkal Majalla"/>
                <w:lang w:val="en-ZW"/>
              </w:rPr>
            </w:pPr>
            <w:r w:rsidRPr="00496102">
              <w:rPr>
                <w:rFonts w:ascii="Sakkal Majalla" w:hAnsi="Sakkal Majalla" w:cs="Sakkal Majalla"/>
                <w:lang w:val="en-ZW"/>
              </w:rPr>
              <w:t>MD</w:t>
            </w:r>
          </w:p>
        </w:tc>
        <w:tc>
          <w:tcPr>
            <w:tcW w:w="6785" w:type="dxa"/>
            <w:vAlign w:val="center"/>
          </w:tcPr>
          <w:p w14:paraId="42D7F061" w14:textId="77777777" w:rsidR="001E6968" w:rsidRPr="00496102" w:rsidRDefault="001E6968" w:rsidP="00DF5786">
            <w:pPr>
              <w:spacing w:line="300" w:lineRule="exact"/>
              <w:rPr>
                <w:rFonts w:ascii="Sakkal Majalla" w:hAnsi="Sakkal Majalla" w:cs="Sakkal Majalla"/>
                <w:lang w:val="en-ZW"/>
              </w:rPr>
            </w:pPr>
            <w:r w:rsidRPr="00496102">
              <w:rPr>
                <w:rFonts w:ascii="Sakkal Majalla" w:hAnsi="Sakkal Majalla" w:cs="Sakkal Majalla"/>
                <w:lang w:val="en-ZW"/>
              </w:rPr>
              <w:t>Managing Director</w:t>
            </w:r>
          </w:p>
        </w:tc>
      </w:tr>
      <w:tr w:rsidR="001E6968" w:rsidRPr="00496102" w14:paraId="78D6CDF0" w14:textId="77777777" w:rsidTr="00DF5786">
        <w:trPr>
          <w:trHeight w:val="402"/>
        </w:trPr>
        <w:tc>
          <w:tcPr>
            <w:tcW w:w="1885" w:type="dxa"/>
            <w:vAlign w:val="center"/>
          </w:tcPr>
          <w:p w14:paraId="7AD52A6E" w14:textId="77777777" w:rsidR="001E6968" w:rsidRPr="00496102" w:rsidRDefault="001E6968" w:rsidP="00DF5786">
            <w:pPr>
              <w:spacing w:line="300" w:lineRule="exact"/>
              <w:jc w:val="center"/>
              <w:rPr>
                <w:rFonts w:ascii="Sakkal Majalla" w:hAnsi="Sakkal Majalla" w:cs="Sakkal Majalla"/>
                <w:lang w:val="en-ZW"/>
              </w:rPr>
            </w:pPr>
            <w:r w:rsidRPr="00496102">
              <w:rPr>
                <w:rFonts w:ascii="Sakkal Majalla" w:hAnsi="Sakkal Majalla" w:cs="Sakkal Majalla"/>
                <w:lang w:val="en-ZW"/>
              </w:rPr>
              <w:t>ACC</w:t>
            </w:r>
          </w:p>
        </w:tc>
        <w:tc>
          <w:tcPr>
            <w:tcW w:w="6785" w:type="dxa"/>
            <w:vAlign w:val="center"/>
          </w:tcPr>
          <w:p w14:paraId="5EC9A549" w14:textId="77777777" w:rsidR="001E6968" w:rsidRPr="00496102" w:rsidRDefault="001E6968" w:rsidP="00DF5786">
            <w:pPr>
              <w:spacing w:line="300" w:lineRule="exact"/>
              <w:rPr>
                <w:rFonts w:ascii="Sakkal Majalla" w:hAnsi="Sakkal Majalla" w:cs="Sakkal Majalla"/>
                <w:lang w:val="en-ZW"/>
              </w:rPr>
            </w:pPr>
            <w:r w:rsidRPr="00496102">
              <w:rPr>
                <w:rFonts w:ascii="Sakkal Majalla" w:hAnsi="Sakkal Majalla" w:cs="Sakkal Majalla"/>
                <w:lang w:val="en-ZW"/>
              </w:rPr>
              <w:t>Audit &amp; Compliance Committee</w:t>
            </w:r>
          </w:p>
        </w:tc>
      </w:tr>
      <w:tr w:rsidR="001E6968" w:rsidRPr="00496102" w14:paraId="6386366C" w14:textId="77777777" w:rsidTr="00DF5786">
        <w:trPr>
          <w:trHeight w:val="402"/>
        </w:trPr>
        <w:tc>
          <w:tcPr>
            <w:tcW w:w="1885" w:type="dxa"/>
            <w:vAlign w:val="center"/>
          </w:tcPr>
          <w:p w14:paraId="63A76A05" w14:textId="77777777" w:rsidR="001E6968" w:rsidRPr="00496102" w:rsidRDefault="001E6968" w:rsidP="00DF5786">
            <w:pPr>
              <w:spacing w:line="300" w:lineRule="exact"/>
              <w:jc w:val="center"/>
              <w:rPr>
                <w:rFonts w:ascii="Sakkal Majalla" w:hAnsi="Sakkal Majalla" w:cs="Sakkal Majalla"/>
                <w:lang w:val="en-ZW"/>
              </w:rPr>
            </w:pPr>
            <w:r w:rsidRPr="00496102">
              <w:rPr>
                <w:rFonts w:ascii="Sakkal Majalla" w:hAnsi="Sakkal Majalla" w:cs="Sakkal Majalla"/>
                <w:lang w:val="en-ZW"/>
              </w:rPr>
              <w:t>MC</w:t>
            </w:r>
          </w:p>
        </w:tc>
        <w:tc>
          <w:tcPr>
            <w:tcW w:w="6785" w:type="dxa"/>
            <w:vAlign w:val="center"/>
          </w:tcPr>
          <w:p w14:paraId="289B2925" w14:textId="77777777" w:rsidR="001E6968" w:rsidRPr="00496102" w:rsidRDefault="001E6968" w:rsidP="00DF5786">
            <w:pPr>
              <w:spacing w:line="300" w:lineRule="exact"/>
              <w:rPr>
                <w:rFonts w:ascii="Sakkal Majalla" w:hAnsi="Sakkal Majalla" w:cs="Sakkal Majalla"/>
                <w:lang w:val="en-ZW"/>
              </w:rPr>
            </w:pPr>
            <w:r w:rsidRPr="00496102">
              <w:rPr>
                <w:rFonts w:ascii="Sakkal Majalla" w:hAnsi="Sakkal Majalla" w:cs="Sakkal Majalla"/>
                <w:lang w:val="en-ZW"/>
              </w:rPr>
              <w:t>Management Committee</w:t>
            </w:r>
          </w:p>
        </w:tc>
      </w:tr>
      <w:tr w:rsidR="001E6968" w:rsidRPr="00496102" w14:paraId="612DE946" w14:textId="77777777" w:rsidTr="00DF5786">
        <w:trPr>
          <w:trHeight w:val="402"/>
        </w:trPr>
        <w:tc>
          <w:tcPr>
            <w:tcW w:w="1885" w:type="dxa"/>
            <w:vAlign w:val="center"/>
          </w:tcPr>
          <w:p w14:paraId="2EE2C01A" w14:textId="77777777" w:rsidR="001E6968" w:rsidRPr="00496102" w:rsidRDefault="001E6968" w:rsidP="00DF5786">
            <w:pPr>
              <w:spacing w:line="300" w:lineRule="exact"/>
              <w:jc w:val="center"/>
              <w:rPr>
                <w:rFonts w:ascii="Sakkal Majalla" w:hAnsi="Sakkal Majalla" w:cs="Sakkal Majalla"/>
                <w:lang w:val="en-ZW"/>
              </w:rPr>
            </w:pPr>
            <w:r w:rsidRPr="00496102">
              <w:rPr>
                <w:rFonts w:ascii="Sakkal Majalla" w:hAnsi="Sakkal Majalla" w:cs="Sakkal Majalla"/>
                <w:lang w:val="en-ZW"/>
              </w:rPr>
              <w:t>DoA</w:t>
            </w:r>
          </w:p>
        </w:tc>
        <w:tc>
          <w:tcPr>
            <w:tcW w:w="6785" w:type="dxa"/>
            <w:vAlign w:val="center"/>
          </w:tcPr>
          <w:p w14:paraId="4BF06A61" w14:textId="77777777" w:rsidR="001E6968" w:rsidRPr="00496102" w:rsidRDefault="001E6968" w:rsidP="00DF5786">
            <w:pPr>
              <w:spacing w:line="300" w:lineRule="exact"/>
              <w:rPr>
                <w:rFonts w:ascii="Sakkal Majalla" w:hAnsi="Sakkal Majalla" w:cs="Sakkal Majalla"/>
                <w:lang w:val="en-ZW"/>
              </w:rPr>
            </w:pPr>
            <w:r w:rsidRPr="00496102">
              <w:rPr>
                <w:rFonts w:ascii="Sakkal Majalla" w:hAnsi="Sakkal Majalla" w:cs="Sakkal Majalla"/>
                <w:lang w:val="en-ZW"/>
              </w:rPr>
              <w:t>Delegation of Authority</w:t>
            </w:r>
          </w:p>
        </w:tc>
      </w:tr>
      <w:tr w:rsidR="001E6968" w:rsidRPr="00496102" w14:paraId="0F37E059" w14:textId="77777777" w:rsidTr="00DF5786">
        <w:trPr>
          <w:trHeight w:val="402"/>
        </w:trPr>
        <w:tc>
          <w:tcPr>
            <w:tcW w:w="1885" w:type="dxa"/>
            <w:vAlign w:val="center"/>
          </w:tcPr>
          <w:p w14:paraId="395AFAB2" w14:textId="77777777" w:rsidR="001E6968" w:rsidRPr="00496102" w:rsidRDefault="001E6968" w:rsidP="00DF5786">
            <w:pPr>
              <w:spacing w:line="300" w:lineRule="exact"/>
              <w:jc w:val="center"/>
              <w:rPr>
                <w:rFonts w:ascii="Sakkal Majalla" w:hAnsi="Sakkal Majalla" w:cs="Sakkal Majalla"/>
                <w:lang w:val="en-ZW"/>
              </w:rPr>
            </w:pPr>
            <w:r>
              <w:rPr>
                <w:rFonts w:ascii="Sakkal Majalla" w:hAnsi="Sakkal Majalla" w:cs="Sakkal Majalla"/>
                <w:lang w:val="en-ZW"/>
              </w:rPr>
              <w:t>TS</w:t>
            </w:r>
          </w:p>
        </w:tc>
        <w:tc>
          <w:tcPr>
            <w:tcW w:w="6785" w:type="dxa"/>
            <w:vAlign w:val="center"/>
          </w:tcPr>
          <w:p w14:paraId="72505774" w14:textId="77777777" w:rsidR="001E6968" w:rsidRPr="00496102" w:rsidRDefault="001E6968" w:rsidP="00DF5786">
            <w:pPr>
              <w:spacing w:line="300" w:lineRule="exact"/>
              <w:rPr>
                <w:rFonts w:ascii="Sakkal Majalla" w:hAnsi="Sakkal Majalla" w:cs="Sakkal Majalla"/>
                <w:lang w:val="en-ZW"/>
              </w:rPr>
            </w:pPr>
            <w:r>
              <w:rPr>
                <w:rFonts w:ascii="Sakkal Majalla" w:hAnsi="Sakkal Majalla" w:cs="Sakkal Majalla"/>
                <w:lang w:val="en-ZW"/>
              </w:rPr>
              <w:t>Test Scenario</w:t>
            </w:r>
          </w:p>
        </w:tc>
      </w:tr>
      <w:tr w:rsidR="001E6968" w:rsidRPr="00496102" w14:paraId="535CAFFF" w14:textId="77777777" w:rsidTr="00DF5786">
        <w:trPr>
          <w:trHeight w:val="402"/>
        </w:trPr>
        <w:tc>
          <w:tcPr>
            <w:tcW w:w="1885" w:type="dxa"/>
            <w:vAlign w:val="center"/>
          </w:tcPr>
          <w:p w14:paraId="6DA67CB0" w14:textId="77777777" w:rsidR="001E6968" w:rsidRPr="00496102" w:rsidRDefault="001E6968" w:rsidP="00DF5786">
            <w:pPr>
              <w:spacing w:line="300" w:lineRule="exact"/>
              <w:jc w:val="center"/>
              <w:rPr>
                <w:rFonts w:ascii="Sakkal Majalla" w:hAnsi="Sakkal Majalla" w:cs="Sakkal Majalla"/>
                <w:lang w:val="en-ZW"/>
              </w:rPr>
            </w:pPr>
            <w:r>
              <w:rPr>
                <w:rFonts w:ascii="Sakkal Majalla" w:hAnsi="Sakkal Majalla" w:cs="Sakkal Majalla"/>
                <w:lang w:val="en-ZW"/>
              </w:rPr>
              <w:t>TC</w:t>
            </w:r>
          </w:p>
        </w:tc>
        <w:tc>
          <w:tcPr>
            <w:tcW w:w="6785" w:type="dxa"/>
            <w:vAlign w:val="center"/>
          </w:tcPr>
          <w:p w14:paraId="270A5B48" w14:textId="77777777" w:rsidR="001E6968" w:rsidRPr="00496102" w:rsidRDefault="001E6968" w:rsidP="00DF5786">
            <w:pPr>
              <w:spacing w:line="300" w:lineRule="exact"/>
              <w:rPr>
                <w:rFonts w:ascii="Sakkal Majalla" w:hAnsi="Sakkal Majalla" w:cs="Sakkal Majalla"/>
                <w:lang w:val="en-ZW"/>
              </w:rPr>
            </w:pPr>
            <w:r>
              <w:rPr>
                <w:rFonts w:ascii="Sakkal Majalla" w:hAnsi="Sakkal Majalla" w:cs="Sakkal Majalla"/>
                <w:lang w:val="en-ZW"/>
              </w:rPr>
              <w:t>Test Case</w:t>
            </w:r>
          </w:p>
        </w:tc>
      </w:tr>
      <w:tr w:rsidR="001E6968" w:rsidRPr="00496102" w14:paraId="5B146A78" w14:textId="77777777" w:rsidTr="00DF5786">
        <w:trPr>
          <w:trHeight w:val="402"/>
        </w:trPr>
        <w:tc>
          <w:tcPr>
            <w:tcW w:w="1885" w:type="dxa"/>
            <w:vAlign w:val="center"/>
          </w:tcPr>
          <w:p w14:paraId="25D8B77C" w14:textId="77777777" w:rsidR="001E6968" w:rsidRPr="00496102" w:rsidRDefault="001E6968" w:rsidP="00DF5786">
            <w:pPr>
              <w:spacing w:line="300" w:lineRule="exact"/>
              <w:jc w:val="center"/>
              <w:rPr>
                <w:rFonts w:ascii="Sakkal Majalla" w:hAnsi="Sakkal Majalla" w:cs="Sakkal Majalla"/>
                <w:lang w:val="en-ZW"/>
              </w:rPr>
            </w:pPr>
            <w:r>
              <w:rPr>
                <w:rFonts w:ascii="Sakkal Majalla" w:hAnsi="Sakkal Majalla" w:cs="Sakkal Majalla"/>
                <w:lang w:val="en-ZW"/>
              </w:rPr>
              <w:t>SSD</w:t>
            </w:r>
          </w:p>
        </w:tc>
        <w:tc>
          <w:tcPr>
            <w:tcW w:w="6785" w:type="dxa"/>
            <w:vAlign w:val="center"/>
          </w:tcPr>
          <w:p w14:paraId="0603CE77" w14:textId="77777777" w:rsidR="001E6968" w:rsidRPr="00496102" w:rsidRDefault="001E6968" w:rsidP="00DF5786">
            <w:pPr>
              <w:spacing w:line="300" w:lineRule="exact"/>
              <w:rPr>
                <w:rFonts w:ascii="Sakkal Majalla" w:hAnsi="Sakkal Majalla" w:cs="Sakkal Majalla"/>
                <w:lang w:val="en-ZW"/>
              </w:rPr>
            </w:pPr>
            <w:r>
              <w:rPr>
                <w:rFonts w:ascii="Sakkal Majalla" w:hAnsi="Sakkal Majalla" w:cs="Sakkal Majalla"/>
                <w:lang w:val="en-ZW"/>
              </w:rPr>
              <w:t xml:space="preserve">System Specification Document </w:t>
            </w:r>
          </w:p>
        </w:tc>
      </w:tr>
      <w:tr w:rsidR="001E6968" w:rsidRPr="00496102" w14:paraId="188CACF9" w14:textId="77777777" w:rsidTr="00DF5786">
        <w:trPr>
          <w:trHeight w:val="402"/>
        </w:trPr>
        <w:tc>
          <w:tcPr>
            <w:tcW w:w="1885" w:type="dxa"/>
            <w:vAlign w:val="center"/>
          </w:tcPr>
          <w:p w14:paraId="3945631F" w14:textId="77777777" w:rsidR="001E6968" w:rsidRPr="00496102" w:rsidRDefault="001E6968" w:rsidP="00DF5786">
            <w:pPr>
              <w:spacing w:line="300" w:lineRule="exact"/>
              <w:jc w:val="center"/>
              <w:rPr>
                <w:rFonts w:ascii="Sakkal Majalla" w:hAnsi="Sakkal Majalla" w:cs="Sakkal Majalla"/>
                <w:lang w:val="en-ZW"/>
              </w:rPr>
            </w:pPr>
            <w:r>
              <w:rPr>
                <w:rFonts w:ascii="Sakkal Majalla" w:hAnsi="Sakkal Majalla" w:cs="Sakkal Majalla"/>
                <w:lang w:val="en-ZW"/>
              </w:rPr>
              <w:t>BDR</w:t>
            </w:r>
          </w:p>
        </w:tc>
        <w:tc>
          <w:tcPr>
            <w:tcW w:w="6785" w:type="dxa"/>
            <w:vAlign w:val="center"/>
          </w:tcPr>
          <w:p w14:paraId="35F87AD2" w14:textId="77777777" w:rsidR="001E6968" w:rsidRPr="00496102" w:rsidRDefault="001E6968" w:rsidP="00DF5786">
            <w:pPr>
              <w:spacing w:line="300" w:lineRule="exact"/>
              <w:rPr>
                <w:rFonts w:ascii="Sakkal Majalla" w:hAnsi="Sakkal Majalla" w:cs="Sakkal Majalla"/>
                <w:lang w:val="en-ZW"/>
              </w:rPr>
            </w:pPr>
            <w:r>
              <w:rPr>
                <w:rFonts w:ascii="Sakkal Majalla" w:hAnsi="Sakkal Majalla" w:cs="Sakkal Majalla"/>
                <w:lang w:val="en-ZW"/>
              </w:rPr>
              <w:t xml:space="preserve">Business Requirement Document </w:t>
            </w:r>
          </w:p>
        </w:tc>
      </w:tr>
      <w:tr w:rsidR="001E6968" w:rsidRPr="00496102" w14:paraId="0986302D" w14:textId="77777777" w:rsidTr="00DF5786">
        <w:trPr>
          <w:trHeight w:val="402"/>
        </w:trPr>
        <w:tc>
          <w:tcPr>
            <w:tcW w:w="1885" w:type="dxa"/>
            <w:vAlign w:val="center"/>
          </w:tcPr>
          <w:p w14:paraId="67D48866" w14:textId="77777777" w:rsidR="001E6968" w:rsidRPr="00496102" w:rsidRDefault="001E6968" w:rsidP="00DF5786">
            <w:pPr>
              <w:spacing w:line="300" w:lineRule="exact"/>
              <w:jc w:val="center"/>
              <w:rPr>
                <w:rFonts w:ascii="Sakkal Majalla" w:hAnsi="Sakkal Majalla" w:cs="Sakkal Majalla"/>
                <w:lang w:val="en-ZW"/>
              </w:rPr>
            </w:pPr>
            <w:r>
              <w:rPr>
                <w:rFonts w:ascii="Sakkal Majalla" w:hAnsi="Sakkal Majalla" w:cs="Sakkal Majalla"/>
                <w:lang w:val="en-ZW"/>
              </w:rPr>
              <w:t>BA</w:t>
            </w:r>
          </w:p>
        </w:tc>
        <w:tc>
          <w:tcPr>
            <w:tcW w:w="6785" w:type="dxa"/>
            <w:vAlign w:val="center"/>
          </w:tcPr>
          <w:p w14:paraId="5F8196E1" w14:textId="77777777" w:rsidR="001E6968" w:rsidRPr="00496102" w:rsidRDefault="001E6968" w:rsidP="00DF5786">
            <w:pPr>
              <w:spacing w:line="300" w:lineRule="exact"/>
              <w:rPr>
                <w:rFonts w:ascii="Sakkal Majalla" w:hAnsi="Sakkal Majalla" w:cs="Sakkal Majalla"/>
                <w:lang w:val="en-ZW"/>
              </w:rPr>
            </w:pPr>
            <w:r>
              <w:rPr>
                <w:rFonts w:ascii="Sakkal Majalla" w:hAnsi="Sakkal Majalla" w:cs="Sakkal Majalla"/>
                <w:lang w:val="en-ZW"/>
              </w:rPr>
              <w:t>Business Analyst</w:t>
            </w:r>
          </w:p>
        </w:tc>
      </w:tr>
      <w:tr w:rsidR="001E6968" w:rsidRPr="00496102" w14:paraId="239F71B2" w14:textId="77777777" w:rsidTr="00DF5786">
        <w:trPr>
          <w:trHeight w:val="402"/>
        </w:trPr>
        <w:tc>
          <w:tcPr>
            <w:tcW w:w="1885" w:type="dxa"/>
            <w:vAlign w:val="center"/>
          </w:tcPr>
          <w:p w14:paraId="7BF2DA2D" w14:textId="77777777" w:rsidR="001E6968" w:rsidRPr="00496102" w:rsidRDefault="001E6968" w:rsidP="00DF5786">
            <w:pPr>
              <w:spacing w:line="300" w:lineRule="exact"/>
              <w:jc w:val="center"/>
              <w:rPr>
                <w:rFonts w:ascii="Sakkal Majalla" w:hAnsi="Sakkal Majalla" w:cs="Sakkal Majalla"/>
                <w:lang w:val="en-ZW"/>
              </w:rPr>
            </w:pPr>
            <w:r>
              <w:rPr>
                <w:rFonts w:ascii="Sakkal Majalla" w:hAnsi="Sakkal Majalla" w:cs="Sakkal Majalla"/>
                <w:lang w:val="en-ZW"/>
              </w:rPr>
              <w:t>QA</w:t>
            </w:r>
          </w:p>
        </w:tc>
        <w:tc>
          <w:tcPr>
            <w:tcW w:w="6785" w:type="dxa"/>
            <w:vAlign w:val="center"/>
          </w:tcPr>
          <w:p w14:paraId="2EA8FA84" w14:textId="77777777" w:rsidR="001E6968" w:rsidRPr="00496102" w:rsidRDefault="001E6968" w:rsidP="00DF5786">
            <w:pPr>
              <w:spacing w:line="300" w:lineRule="exact"/>
              <w:rPr>
                <w:rFonts w:ascii="Sakkal Majalla" w:hAnsi="Sakkal Majalla" w:cs="Sakkal Majalla"/>
                <w:lang w:val="en-ZW"/>
              </w:rPr>
            </w:pPr>
            <w:r>
              <w:rPr>
                <w:rFonts w:ascii="Sakkal Majalla" w:hAnsi="Sakkal Majalla" w:cs="Sakkal Majalla"/>
                <w:lang w:val="en-ZW"/>
              </w:rPr>
              <w:t>Quality Assurance</w:t>
            </w:r>
          </w:p>
        </w:tc>
      </w:tr>
      <w:tr w:rsidR="001E6968" w:rsidRPr="00496102" w14:paraId="32B950E3" w14:textId="77777777" w:rsidTr="00DF5786">
        <w:trPr>
          <w:trHeight w:val="402"/>
        </w:trPr>
        <w:tc>
          <w:tcPr>
            <w:tcW w:w="1885" w:type="dxa"/>
            <w:vAlign w:val="center"/>
          </w:tcPr>
          <w:p w14:paraId="36D9880A" w14:textId="77777777" w:rsidR="001E6968" w:rsidRPr="00496102" w:rsidRDefault="001E6968" w:rsidP="00DF5786">
            <w:pPr>
              <w:spacing w:line="300" w:lineRule="exact"/>
              <w:jc w:val="center"/>
              <w:rPr>
                <w:rFonts w:ascii="Sakkal Majalla" w:hAnsi="Sakkal Majalla" w:cs="Sakkal Majalla"/>
                <w:lang w:val="en-ZW"/>
              </w:rPr>
            </w:pPr>
            <w:r>
              <w:rPr>
                <w:rFonts w:ascii="Sakkal Majalla" w:hAnsi="Sakkal Majalla" w:cs="Sakkal Majalla"/>
                <w:lang w:val="en-ZW"/>
              </w:rPr>
              <w:t>UAT</w:t>
            </w:r>
          </w:p>
        </w:tc>
        <w:tc>
          <w:tcPr>
            <w:tcW w:w="6785" w:type="dxa"/>
            <w:vAlign w:val="center"/>
          </w:tcPr>
          <w:p w14:paraId="5244C152" w14:textId="77777777" w:rsidR="001E6968" w:rsidRPr="00496102" w:rsidRDefault="001E6968" w:rsidP="00DF5786">
            <w:pPr>
              <w:spacing w:line="300" w:lineRule="exact"/>
              <w:rPr>
                <w:rFonts w:ascii="Sakkal Majalla" w:hAnsi="Sakkal Majalla" w:cs="Sakkal Majalla"/>
                <w:lang w:val="en-ZW"/>
              </w:rPr>
            </w:pPr>
            <w:r>
              <w:rPr>
                <w:rFonts w:ascii="Sakkal Majalla" w:hAnsi="Sakkal Majalla" w:cs="Sakkal Majalla"/>
                <w:lang w:val="en-ZW"/>
              </w:rPr>
              <w:t>User Acceptance Testing</w:t>
            </w:r>
          </w:p>
        </w:tc>
      </w:tr>
      <w:tr w:rsidR="001E6968" w:rsidRPr="00496102" w14:paraId="2AAC42BF" w14:textId="77777777" w:rsidTr="00DF5786">
        <w:trPr>
          <w:trHeight w:val="402"/>
        </w:trPr>
        <w:tc>
          <w:tcPr>
            <w:tcW w:w="1885" w:type="dxa"/>
            <w:vAlign w:val="center"/>
          </w:tcPr>
          <w:p w14:paraId="0A60F61A" w14:textId="77777777" w:rsidR="001E6968" w:rsidRPr="00496102" w:rsidRDefault="001E6968" w:rsidP="00DF5786">
            <w:pPr>
              <w:spacing w:line="300" w:lineRule="exact"/>
              <w:jc w:val="center"/>
              <w:rPr>
                <w:rFonts w:ascii="Sakkal Majalla" w:hAnsi="Sakkal Majalla" w:cs="Sakkal Majalla"/>
                <w:lang w:val="en-ZW"/>
              </w:rPr>
            </w:pPr>
            <w:r>
              <w:rPr>
                <w:rFonts w:ascii="Sakkal Majalla" w:hAnsi="Sakkal Majalla" w:cs="Sakkal Majalla"/>
                <w:lang w:val="en-ZW"/>
              </w:rPr>
              <w:t xml:space="preserve">E2E </w:t>
            </w:r>
          </w:p>
        </w:tc>
        <w:tc>
          <w:tcPr>
            <w:tcW w:w="6785" w:type="dxa"/>
            <w:vAlign w:val="center"/>
          </w:tcPr>
          <w:p w14:paraId="44CDEA8F" w14:textId="77777777" w:rsidR="001E6968" w:rsidRPr="00496102" w:rsidRDefault="001E6968" w:rsidP="00DF5786">
            <w:pPr>
              <w:spacing w:line="300" w:lineRule="exact"/>
              <w:rPr>
                <w:rFonts w:ascii="Sakkal Majalla" w:hAnsi="Sakkal Majalla" w:cs="Sakkal Majalla"/>
                <w:lang w:val="en-ZW"/>
              </w:rPr>
            </w:pPr>
            <w:r>
              <w:rPr>
                <w:rFonts w:ascii="Sakkal Majalla" w:hAnsi="Sakkal Majalla" w:cs="Sakkal Majalla"/>
                <w:lang w:val="en-ZW"/>
              </w:rPr>
              <w:t>End to End</w:t>
            </w:r>
          </w:p>
        </w:tc>
      </w:tr>
    </w:tbl>
    <w:p w14:paraId="2D896836" w14:textId="77777777" w:rsidR="001E6968" w:rsidRDefault="001E6968" w:rsidP="00480AA1">
      <w:pPr>
        <w:pStyle w:val="PGSub-heading"/>
        <w:numPr>
          <w:ilvl w:val="0"/>
          <w:numId w:val="0"/>
        </w:numPr>
        <w:ind w:left="360"/>
      </w:pPr>
    </w:p>
    <w:p w14:paraId="0B6FBCC2" w14:textId="06554D84" w:rsidR="001E6968" w:rsidRDefault="001E6968" w:rsidP="00480AA1">
      <w:pPr>
        <w:pStyle w:val="PGSub-heading"/>
        <w:numPr>
          <w:ilvl w:val="0"/>
          <w:numId w:val="0"/>
        </w:numPr>
        <w:ind w:left="360"/>
      </w:pPr>
      <w:bookmarkStart w:id="184" w:name="_Toc70856692"/>
      <w:bookmarkStart w:id="185" w:name="_Toc70857282"/>
      <w:bookmarkStart w:id="186" w:name="_Toc70858268"/>
      <w:r>
        <w:t>Appendix 2: Sign-off document</w:t>
      </w:r>
      <w:bookmarkEnd w:id="184"/>
      <w:bookmarkEnd w:id="185"/>
      <w:bookmarkEnd w:id="186"/>
      <w:r>
        <w:t xml:space="preserve"> </w:t>
      </w:r>
    </w:p>
    <w:p w14:paraId="58A9097C" w14:textId="77777777" w:rsidR="001E6968" w:rsidRPr="00496102" w:rsidRDefault="001E6968" w:rsidP="00480AA1">
      <w:pPr>
        <w:pStyle w:val="PGSub-heading"/>
        <w:numPr>
          <w:ilvl w:val="0"/>
          <w:numId w:val="0"/>
        </w:numPr>
        <w:ind w:left="360"/>
      </w:pPr>
    </w:p>
    <w:p w14:paraId="67DDBDED" w14:textId="77777777" w:rsidR="001E6968" w:rsidRDefault="001E6968" w:rsidP="001E6968">
      <w:pPr>
        <w:rPr>
          <w:rFonts w:ascii="Sakkal Majalla" w:eastAsiaTheme="majorEastAsia" w:hAnsi="Sakkal Majalla" w:cs="Sakkal Majalla"/>
          <w:b/>
          <w:lang w:eastAsia="ja-JP"/>
        </w:rPr>
      </w:pPr>
      <w:r w:rsidRPr="0036685A">
        <w:rPr>
          <w:rFonts w:ascii="Sakkal Majalla" w:eastAsiaTheme="majorEastAsia" w:hAnsi="Sakkal Majalla" w:cs="Sakkal Majalla"/>
          <w:b/>
          <w:noProof/>
        </w:rPr>
        <w:drawing>
          <wp:inline distT="0" distB="0" distL="0" distR="0" wp14:anchorId="06916C12" wp14:editId="13EBA10B">
            <wp:extent cx="4482146" cy="5052695"/>
            <wp:effectExtent l="0" t="0" r="0" b="0"/>
            <wp:docPr id="8" name="Picture 8" descr="C:\Users\faalsaber\Desktop\UAT Guidelines\sign-off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alsaber\Desktop\UAT Guidelines\sign-off do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9162" cy="5060605"/>
                    </a:xfrm>
                    <a:prstGeom prst="rect">
                      <a:avLst/>
                    </a:prstGeom>
                    <a:noFill/>
                    <a:ln>
                      <a:noFill/>
                    </a:ln>
                  </pic:spPr>
                </pic:pic>
              </a:graphicData>
            </a:graphic>
          </wp:inline>
        </w:drawing>
      </w:r>
    </w:p>
    <w:p w14:paraId="40CC0BCF" w14:textId="77777777" w:rsidR="001E6968" w:rsidRPr="00726081" w:rsidRDefault="001E6968" w:rsidP="001E6968">
      <w:pPr>
        <w:rPr>
          <w:rFonts w:ascii="Sakkal Majalla" w:eastAsiaTheme="majorEastAsia" w:hAnsi="Sakkal Majalla" w:cs="Sakkal Majalla"/>
          <w:lang w:eastAsia="ja-JP"/>
        </w:rPr>
      </w:pPr>
    </w:p>
    <w:p w14:paraId="6EEDCE73" w14:textId="77777777" w:rsidR="001E6968" w:rsidRPr="00726081" w:rsidRDefault="001E6968" w:rsidP="001E6968">
      <w:pPr>
        <w:rPr>
          <w:rFonts w:ascii="Sakkal Majalla" w:eastAsiaTheme="majorEastAsia" w:hAnsi="Sakkal Majalla" w:cs="Sakkal Majalla"/>
          <w:lang w:eastAsia="ja-JP"/>
        </w:rPr>
      </w:pPr>
    </w:p>
    <w:p w14:paraId="34161235" w14:textId="32682923" w:rsidR="001E6968" w:rsidRDefault="001E6968" w:rsidP="00480AA1">
      <w:pPr>
        <w:pStyle w:val="PGSub-heading"/>
        <w:numPr>
          <w:ilvl w:val="0"/>
          <w:numId w:val="0"/>
        </w:numPr>
        <w:ind w:left="360"/>
        <w:rPr>
          <w:rFonts w:eastAsiaTheme="minorHAnsi"/>
        </w:rPr>
      </w:pPr>
      <w:bookmarkStart w:id="187" w:name="_Toc70856693"/>
      <w:bookmarkStart w:id="188" w:name="_Toc70857283"/>
      <w:bookmarkStart w:id="189" w:name="_Toc70858269"/>
      <w:r w:rsidRPr="00726081">
        <w:rPr>
          <w:rFonts w:eastAsiaTheme="minorHAnsi"/>
        </w:rPr>
        <w:lastRenderedPageBreak/>
        <w:t>Appendix 3: Tractability matrix</w:t>
      </w:r>
      <w:bookmarkEnd w:id="187"/>
      <w:bookmarkEnd w:id="188"/>
      <w:bookmarkEnd w:id="189"/>
      <w:r w:rsidRPr="00726081">
        <w:rPr>
          <w:rFonts w:eastAsiaTheme="minorHAnsi"/>
        </w:rPr>
        <w:t xml:space="preserve">  </w:t>
      </w:r>
    </w:p>
    <w:p w14:paraId="1AAFDC51" w14:textId="77777777" w:rsidR="00DC379D" w:rsidRDefault="00DC379D" w:rsidP="00480AA1">
      <w:pPr>
        <w:pStyle w:val="PGSub-heading"/>
        <w:numPr>
          <w:ilvl w:val="0"/>
          <w:numId w:val="0"/>
        </w:numPr>
        <w:ind w:left="360"/>
        <w:rPr>
          <w:rFonts w:eastAsiaTheme="minorHAnsi"/>
        </w:rPr>
      </w:pPr>
    </w:p>
    <w:p w14:paraId="336218C9" w14:textId="77777777" w:rsidR="00DC379D" w:rsidRDefault="00DC379D" w:rsidP="00480AA1">
      <w:pPr>
        <w:pStyle w:val="PGSub-heading"/>
        <w:numPr>
          <w:ilvl w:val="0"/>
          <w:numId w:val="0"/>
        </w:numPr>
        <w:ind w:left="360"/>
        <w:rPr>
          <w:rFonts w:eastAsiaTheme="minorHAnsi"/>
        </w:rPr>
      </w:pPr>
    </w:p>
    <w:p w14:paraId="4DC53B9E" w14:textId="77777777" w:rsidR="001E6968" w:rsidRPr="00726081" w:rsidRDefault="001E6968" w:rsidP="00480AA1">
      <w:pPr>
        <w:pStyle w:val="PGSub-heading"/>
        <w:numPr>
          <w:ilvl w:val="0"/>
          <w:numId w:val="0"/>
        </w:numPr>
        <w:rPr>
          <w:rFonts w:eastAsiaTheme="minorHAnsi"/>
        </w:rPr>
      </w:pPr>
    </w:p>
    <w:bookmarkStart w:id="190" w:name="_MON_1678002905"/>
    <w:bookmarkEnd w:id="190"/>
    <w:p w14:paraId="228CF75D" w14:textId="77777777" w:rsidR="001E6968" w:rsidRDefault="001E6968" w:rsidP="001E6968">
      <w:pPr>
        <w:tabs>
          <w:tab w:val="left" w:pos="1117"/>
        </w:tabs>
        <w:rPr>
          <w:rFonts w:ascii="Sakkal Majalla" w:eastAsiaTheme="majorEastAsia" w:hAnsi="Sakkal Majalla" w:cs="Sakkal Majalla"/>
          <w:lang w:eastAsia="ja-JP"/>
        </w:rPr>
      </w:pPr>
      <w:r>
        <w:rPr>
          <w:rFonts w:ascii="Sakkal Majalla" w:eastAsiaTheme="majorEastAsia" w:hAnsi="Sakkal Majalla" w:cs="Sakkal Majalla"/>
          <w:lang w:eastAsia="ja-JP"/>
        </w:rPr>
        <w:object w:dxaOrig="1508" w:dyaOrig="984" w14:anchorId="5EFF7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5pt;height:50.4pt" o:ole="">
            <v:imagedata r:id="rId15" o:title=""/>
          </v:shape>
          <o:OLEObject Type="Embed" ProgID="Excel.Sheet.12" ShapeID="_x0000_i1025" DrawAspect="Icon" ObjectID="_1682765141" r:id="rId16"/>
        </w:object>
      </w:r>
    </w:p>
    <w:p w14:paraId="14FA71E5" w14:textId="77777777" w:rsidR="001E6968" w:rsidRPr="003250E4" w:rsidRDefault="001E6968" w:rsidP="001E6968">
      <w:pPr>
        <w:rPr>
          <w:rFonts w:ascii="Sakkal Majalla" w:eastAsiaTheme="majorEastAsia" w:hAnsi="Sakkal Majalla" w:cs="Sakkal Majalla"/>
          <w:lang w:eastAsia="ja-JP"/>
        </w:rPr>
      </w:pPr>
    </w:p>
    <w:p w14:paraId="48814DF1" w14:textId="1C47AE52" w:rsidR="00DC379D" w:rsidRDefault="00DC379D" w:rsidP="00480AA1">
      <w:pPr>
        <w:pStyle w:val="PGSub-heading"/>
        <w:numPr>
          <w:ilvl w:val="0"/>
          <w:numId w:val="0"/>
        </w:numPr>
        <w:ind w:left="360"/>
        <w:rPr>
          <w:rFonts w:eastAsiaTheme="minorHAnsi"/>
        </w:rPr>
      </w:pPr>
      <w:bookmarkStart w:id="191" w:name="_Toc70856694"/>
      <w:bookmarkStart w:id="192" w:name="_Toc70857284"/>
      <w:bookmarkStart w:id="193" w:name="_Toc70858270"/>
      <w:r w:rsidRPr="00726081">
        <w:rPr>
          <w:rFonts w:eastAsiaTheme="minorHAnsi"/>
        </w:rPr>
        <w:t xml:space="preserve">Appendix </w:t>
      </w:r>
      <w:r>
        <w:rPr>
          <w:rFonts w:eastAsiaTheme="minorHAnsi"/>
        </w:rPr>
        <w:t>4</w:t>
      </w:r>
      <w:r w:rsidRPr="00726081">
        <w:rPr>
          <w:rFonts w:eastAsiaTheme="minorHAnsi"/>
        </w:rPr>
        <w:t xml:space="preserve">: </w:t>
      </w:r>
      <w:r>
        <w:rPr>
          <w:rFonts w:eastAsiaTheme="minorHAnsi"/>
        </w:rPr>
        <w:t>Test Plan Document</w:t>
      </w:r>
      <w:bookmarkEnd w:id="191"/>
      <w:bookmarkEnd w:id="192"/>
      <w:bookmarkEnd w:id="193"/>
    </w:p>
    <w:p w14:paraId="5390E685" w14:textId="30C136CF" w:rsidR="001E6968" w:rsidRDefault="001E6968" w:rsidP="001E6968"/>
    <w:bookmarkStart w:id="194" w:name="_MON_1678017012"/>
    <w:bookmarkEnd w:id="194"/>
    <w:p w14:paraId="78E85541" w14:textId="77777777" w:rsidR="001E6968" w:rsidRDefault="001E6968" w:rsidP="001E6968">
      <w:pPr>
        <w:rPr>
          <w:rFonts w:ascii="Sakkal Majalla" w:eastAsiaTheme="majorEastAsia" w:hAnsi="Sakkal Majalla" w:cs="Sakkal Majalla"/>
          <w:lang w:eastAsia="ja-JP"/>
        </w:rPr>
      </w:pPr>
      <w:r>
        <w:rPr>
          <w:rFonts w:ascii="Sakkal Majalla" w:eastAsiaTheme="majorEastAsia" w:hAnsi="Sakkal Majalla" w:cs="Sakkal Majalla"/>
          <w:lang w:eastAsia="ja-JP"/>
        </w:rPr>
        <w:object w:dxaOrig="1508" w:dyaOrig="984" w14:anchorId="0AB479EE">
          <v:shape id="_x0000_i1026" type="#_x0000_t75" style="width:76.45pt;height:48.75pt" o:ole="">
            <v:imagedata r:id="rId17" o:title=""/>
          </v:shape>
          <o:OLEObject Type="Embed" ProgID="Word.Document.12" ShapeID="_x0000_i1026" DrawAspect="Icon" ObjectID="_1682765142" r:id="rId18">
            <o:FieldCodes>\s</o:FieldCodes>
          </o:OLEObject>
        </w:object>
      </w:r>
    </w:p>
    <w:p w14:paraId="11394E89" w14:textId="3DA052CE" w:rsidR="00DC379D" w:rsidRDefault="00DC379D" w:rsidP="00480AA1">
      <w:pPr>
        <w:pStyle w:val="PGSub-heading"/>
        <w:numPr>
          <w:ilvl w:val="0"/>
          <w:numId w:val="0"/>
        </w:numPr>
        <w:ind w:left="360"/>
        <w:rPr>
          <w:rFonts w:eastAsiaTheme="minorHAnsi"/>
        </w:rPr>
      </w:pPr>
      <w:bookmarkStart w:id="195" w:name="_Toc70856695"/>
      <w:bookmarkStart w:id="196" w:name="_Toc70857285"/>
      <w:bookmarkStart w:id="197" w:name="_Toc70858271"/>
      <w:r w:rsidRPr="00726081">
        <w:rPr>
          <w:rFonts w:eastAsiaTheme="minorHAnsi"/>
        </w:rPr>
        <w:t xml:space="preserve">Appendix </w:t>
      </w:r>
      <w:r>
        <w:rPr>
          <w:rFonts w:eastAsiaTheme="minorHAnsi"/>
        </w:rPr>
        <w:t xml:space="preserve">5: </w:t>
      </w:r>
      <w:r w:rsidRPr="00DC379D">
        <w:rPr>
          <w:rFonts w:eastAsiaTheme="minorHAnsi"/>
        </w:rPr>
        <w:t>Test scenarios and test cases templates</w:t>
      </w:r>
      <w:bookmarkEnd w:id="195"/>
      <w:bookmarkEnd w:id="196"/>
      <w:bookmarkEnd w:id="197"/>
    </w:p>
    <w:bookmarkStart w:id="198" w:name="_MON_1678525349"/>
    <w:bookmarkEnd w:id="198"/>
    <w:p w14:paraId="76AF78B4" w14:textId="5A4E20E4" w:rsidR="001E6968" w:rsidRPr="00726081" w:rsidRDefault="001E6968" w:rsidP="001E6968">
      <w:pPr>
        <w:rPr>
          <w:rFonts w:ascii="Sakkal Majalla" w:eastAsiaTheme="majorEastAsia" w:hAnsi="Sakkal Majalla" w:cs="Sakkal Majalla"/>
          <w:lang w:eastAsia="ja-JP"/>
        </w:rPr>
      </w:pPr>
      <w:r>
        <w:rPr>
          <w:rFonts w:ascii="Sakkal Majalla" w:eastAsiaTheme="majorEastAsia" w:hAnsi="Sakkal Majalla" w:cs="Sakkal Majalla"/>
          <w:lang w:eastAsia="ja-JP"/>
        </w:rPr>
        <w:object w:dxaOrig="1508" w:dyaOrig="984" w14:anchorId="48B6454D">
          <v:shape id="_x0000_i1027" type="#_x0000_t75" style="width:76.45pt;height:48.75pt" o:ole="">
            <v:imagedata r:id="rId19" o:title=""/>
          </v:shape>
          <o:OLEObject Type="Embed" ProgID="Excel.Sheet.12" ShapeID="_x0000_i1027" DrawAspect="Icon" ObjectID="_1682765143" r:id="rId20"/>
        </w:object>
      </w:r>
    </w:p>
    <w:p w14:paraId="44B695A4" w14:textId="77777777" w:rsidR="00721736" w:rsidRDefault="00721736">
      <w:pPr>
        <w:rPr>
          <w:noProof/>
        </w:rPr>
      </w:pPr>
    </w:p>
    <w:p w14:paraId="2B977EFC" w14:textId="77777777" w:rsidR="00721736" w:rsidRDefault="00721736">
      <w:pPr>
        <w:rPr>
          <w:noProof/>
        </w:rPr>
      </w:pPr>
    </w:p>
    <w:p w14:paraId="6DEF4B2E" w14:textId="77777777" w:rsidR="00721736" w:rsidRDefault="00721736">
      <w:pPr>
        <w:rPr>
          <w:noProof/>
        </w:rPr>
      </w:pPr>
    </w:p>
    <w:p w14:paraId="1024286A" w14:textId="77777777" w:rsidR="00721736" w:rsidRDefault="00721736">
      <w:pPr>
        <w:rPr>
          <w:noProof/>
        </w:rPr>
      </w:pPr>
    </w:p>
    <w:p w14:paraId="562F11FE" w14:textId="77777777" w:rsidR="00721736" w:rsidRDefault="00721736">
      <w:pPr>
        <w:rPr>
          <w:noProof/>
        </w:rPr>
      </w:pPr>
    </w:p>
    <w:p w14:paraId="66D232E9" w14:textId="77777777" w:rsidR="00721736" w:rsidRDefault="00721736">
      <w:pPr>
        <w:rPr>
          <w:noProof/>
        </w:rPr>
      </w:pPr>
    </w:p>
    <w:p w14:paraId="38614A03" w14:textId="0265AA5F" w:rsidR="00721736" w:rsidRDefault="00721736"/>
    <w:sectPr w:rsidR="00721736">
      <w:headerReference w:type="default"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6" w:author="Mohammed AboalZait" w:date="2021-04-27T13:12:00Z" w:initials="MA">
    <w:p w14:paraId="611026BF" w14:textId="77777777" w:rsidR="00BB6594" w:rsidRDefault="00BB6594" w:rsidP="00AE21FA">
      <w:pPr>
        <w:pStyle w:val="CommentText"/>
      </w:pPr>
      <w:r>
        <w:rPr>
          <w:rStyle w:val="CommentReference"/>
        </w:rPr>
        <w:annotationRef/>
      </w:r>
      <w:r>
        <w:t>@PMO  to review/modify the highlighted changes</w:t>
      </w:r>
    </w:p>
  </w:comment>
  <w:comment w:id="57" w:author="fahad Alsaber" w:date="2021-05-02T11:49:00Z" w:initials="fA">
    <w:p w14:paraId="28082F7B" w14:textId="5BE816E9" w:rsidR="00BB6594" w:rsidRDefault="00BB6594">
      <w:pPr>
        <w:pStyle w:val="CommentText"/>
      </w:pPr>
      <w:r>
        <w:rPr>
          <w:rStyle w:val="CommentReference"/>
        </w:rPr>
        <w:annotationRef/>
      </w:r>
      <w:r>
        <w:t xml:space="preserve">Addressed. </w:t>
      </w:r>
    </w:p>
  </w:comment>
  <w:comment w:id="58" w:author="fahad Alsaber" w:date="2021-05-02T14:50:00Z" w:initials="fA">
    <w:p w14:paraId="6F860FDC" w14:textId="74FFC2E7" w:rsidR="00BB6594" w:rsidRDefault="00BB6594">
      <w:pPr>
        <w:pStyle w:val="CommentText"/>
      </w:pPr>
      <w:r>
        <w:rPr>
          <w:rStyle w:val="CommentReference"/>
        </w:rPr>
        <w:annotationRef/>
      </w:r>
      <w:r>
        <w:t>Is it Technical lead resp. or QA ?</w:t>
      </w:r>
    </w:p>
    <w:p w14:paraId="12E50DEF" w14:textId="50AEC957" w:rsidR="00BB6594" w:rsidRDefault="00BB6594">
      <w:pPr>
        <w:pStyle w:val="CommentText"/>
      </w:pPr>
    </w:p>
  </w:comment>
  <w:comment w:id="59" w:author="Mohammed AboalZait" w:date="2021-05-17T10:36:00Z" w:initials="MA">
    <w:p w14:paraId="247F3E9B" w14:textId="72516919" w:rsidR="00BB6594" w:rsidRDefault="00BB6594" w:rsidP="0056294A">
      <w:pPr>
        <w:pStyle w:val="CommentText"/>
      </w:pPr>
      <w:r>
        <w:rPr>
          <w:rStyle w:val="CommentReference"/>
        </w:rPr>
        <w:annotationRef/>
      </w:r>
      <w:r>
        <w:t xml:space="preserve">Both should provide their test cases , first the QA will share </w:t>
      </w:r>
      <w:r w:rsidR="0056294A">
        <w:t>their</w:t>
      </w:r>
      <w:r>
        <w:t xml:space="preserve"> cases with the technical team and in case the change/project is having a deep technical parts (such as the expected response from an API ) so IT technical lead needs to allocate someone from his team to support in providing the cases.</w:t>
      </w:r>
    </w:p>
  </w:comment>
  <w:comment w:id="60" w:author="Mohammed AboalZait" w:date="2021-04-28T01:15:00Z" w:initials="MA">
    <w:p w14:paraId="4AD698A7" w14:textId="77777777" w:rsidR="00BB6594" w:rsidRDefault="00BB6594" w:rsidP="00C954F7">
      <w:pPr>
        <w:pStyle w:val="CommentText"/>
      </w:pPr>
      <w:r>
        <w:rPr>
          <w:rStyle w:val="CommentReference"/>
        </w:rPr>
        <w:annotationRef/>
      </w:r>
      <w:r>
        <w:rPr>
          <w:rStyle w:val="CommentReference"/>
        </w:rPr>
        <w:annotationRef/>
      </w:r>
      <w:r>
        <w:t>@PMO  to review/modify the highlighted changes</w:t>
      </w:r>
    </w:p>
    <w:p w14:paraId="288830EB" w14:textId="25AB21CD" w:rsidR="00BB6594" w:rsidRDefault="00BB6594">
      <w:pPr>
        <w:pStyle w:val="CommentText"/>
      </w:pPr>
    </w:p>
    <w:p w14:paraId="313C74DD" w14:textId="5107EAF3" w:rsidR="00BB6594" w:rsidRDefault="00BB6594" w:rsidP="00AA6B74">
      <w:pPr>
        <w:pStyle w:val="CommentText"/>
      </w:pPr>
      <w:r>
        <w:t>**we suggest to add SLA on the PO of the project to have the issues fix in a strict timeline , for example if the project needs to be deployed on PROD in 1 month  “some vendors” will delay fixing the bugs and that will lead to a poor quality product. (e.g.  for the SLA - &gt;&gt; high issues should be fixed maximum before next end of day)</w:t>
      </w:r>
    </w:p>
  </w:comment>
  <w:comment w:id="61" w:author="fahad Alsaber" w:date="2021-05-06T12:18:00Z" w:initials="fA">
    <w:p w14:paraId="42D89D27" w14:textId="6C2762D9" w:rsidR="00BB6594" w:rsidRDefault="00BB6594" w:rsidP="00A94D66">
      <w:pPr>
        <w:pStyle w:val="CommentText"/>
      </w:pPr>
      <w:r>
        <w:rPr>
          <w:rStyle w:val="CommentReference"/>
        </w:rPr>
        <w:annotationRef/>
      </w:r>
      <w:r>
        <w:t>Since IT is responsible for managing the vendor during this phase, it is IT responsibility to assure the technical requirements with the vendor.</w:t>
      </w:r>
    </w:p>
  </w:comment>
  <w:comment w:id="62" w:author="fahad Alsaber" w:date="2021-05-06T12:22:00Z" w:initials="fA">
    <w:p w14:paraId="1DC5B5BD" w14:textId="172BFBD7" w:rsidR="00BB6594" w:rsidRDefault="00BB6594">
      <w:pPr>
        <w:pStyle w:val="CommentText"/>
      </w:pPr>
      <w:r>
        <w:rPr>
          <w:rStyle w:val="CommentReference"/>
        </w:rPr>
        <w:annotationRef/>
      </w:r>
      <w:r>
        <w:t xml:space="preserve">Please clarify </w:t>
      </w:r>
    </w:p>
  </w:comment>
  <w:comment w:id="63" w:author="Mohammed AboalZait" w:date="2021-05-17T10:45:00Z" w:initials="MA">
    <w:p w14:paraId="43C807AE" w14:textId="18A48AAD" w:rsidR="00BB6594" w:rsidRDefault="00BB6594" w:rsidP="006462BA">
      <w:pPr>
        <w:pStyle w:val="CommentText"/>
      </w:pPr>
      <w:r>
        <w:rPr>
          <w:rStyle w:val="CommentReference"/>
        </w:rPr>
        <w:annotationRef/>
      </w:r>
      <w:r>
        <w:t xml:space="preserve">Test cases from QA team will cover cases from quality POV( such as the edge cases , validation for the fields , alignment , negative cases … etc) </w:t>
      </w:r>
    </w:p>
  </w:comment>
  <w:comment w:id="67" w:author="fahad Alsaber" w:date="2021-05-02T15:33:00Z" w:initials="fA">
    <w:p w14:paraId="3D6A835B" w14:textId="571E8F30" w:rsidR="00BB6594" w:rsidRDefault="00BB6594">
      <w:pPr>
        <w:pStyle w:val="CommentText"/>
      </w:pPr>
      <w:r>
        <w:rPr>
          <w:rStyle w:val="CommentReference"/>
        </w:rPr>
        <w:annotationRef/>
      </w:r>
      <w:r>
        <w:t>This should be prerequisites to the stage “Planning and design”</w:t>
      </w:r>
    </w:p>
  </w:comment>
  <w:comment w:id="68" w:author="Mohammed AboalZait" w:date="2021-05-17T12:49:00Z" w:initials="MA">
    <w:p w14:paraId="742AAA1C" w14:textId="67CEBFAA" w:rsidR="00BB6594" w:rsidRDefault="00BB6594">
      <w:pPr>
        <w:pStyle w:val="CommentText"/>
      </w:pPr>
      <w:r>
        <w:rPr>
          <w:rStyle w:val="CommentReference"/>
        </w:rPr>
        <w:annotationRef/>
      </w:r>
      <w:r>
        <w:t>Updated accordingly.</w:t>
      </w:r>
    </w:p>
  </w:comment>
  <w:comment w:id="69" w:author="fahad Alsaber" w:date="2021-05-02T14:50:00Z" w:initials="fA">
    <w:p w14:paraId="78544098" w14:textId="45BF6016" w:rsidR="00BB6594" w:rsidRDefault="00BB6594">
      <w:pPr>
        <w:pStyle w:val="CommentText"/>
      </w:pPr>
      <w:r>
        <w:rPr>
          <w:rStyle w:val="CommentReference"/>
        </w:rPr>
        <w:annotationRef/>
      </w:r>
      <w:r>
        <w:t>Who are the Relevant stakeholder ?</w:t>
      </w:r>
    </w:p>
    <w:p w14:paraId="59D6041B" w14:textId="77777777" w:rsidR="00BB6594" w:rsidRDefault="00BB6594">
      <w:pPr>
        <w:pStyle w:val="CommentText"/>
      </w:pPr>
    </w:p>
  </w:comment>
  <w:comment w:id="70" w:author="Mohammed AboalZait" w:date="2021-05-17T12:54:00Z" w:initials="MA">
    <w:p w14:paraId="1752E52E" w14:textId="0C36F06D" w:rsidR="00BB6594" w:rsidRDefault="00BB6594" w:rsidP="008E1F7C">
      <w:pPr>
        <w:pStyle w:val="CommentText"/>
      </w:pPr>
      <w:r>
        <w:rPr>
          <w:rStyle w:val="CommentReference"/>
        </w:rPr>
        <w:annotationRef/>
      </w:r>
      <w:r>
        <w:t>As per our meeting it depends on who is handling the project (in-house / vendor) and we agreed to keep it as “relevant stakeholders” until we have clearer picture and</w:t>
      </w:r>
      <w:r w:rsidR="0056294A">
        <w:t xml:space="preserve"> also</w:t>
      </w:r>
      <w:r>
        <w:t xml:space="preserve"> to avoid using Vendor QA’s/PIF QA’s team so to make it more clear we may updated the point to be instead of:</w:t>
      </w:r>
    </w:p>
    <w:p w14:paraId="4B2534D1" w14:textId="77777777" w:rsidR="00BB6594" w:rsidRDefault="00BB6594" w:rsidP="008E1F7C">
      <w:pPr>
        <w:pStyle w:val="BodyTextNoSpacing"/>
        <w:numPr>
          <w:ilvl w:val="0"/>
          <w:numId w:val="29"/>
        </w:numPr>
      </w:pPr>
      <w:r>
        <w:t>Test scenarios will be provided by the relevant stakeholders.</w:t>
      </w:r>
      <w:r>
        <w:rPr>
          <w:rStyle w:val="CommentReference"/>
          <w:rFonts w:asciiTheme="minorHAnsi" w:eastAsiaTheme="minorHAnsi" w:hAnsiTheme="minorHAnsi" w:cstheme="minorBidi"/>
          <w:bCs w:val="0"/>
          <w:lang w:val="en-US" w:eastAsia="en-US"/>
        </w:rPr>
        <w:annotationRef/>
      </w:r>
      <w:r>
        <w:rPr>
          <w:rStyle w:val="CommentReference"/>
          <w:rFonts w:asciiTheme="minorHAnsi" w:eastAsiaTheme="minorHAnsi" w:hAnsiTheme="minorHAnsi" w:cstheme="minorBidi"/>
          <w:bCs w:val="0"/>
          <w:lang w:val="en-US" w:eastAsia="en-US"/>
        </w:rPr>
        <w:annotationRef/>
      </w:r>
    </w:p>
    <w:p w14:paraId="2ACB0FAD" w14:textId="79D050D7" w:rsidR="00BB6594" w:rsidRDefault="00BB6594" w:rsidP="008E1F7C">
      <w:pPr>
        <w:pStyle w:val="CommentText"/>
        <w:rPr>
          <w:lang w:val="en-ZW"/>
        </w:rPr>
      </w:pPr>
      <w:r>
        <w:rPr>
          <w:lang w:val="en-ZW"/>
        </w:rPr>
        <w:t>To</w:t>
      </w:r>
    </w:p>
    <w:p w14:paraId="57AA7F6E" w14:textId="77777777" w:rsidR="00BB6594" w:rsidRDefault="00BB6594" w:rsidP="008E1F7C">
      <w:pPr>
        <w:pStyle w:val="BodyTextNoSpacing"/>
        <w:numPr>
          <w:ilvl w:val="0"/>
          <w:numId w:val="29"/>
        </w:numPr>
      </w:pPr>
      <w:r>
        <w:t>Test scenarios will be provided by the relevant QA team.</w:t>
      </w:r>
      <w:r>
        <w:rPr>
          <w:rStyle w:val="CommentReference"/>
          <w:rFonts w:asciiTheme="minorHAnsi" w:eastAsiaTheme="minorHAnsi" w:hAnsiTheme="minorHAnsi" w:cstheme="minorBidi"/>
          <w:bCs w:val="0"/>
          <w:lang w:val="en-US" w:eastAsia="en-US"/>
        </w:rPr>
        <w:annotationRef/>
      </w:r>
    </w:p>
    <w:p w14:paraId="47BA3341" w14:textId="7AE27875" w:rsidR="00BB6594" w:rsidRPr="008E1F7C" w:rsidRDefault="00BB6594" w:rsidP="0056294A">
      <w:pPr>
        <w:pStyle w:val="BodyTextNoSpacing"/>
        <w:ind w:left="0"/>
      </w:pPr>
      <w:r>
        <w:t>Kindly confirm /update on the above to reflect the changes on all the points having this phrase.</w:t>
      </w:r>
      <w:r>
        <w:rPr>
          <w:rStyle w:val="CommentReference"/>
          <w:rFonts w:asciiTheme="minorHAnsi" w:eastAsiaTheme="minorHAnsi" w:hAnsiTheme="minorHAnsi" w:cstheme="minorBidi"/>
          <w:bCs w:val="0"/>
          <w:lang w:val="en-US" w:eastAsia="en-US"/>
        </w:rPr>
        <w:annotationRef/>
      </w:r>
    </w:p>
    <w:p w14:paraId="056627F5" w14:textId="77777777" w:rsidR="00BB6594" w:rsidRDefault="00BB6594" w:rsidP="008E1F7C">
      <w:pPr>
        <w:pStyle w:val="CommentText"/>
      </w:pPr>
    </w:p>
  </w:comment>
  <w:comment w:id="71" w:author="fahad Alsaber" w:date="2021-05-02T14:51:00Z" w:initials="fA">
    <w:p w14:paraId="02687108" w14:textId="5BDCA193" w:rsidR="00BB6594" w:rsidRDefault="00BB6594">
      <w:pPr>
        <w:pStyle w:val="CommentText"/>
      </w:pPr>
      <w:r>
        <w:rPr>
          <w:rStyle w:val="CommentReference"/>
        </w:rPr>
        <w:annotationRef/>
      </w:r>
      <w:r>
        <w:t xml:space="preserve">Same comment </w:t>
      </w:r>
    </w:p>
  </w:comment>
  <w:comment w:id="72" w:author="Mohammed AboalZait" w:date="2021-05-17T13:00:00Z" w:initials="MA">
    <w:p w14:paraId="79E4643D" w14:textId="5ED19119" w:rsidR="00BB6594" w:rsidRDefault="00BB6594">
      <w:pPr>
        <w:pStyle w:val="CommentText"/>
      </w:pPr>
      <w:r>
        <w:rPr>
          <w:rStyle w:val="CommentReference"/>
        </w:rPr>
        <w:annotationRef/>
      </w:r>
      <w:r>
        <w:t>Same as the above point but here we’re referring to the vendor QA team</w:t>
      </w:r>
    </w:p>
  </w:comment>
  <w:comment w:id="73" w:author="fahad Alsaber" w:date="2021-05-02T14:51:00Z" w:initials="fA">
    <w:p w14:paraId="3A2F758B" w14:textId="1D3FE01B" w:rsidR="00BB6594" w:rsidRDefault="00BB6594">
      <w:pPr>
        <w:pStyle w:val="CommentText"/>
      </w:pPr>
      <w:r>
        <w:rPr>
          <w:rStyle w:val="CommentReference"/>
        </w:rPr>
        <w:annotationRef/>
      </w:r>
      <w:r>
        <w:t xml:space="preserve">Who are the relevant stakeholder </w:t>
      </w:r>
    </w:p>
    <w:p w14:paraId="368525E1" w14:textId="77777777" w:rsidR="00BB6594" w:rsidRDefault="00BB6594">
      <w:pPr>
        <w:pStyle w:val="CommentText"/>
      </w:pPr>
    </w:p>
  </w:comment>
  <w:comment w:id="74" w:author="Mohammed AboalZait" w:date="2021-05-17T13:00:00Z" w:initials="MA">
    <w:p w14:paraId="012A8235" w14:textId="1283E93E" w:rsidR="00BB6594" w:rsidRDefault="00BB6594">
      <w:pPr>
        <w:pStyle w:val="CommentText"/>
      </w:pPr>
      <w:r>
        <w:rPr>
          <w:rStyle w:val="CommentReference"/>
        </w:rPr>
        <w:annotationRef/>
      </w:r>
      <w:r>
        <w:t>Same as point # 10.3</w:t>
      </w:r>
    </w:p>
  </w:comment>
  <w:comment w:id="75" w:author="fahad Alsaber" w:date="2021-05-02T14:52:00Z" w:initials="fA">
    <w:p w14:paraId="2D0AF9D0" w14:textId="1192CB9C" w:rsidR="00BB6594" w:rsidRDefault="00BB6594">
      <w:pPr>
        <w:pStyle w:val="CommentText"/>
      </w:pPr>
      <w:r>
        <w:rPr>
          <w:rStyle w:val="CommentReference"/>
        </w:rPr>
        <w:annotationRef/>
      </w:r>
      <w:r>
        <w:t xml:space="preserve">Same comment </w:t>
      </w:r>
    </w:p>
  </w:comment>
  <w:comment w:id="76" w:author="Mohammed AboalZait" w:date="2021-05-17T13:01:00Z" w:initials="MA">
    <w:p w14:paraId="58E2352E" w14:textId="77777777" w:rsidR="00BB6594" w:rsidRDefault="00BB6594" w:rsidP="00BB6594">
      <w:pPr>
        <w:pStyle w:val="CommentText"/>
      </w:pPr>
      <w:r>
        <w:rPr>
          <w:rStyle w:val="CommentReference"/>
        </w:rPr>
        <w:annotationRef/>
      </w:r>
      <w:r>
        <w:rPr>
          <w:rStyle w:val="CommentReference"/>
        </w:rPr>
        <w:annotationRef/>
      </w:r>
      <w:r>
        <w:t>Same as point # 10.3</w:t>
      </w:r>
    </w:p>
    <w:p w14:paraId="78245661" w14:textId="2512AF77" w:rsidR="00BB6594" w:rsidRDefault="00BB6594">
      <w:pPr>
        <w:pStyle w:val="CommentText"/>
      </w:pPr>
    </w:p>
  </w:comment>
  <w:comment w:id="84" w:author="Mohammed AboalZait" w:date="2021-05-17T12:51:00Z" w:initials="MA">
    <w:p w14:paraId="2D7087EE" w14:textId="3C8361FC" w:rsidR="00BB6594" w:rsidRDefault="00BB6594" w:rsidP="008E1F7C">
      <w:pPr>
        <w:pStyle w:val="CommentText"/>
      </w:pPr>
      <w:r>
        <w:rPr>
          <w:rStyle w:val="CommentReference"/>
        </w:rPr>
        <w:annotationRef/>
      </w:r>
      <w:r>
        <w:t>As per @Abdulmajeed “</w:t>
      </w:r>
      <w:r>
        <w:rPr>
          <w:rStyle w:val="CommentReference"/>
        </w:rPr>
        <w:annotationRef/>
      </w:r>
      <w:r>
        <w:t xml:space="preserve">Shouldn’t the test scenarios and cases be developed in the Planning and Design phase ?” </w:t>
      </w:r>
      <w:r>
        <w:br/>
        <w:t>QA reply: Correct and it’s already added as a p</w:t>
      </w:r>
      <w:r w:rsidRPr="00480AA1">
        <w:t>rerequisites</w:t>
      </w:r>
      <w:r>
        <w:t xml:space="preserve"> for the test execution hence we deleted the same from the test planning and design p</w:t>
      </w:r>
      <w:r w:rsidRPr="00480AA1">
        <w:t>rerequisites</w:t>
      </w:r>
    </w:p>
  </w:comment>
  <w:comment w:id="91" w:author="fahad Alsaber" w:date="2021-05-02T11:53:00Z" w:initials="fA">
    <w:p w14:paraId="09F1F945" w14:textId="77777777" w:rsidR="00BB6594" w:rsidRDefault="00BB6594" w:rsidP="00F60179">
      <w:pPr>
        <w:pStyle w:val="CommentText"/>
      </w:pPr>
      <w:r>
        <w:rPr>
          <w:rStyle w:val="CommentReference"/>
        </w:rPr>
        <w:annotationRef/>
      </w:r>
      <w:r>
        <w:t xml:space="preserve">To be rephrased </w:t>
      </w:r>
    </w:p>
  </w:comment>
  <w:comment w:id="92" w:author="Mohammed AboalZait" w:date="2021-05-17T13:03:00Z" w:initials="MA">
    <w:p w14:paraId="3DC369ED" w14:textId="239258AE" w:rsidR="00BB6594" w:rsidRDefault="00BB6594">
      <w:pPr>
        <w:pStyle w:val="CommentText"/>
      </w:pPr>
      <w:r>
        <w:rPr>
          <w:rStyle w:val="CommentReference"/>
        </w:rPr>
        <w:annotationRef/>
      </w:r>
      <w:r>
        <w:t>Rephrased.</w:t>
      </w:r>
    </w:p>
  </w:comment>
  <w:comment w:id="94" w:author="Abdulmajeed Alqahtani" w:date="2021-05-03T00:46:00Z" w:initials="AA">
    <w:p w14:paraId="702808A9" w14:textId="6A57A5D5" w:rsidR="00BB6594" w:rsidRDefault="00BB6594">
      <w:pPr>
        <w:pStyle w:val="CommentText"/>
      </w:pPr>
      <w:r>
        <w:rPr>
          <w:rStyle w:val="CommentReference"/>
        </w:rPr>
        <w:annotationRef/>
      </w:r>
      <w:r>
        <w:t>Do we need to mention this sentence?</w:t>
      </w:r>
    </w:p>
  </w:comment>
  <w:comment w:id="93" w:author="Mohammed AboalZait" w:date="2021-05-17T13:04:00Z" w:initials="MA">
    <w:p w14:paraId="4060DD42" w14:textId="133543D0" w:rsidR="00BB6594" w:rsidRDefault="00BB6594" w:rsidP="00BB6594">
      <w:pPr>
        <w:pStyle w:val="CommentText"/>
      </w:pPr>
      <w:r>
        <w:rPr>
          <w:rStyle w:val="CommentReference"/>
        </w:rPr>
        <w:annotationRef/>
      </w:r>
      <w:r>
        <w:t xml:space="preserve">Not </w:t>
      </w:r>
      <w:r w:rsidRPr="00BB6594">
        <w:t>necessarily</w:t>
      </w:r>
      <w:r>
        <w:t>, we have deleted the sentence.</w:t>
      </w:r>
    </w:p>
  </w:comment>
  <w:comment w:id="99" w:author="Abdulmajeed Alqahtani" w:date="2021-05-03T00:42:00Z" w:initials="AA">
    <w:p w14:paraId="2C408718" w14:textId="5E69AD84" w:rsidR="00BB6594" w:rsidRDefault="00BB6594">
      <w:pPr>
        <w:pStyle w:val="CommentText"/>
      </w:pPr>
      <w:r>
        <w:rPr>
          <w:rStyle w:val="CommentReference"/>
        </w:rPr>
        <w:annotationRef/>
      </w:r>
      <w:r>
        <w:t>I think UAT testing criteria should be under UAT test process</w:t>
      </w:r>
    </w:p>
    <w:p w14:paraId="625C5325" w14:textId="77777777" w:rsidR="00BB6594" w:rsidRDefault="00BB6594">
      <w:pPr>
        <w:pStyle w:val="CommentText"/>
      </w:pPr>
    </w:p>
  </w:comment>
  <w:comment w:id="100" w:author="Mohammed AboalZait" w:date="2021-05-17T13:49:00Z" w:initials="MA">
    <w:p w14:paraId="2771EE0B" w14:textId="0116DEF7" w:rsidR="0056294A" w:rsidRDefault="0056294A" w:rsidP="0056294A">
      <w:pPr>
        <w:pStyle w:val="CommentText"/>
      </w:pPr>
      <w:r>
        <w:rPr>
          <w:rStyle w:val="CommentReference"/>
        </w:rPr>
        <w:annotationRef/>
      </w:r>
      <w:r>
        <w:t>We already mentioned the entry criteria under the process section and we found this section having a lot of details to add it inside the process and it may confuse the business users.</w:t>
      </w:r>
    </w:p>
  </w:comment>
  <w:comment w:id="102" w:author="Mohammed AboalZait" w:date="2021-04-28T10:50:00Z" w:initials="MA">
    <w:p w14:paraId="294BE8B2" w14:textId="77777777" w:rsidR="00BB6594" w:rsidRDefault="00BB6594" w:rsidP="00077229">
      <w:pPr>
        <w:pStyle w:val="CommentText"/>
      </w:pPr>
      <w:r>
        <w:t xml:space="preserve">@PMO , Required </w:t>
      </w:r>
      <w:r>
        <w:rPr>
          <w:rStyle w:val="CommentReference"/>
        </w:rPr>
        <w:annotationRef/>
      </w:r>
      <w:r>
        <w:t xml:space="preserve">testing types will be based on the nature of the project (e.g. financial projects needs to have SIT test results) </w:t>
      </w:r>
    </w:p>
  </w:comment>
  <w:comment w:id="103" w:author="fahad Alsaber" w:date="2021-05-06T12:24:00Z" w:initials="fA">
    <w:p w14:paraId="0D693243" w14:textId="42184674" w:rsidR="00BB6594" w:rsidRDefault="00BB6594" w:rsidP="00360107">
      <w:pPr>
        <w:pStyle w:val="CommentText"/>
      </w:pPr>
      <w:r>
        <w:rPr>
          <w:rStyle w:val="CommentReference"/>
        </w:rPr>
        <w:annotationRef/>
      </w:r>
      <w:r>
        <w:t xml:space="preserve">“Required </w:t>
      </w:r>
      <w:r>
        <w:rPr>
          <w:rStyle w:val="CommentReference"/>
        </w:rPr>
        <w:annotationRef/>
      </w:r>
      <w:r>
        <w:t xml:space="preserve">testing types will be based on the nature of the project and the testing results should be shared with QA team ” </w:t>
      </w:r>
    </w:p>
  </w:comment>
  <w:comment w:id="134" w:author="Abdulmajeed Alqahtani" w:date="2021-05-03T00:44:00Z" w:initials="AA">
    <w:p w14:paraId="0EEAC3CD" w14:textId="0D9B1624" w:rsidR="00BB6594" w:rsidRDefault="00BB6594">
      <w:pPr>
        <w:pStyle w:val="CommentText"/>
      </w:pPr>
      <w:r>
        <w:rPr>
          <w:rStyle w:val="CommentReference"/>
        </w:rPr>
        <w:annotationRef/>
      </w:r>
      <w:r>
        <w:t>Please check the recommendation above</w:t>
      </w:r>
    </w:p>
  </w:comment>
  <w:comment w:id="135" w:author="Mohammed AboalZait" w:date="2021-05-17T13:52:00Z" w:initials="MA">
    <w:p w14:paraId="2A43384E" w14:textId="3CEEB0D9" w:rsidR="0056294A" w:rsidRDefault="0056294A">
      <w:pPr>
        <w:pStyle w:val="CommentText"/>
      </w:pPr>
      <w:r>
        <w:rPr>
          <w:rStyle w:val="CommentReference"/>
        </w:rPr>
        <w:annotationRef/>
      </w:r>
      <w:r>
        <w:t>Checked it and we added our feedback</w:t>
      </w:r>
      <w:bookmarkStart w:id="136" w:name="_GoBack"/>
      <w:bookmarkEnd w:id="136"/>
      <w:r>
        <w:t xml:space="preserve">, in case you find adding the entry/exit criteria here we can add it but again we think it will confuse the business. </w:t>
      </w:r>
    </w:p>
  </w:comment>
  <w:comment w:id="146" w:author="Abdulmajeed Alqahtani" w:date="2021-05-03T00:45:00Z" w:initials="AA">
    <w:p w14:paraId="11AD2372" w14:textId="58FCAA8F" w:rsidR="00BB6594" w:rsidRDefault="00BB6594">
      <w:pPr>
        <w:pStyle w:val="CommentText"/>
      </w:pPr>
      <w:r>
        <w:rPr>
          <w:rStyle w:val="CommentReference"/>
        </w:rPr>
        <w:annotationRef/>
      </w:r>
      <w:r>
        <w:t>I think this should be under the UAT process as well</w:t>
      </w:r>
    </w:p>
  </w:comment>
  <w:comment w:id="147" w:author="Mohammed AboalZait" w:date="2021-05-17T13:53:00Z" w:initials="MA">
    <w:p w14:paraId="45223E07" w14:textId="272B847D" w:rsidR="0056294A" w:rsidRDefault="0056294A">
      <w:pPr>
        <w:pStyle w:val="CommentText"/>
      </w:pPr>
      <w:r>
        <w:rPr>
          <w:rStyle w:val="CommentReference"/>
        </w:rPr>
        <w:annotationRef/>
      </w:r>
      <w:r>
        <w:t>Same as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1026BF" w15:done="0"/>
  <w15:commentEx w15:paraId="28082F7B" w15:paraIdParent="611026BF" w15:done="0"/>
  <w15:commentEx w15:paraId="12E50DEF" w15:done="0"/>
  <w15:commentEx w15:paraId="247F3E9B" w15:paraIdParent="12E50DEF" w15:done="0"/>
  <w15:commentEx w15:paraId="313C74DD" w15:done="0"/>
  <w15:commentEx w15:paraId="42D89D27" w15:paraIdParent="313C74DD" w15:done="0"/>
  <w15:commentEx w15:paraId="1DC5B5BD" w15:done="0"/>
  <w15:commentEx w15:paraId="43C807AE" w15:paraIdParent="1DC5B5BD" w15:done="0"/>
  <w15:commentEx w15:paraId="3D6A835B" w15:done="0"/>
  <w15:commentEx w15:paraId="742AAA1C" w15:paraIdParent="3D6A835B" w15:done="0"/>
  <w15:commentEx w15:paraId="59D6041B" w15:done="0"/>
  <w15:commentEx w15:paraId="056627F5" w15:paraIdParent="59D6041B" w15:done="0"/>
  <w15:commentEx w15:paraId="02687108" w15:done="0"/>
  <w15:commentEx w15:paraId="79E4643D" w15:paraIdParent="02687108" w15:done="0"/>
  <w15:commentEx w15:paraId="368525E1" w15:done="0"/>
  <w15:commentEx w15:paraId="012A8235" w15:paraIdParent="368525E1" w15:done="0"/>
  <w15:commentEx w15:paraId="2D0AF9D0" w15:done="0"/>
  <w15:commentEx w15:paraId="78245661" w15:paraIdParent="2D0AF9D0" w15:done="0"/>
  <w15:commentEx w15:paraId="2D7087EE" w15:done="0"/>
  <w15:commentEx w15:paraId="09F1F945" w15:done="0"/>
  <w15:commentEx w15:paraId="3DC369ED" w15:paraIdParent="09F1F945" w15:done="0"/>
  <w15:commentEx w15:paraId="702808A9" w15:done="0"/>
  <w15:commentEx w15:paraId="4060DD42" w15:paraIdParent="702808A9" w15:done="0"/>
  <w15:commentEx w15:paraId="625C5325" w15:done="0"/>
  <w15:commentEx w15:paraId="2771EE0B" w15:paraIdParent="625C5325" w15:done="0"/>
  <w15:commentEx w15:paraId="294BE8B2" w15:done="0"/>
  <w15:commentEx w15:paraId="0D693243" w15:paraIdParent="294BE8B2" w15:done="0"/>
  <w15:commentEx w15:paraId="0EEAC3CD" w15:done="0"/>
  <w15:commentEx w15:paraId="2A43384E" w15:paraIdParent="0EEAC3CD" w15:done="0"/>
  <w15:commentEx w15:paraId="11AD2372" w15:done="0"/>
  <w15:commentEx w15:paraId="45223E07" w15:paraIdParent="11AD237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B3342" w14:textId="77777777" w:rsidR="00E10395" w:rsidRDefault="00E10395" w:rsidP="00721736">
      <w:pPr>
        <w:spacing w:after="0" w:line="240" w:lineRule="auto"/>
      </w:pPr>
      <w:r>
        <w:separator/>
      </w:r>
    </w:p>
  </w:endnote>
  <w:endnote w:type="continuationSeparator" w:id="0">
    <w:p w14:paraId="3F43F59A" w14:textId="77777777" w:rsidR="00E10395" w:rsidRDefault="00E10395" w:rsidP="00721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kkal Majalla">
    <w:altName w:val="Sakkal Majalla"/>
    <w:panose1 w:val="02000000000000000000"/>
    <w:charset w:val="00"/>
    <w:family w:val="auto"/>
    <w:pitch w:val="variable"/>
    <w:sig w:usb0="A0002027" w:usb1="80000000" w:usb2="00000108" w:usb3="00000000" w:csb0="000000D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Corbel"/>
    <w:charset w:val="00"/>
    <w:family w:val="auto"/>
    <w:pitch w:val="variable"/>
    <w:sig w:usb0="00000003" w:usb1="500079DB" w:usb2="00000010" w:usb3="00000000" w:csb0="00000001" w:csb1="00000000"/>
  </w:font>
  <w:font w:name="Droid Sans">
    <w:altName w:val="Arial"/>
    <w:charset w:val="00"/>
    <w:family w:val="swiss"/>
    <w:pitch w:val="variable"/>
    <w:sig w:usb0="00000001"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1A7C4" w14:textId="71F9ABA7" w:rsidR="00BB6594" w:rsidRDefault="00BB6594" w:rsidP="0039102B">
    <w:pPr>
      <w:pStyle w:val="Footer"/>
    </w:pPr>
    <w:r>
      <w:rPr>
        <w:noProof/>
      </w:rPr>
      <w:drawing>
        <wp:anchor distT="0" distB="0" distL="114300" distR="114300" simplePos="0" relativeHeight="251658240" behindDoc="0" locked="0" layoutInCell="1" allowOverlap="1" wp14:anchorId="34435418" wp14:editId="15FDE900">
          <wp:simplePos x="0" y="0"/>
          <wp:positionH relativeFrom="margin">
            <wp:align>left</wp:align>
          </wp:positionH>
          <wp:positionV relativeFrom="paragraph">
            <wp:posOffset>-279399</wp:posOffset>
          </wp:positionV>
          <wp:extent cx="2171700" cy="58736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F footer.png"/>
                  <pic:cNvPicPr preferRelativeResize="0"/>
                </pic:nvPicPr>
                <pic:blipFill rotWithShape="1">
                  <a:blip r:embed="rId1">
                    <a:extLst>
                      <a:ext uri="{28A0092B-C50C-407E-A947-70E740481C1C}">
                        <a14:useLocalDpi xmlns:a14="http://schemas.microsoft.com/office/drawing/2010/main" val="0"/>
                      </a:ext>
                    </a:extLst>
                  </a:blip>
                  <a:srcRect l="-1" r="-3054" b="-11225"/>
                  <a:stretch/>
                </pic:blipFill>
                <pic:spPr bwMode="auto">
                  <a:xfrm>
                    <a:off x="0" y="0"/>
                    <a:ext cx="2204638" cy="5962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D8306B" w14:textId="77777777" w:rsidR="00E10395" w:rsidRDefault="00E10395" w:rsidP="00721736">
      <w:pPr>
        <w:spacing w:after="0" w:line="240" w:lineRule="auto"/>
      </w:pPr>
      <w:r>
        <w:separator/>
      </w:r>
    </w:p>
  </w:footnote>
  <w:footnote w:type="continuationSeparator" w:id="0">
    <w:p w14:paraId="05296FC3" w14:textId="77777777" w:rsidR="00E10395" w:rsidRDefault="00E10395" w:rsidP="00721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510F3" w14:textId="4788435F" w:rsidR="00BB6594" w:rsidRDefault="00BB6594" w:rsidP="00721736">
    <w:pPr>
      <w:pStyle w:val="Header"/>
      <w:jc w:val="right"/>
    </w:pPr>
    <w:r>
      <w:rPr>
        <w:noProof/>
      </w:rPr>
      <w:drawing>
        <wp:inline distT="0" distB="0" distL="0" distR="0" wp14:anchorId="0B976B77" wp14:editId="4B0259FE">
          <wp:extent cx="1016000" cy="10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F logo.png"/>
                  <pic:cNvPicPr/>
                </pic:nvPicPr>
                <pic:blipFill>
                  <a:blip r:embed="rId1">
                    <a:extLst>
                      <a:ext uri="{28A0092B-C50C-407E-A947-70E740481C1C}">
                        <a14:useLocalDpi xmlns:a14="http://schemas.microsoft.com/office/drawing/2010/main" val="0"/>
                      </a:ext>
                    </a:extLst>
                  </a:blip>
                  <a:stretch>
                    <a:fillRect/>
                  </a:stretch>
                </pic:blipFill>
                <pic:spPr>
                  <a:xfrm>
                    <a:off x="0" y="0"/>
                    <a:ext cx="1016054" cy="10160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multilevel"/>
    <w:tmpl w:val="6D9C7B9E"/>
    <w:lvl w:ilvl="0">
      <w:start w:val="1"/>
      <w:numFmt w:val="decimal"/>
      <w:pStyle w:val="Heading"/>
      <w:lvlText w:val="%1."/>
      <w:lvlJc w:val="left"/>
      <w:pPr>
        <w:ind w:left="360" w:hanging="360"/>
      </w:pPr>
    </w:lvl>
    <w:lvl w:ilvl="1">
      <w:start w:val="1"/>
      <w:numFmt w:val="decimal"/>
      <w:pStyle w:val="PolicyManualText"/>
      <w:lvlText w:val="%1.%2."/>
      <w:lvlJc w:val="left"/>
      <w:pPr>
        <w:ind w:left="612" w:hanging="432"/>
      </w:pPr>
      <w:rPr>
        <w:rFonts w:cs="Times New Roman"/>
        <w:b w:val="0"/>
        <w:color w:val="auto"/>
        <w:sz w:val="20"/>
        <w:szCs w:val="20"/>
        <w:lang w:val="en-US"/>
      </w:rPr>
    </w:lvl>
    <w:lvl w:ilvl="2">
      <w:start w:val="1"/>
      <w:numFmt w:val="bullet"/>
      <w:lvlText w:val=""/>
      <w:lvlJc w:val="left"/>
      <w:pPr>
        <w:ind w:left="504" w:hanging="504"/>
      </w:pPr>
      <w:rPr>
        <w:rFonts w:ascii="Symbol" w:hAnsi="Symbol" w:hint="default"/>
        <w:b w:val="0"/>
        <w:i w:val="0"/>
      </w:rPr>
    </w:lvl>
    <w:lvl w:ilvl="3">
      <w:start w:val="1"/>
      <w:numFmt w:val="decimal"/>
      <w:lvlText w:val="%1.%2.%3.%4."/>
      <w:lvlJc w:val="left"/>
      <w:pPr>
        <w:ind w:left="1728" w:hanging="648"/>
      </w:pPr>
      <w:rPr>
        <w:rFonts w:cs="Times New Roman"/>
        <w:b/>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874016C"/>
    <w:multiLevelType w:val="hybridMultilevel"/>
    <w:tmpl w:val="9244DFCA"/>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94F4789"/>
    <w:multiLevelType w:val="hybridMultilevel"/>
    <w:tmpl w:val="260E66F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F3F0C4D"/>
    <w:multiLevelType w:val="multilevel"/>
    <w:tmpl w:val="2946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A7619"/>
    <w:multiLevelType w:val="multilevel"/>
    <w:tmpl w:val="255A42E8"/>
    <w:numStyleLink w:val="TableNumberedMultilevel"/>
  </w:abstractNum>
  <w:abstractNum w:abstractNumId="5" w15:restartNumberingAfterBreak="0">
    <w:nsid w:val="18842330"/>
    <w:multiLevelType w:val="multilevel"/>
    <w:tmpl w:val="255A42E8"/>
    <w:styleLink w:val="TableNumberedMultilevel"/>
    <w:lvl w:ilvl="0">
      <w:start w:val="1"/>
      <w:numFmt w:val="decimal"/>
      <w:pStyle w:val="TableNumbered1"/>
      <w:lvlText w:val="%1."/>
      <w:lvlJc w:val="left"/>
      <w:pPr>
        <w:ind w:left="216" w:hanging="216"/>
      </w:pPr>
      <w:rPr>
        <w:rFonts w:hint="default"/>
      </w:rPr>
    </w:lvl>
    <w:lvl w:ilvl="1">
      <w:start w:val="1"/>
      <w:numFmt w:val="upperLetter"/>
      <w:pStyle w:val="TableNumbered2"/>
      <w:lvlText w:val="%2."/>
      <w:lvlJc w:val="left"/>
      <w:pPr>
        <w:ind w:left="432" w:hanging="216"/>
      </w:pPr>
      <w:rPr>
        <w:rFonts w:hint="default"/>
      </w:rPr>
    </w:lvl>
    <w:lvl w:ilvl="2">
      <w:start w:val="1"/>
      <w:numFmt w:val="lowerRoman"/>
      <w:pStyle w:val="TableNumbered3"/>
      <w:lvlText w:val="%3."/>
      <w:lvlJc w:val="left"/>
      <w:pPr>
        <w:ind w:left="648" w:hanging="216"/>
      </w:pPr>
      <w:rPr>
        <w:rFonts w:hint="default"/>
      </w:rPr>
    </w:lvl>
    <w:lvl w:ilvl="3">
      <w:start w:val="1"/>
      <w:numFmt w:val="lowerLetter"/>
      <w:pStyle w:val="TableNumbered4"/>
      <w:lvlText w:val="%4."/>
      <w:lvlJc w:val="left"/>
      <w:pPr>
        <w:ind w:left="864" w:hanging="216"/>
      </w:pPr>
      <w:rPr>
        <w:rFonts w:hint="default"/>
      </w:rPr>
    </w:lvl>
    <w:lvl w:ilvl="4">
      <w:start w:val="1"/>
      <w:numFmt w:val="decimal"/>
      <w:pStyle w:val="TableNumbered5"/>
      <w:lvlText w:val="%5."/>
      <w:lvlJc w:val="left"/>
      <w:pPr>
        <w:ind w:left="1080" w:hanging="216"/>
      </w:pPr>
      <w:rPr>
        <w:rFonts w:hint="default"/>
      </w:rPr>
    </w:lvl>
    <w:lvl w:ilvl="5">
      <w:start w:val="1"/>
      <w:numFmt w:val="upperLetter"/>
      <w:pStyle w:val="TableNumbered6"/>
      <w:lvlText w:val="%6."/>
      <w:lvlJc w:val="left"/>
      <w:pPr>
        <w:ind w:left="1296" w:hanging="216"/>
      </w:pPr>
      <w:rPr>
        <w:rFonts w:hint="default"/>
      </w:rPr>
    </w:lvl>
    <w:lvl w:ilvl="6">
      <w:start w:val="1"/>
      <w:numFmt w:val="lowerRoman"/>
      <w:pStyle w:val="TableNumbered7"/>
      <w:lvlText w:val="%7."/>
      <w:lvlJc w:val="left"/>
      <w:pPr>
        <w:ind w:left="1512" w:hanging="216"/>
      </w:pPr>
      <w:rPr>
        <w:rFonts w:hint="default"/>
      </w:rPr>
    </w:lvl>
    <w:lvl w:ilvl="7">
      <w:start w:val="1"/>
      <w:numFmt w:val="lowerLetter"/>
      <w:pStyle w:val="TableNumbered8"/>
      <w:lvlText w:val="%8."/>
      <w:lvlJc w:val="left"/>
      <w:pPr>
        <w:ind w:left="1728" w:hanging="216"/>
      </w:pPr>
      <w:rPr>
        <w:rFonts w:hint="default"/>
      </w:rPr>
    </w:lvl>
    <w:lvl w:ilvl="8">
      <w:start w:val="1"/>
      <w:numFmt w:val="decimal"/>
      <w:pStyle w:val="TableNumbered9"/>
      <w:lvlText w:val="%9."/>
      <w:lvlJc w:val="left"/>
      <w:pPr>
        <w:ind w:left="1944" w:hanging="216"/>
      </w:pPr>
      <w:rPr>
        <w:rFonts w:hint="default"/>
      </w:rPr>
    </w:lvl>
  </w:abstractNum>
  <w:abstractNum w:abstractNumId="6" w15:restartNumberingAfterBreak="0">
    <w:nsid w:val="19587811"/>
    <w:multiLevelType w:val="multilevel"/>
    <w:tmpl w:val="66042628"/>
    <w:styleLink w:val="LowercaseAlphaListMultilevel"/>
    <w:lvl w:ilvl="0">
      <w:start w:val="1"/>
      <w:numFmt w:val="lowerLetter"/>
      <w:pStyle w:val="ListAlphaLC"/>
      <w:lvlText w:val="%1."/>
      <w:lvlJc w:val="left"/>
      <w:pPr>
        <w:ind w:left="360" w:hanging="360"/>
      </w:pPr>
      <w:rPr>
        <w:rFonts w:hint="default"/>
      </w:rPr>
    </w:lvl>
    <w:lvl w:ilvl="1">
      <w:start w:val="1"/>
      <w:numFmt w:val="decimal"/>
      <w:pStyle w:val="ListAlphaLC2"/>
      <w:lvlText w:val="%2."/>
      <w:lvlJc w:val="left"/>
      <w:pPr>
        <w:ind w:left="720" w:hanging="360"/>
      </w:pPr>
      <w:rPr>
        <w:rFonts w:hint="default"/>
      </w:rPr>
    </w:lvl>
    <w:lvl w:ilvl="2">
      <w:start w:val="1"/>
      <w:numFmt w:val="lowerRoman"/>
      <w:pStyle w:val="ListAlphaLC3"/>
      <w:lvlText w:val="%3."/>
      <w:lvlJc w:val="left"/>
      <w:pPr>
        <w:ind w:left="1080" w:hanging="360"/>
      </w:pPr>
      <w:rPr>
        <w:rFonts w:hint="default"/>
      </w:rPr>
    </w:lvl>
    <w:lvl w:ilvl="3">
      <w:start w:val="1"/>
      <w:numFmt w:val="lowerLetter"/>
      <w:pStyle w:val="ListAlphaLC4"/>
      <w:lvlText w:val="%4."/>
      <w:lvlJc w:val="left"/>
      <w:pPr>
        <w:ind w:left="1440" w:hanging="360"/>
      </w:pPr>
      <w:rPr>
        <w:rFonts w:hint="default"/>
      </w:rPr>
    </w:lvl>
    <w:lvl w:ilvl="4">
      <w:start w:val="1"/>
      <w:numFmt w:val="decimal"/>
      <w:pStyle w:val="ListAlphaLC5"/>
      <w:lvlText w:val="%5."/>
      <w:lvlJc w:val="left"/>
      <w:pPr>
        <w:ind w:left="1800" w:hanging="360"/>
      </w:pPr>
      <w:rPr>
        <w:rFonts w:hint="default"/>
      </w:rPr>
    </w:lvl>
    <w:lvl w:ilvl="5">
      <w:start w:val="1"/>
      <w:numFmt w:val="lowerRoman"/>
      <w:pStyle w:val="ListAlphaLC6"/>
      <w:lvlText w:val="%6."/>
      <w:lvlJc w:val="left"/>
      <w:pPr>
        <w:ind w:left="2160" w:hanging="360"/>
      </w:pPr>
      <w:rPr>
        <w:rFonts w:hint="default"/>
      </w:rPr>
    </w:lvl>
    <w:lvl w:ilvl="6">
      <w:start w:val="1"/>
      <w:numFmt w:val="lowerLetter"/>
      <w:pStyle w:val="ListAlphaLC7"/>
      <w:lvlText w:val="%7."/>
      <w:lvlJc w:val="left"/>
      <w:pPr>
        <w:ind w:left="2520" w:hanging="360"/>
      </w:pPr>
      <w:rPr>
        <w:rFonts w:hint="default"/>
      </w:rPr>
    </w:lvl>
    <w:lvl w:ilvl="7">
      <w:start w:val="1"/>
      <w:numFmt w:val="decimal"/>
      <w:pStyle w:val="ListAlphaLC8"/>
      <w:lvlText w:val="%8."/>
      <w:lvlJc w:val="left"/>
      <w:pPr>
        <w:ind w:left="2880" w:hanging="360"/>
      </w:pPr>
      <w:rPr>
        <w:rFonts w:hint="default"/>
      </w:rPr>
    </w:lvl>
    <w:lvl w:ilvl="8">
      <w:start w:val="1"/>
      <w:numFmt w:val="lowerRoman"/>
      <w:pStyle w:val="ListAlphaLC9"/>
      <w:lvlText w:val="%9."/>
      <w:lvlJc w:val="left"/>
      <w:pPr>
        <w:ind w:left="3240" w:hanging="360"/>
      </w:pPr>
      <w:rPr>
        <w:rFonts w:hint="default"/>
      </w:rPr>
    </w:lvl>
  </w:abstractNum>
  <w:abstractNum w:abstractNumId="7" w15:restartNumberingAfterBreak="0">
    <w:nsid w:val="1CC31C2B"/>
    <w:multiLevelType w:val="hybridMultilevel"/>
    <w:tmpl w:val="A9FCD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5A5318"/>
    <w:multiLevelType w:val="multilevel"/>
    <w:tmpl w:val="4CA26B66"/>
    <w:styleLink w:val="TableAlphaNumberedMultilevel"/>
    <w:lvl w:ilvl="0">
      <w:start w:val="1"/>
      <w:numFmt w:val="upperLetter"/>
      <w:pStyle w:val="TableAlphaNumbered1"/>
      <w:lvlText w:val="%1."/>
      <w:lvlJc w:val="left"/>
      <w:pPr>
        <w:ind w:left="216" w:hanging="216"/>
      </w:pPr>
      <w:rPr>
        <w:rFonts w:hint="default"/>
      </w:rPr>
    </w:lvl>
    <w:lvl w:ilvl="1">
      <w:start w:val="1"/>
      <w:numFmt w:val="decimal"/>
      <w:pStyle w:val="TableAlphaNumbered2"/>
      <w:lvlText w:val="%2."/>
      <w:lvlJc w:val="left"/>
      <w:pPr>
        <w:ind w:left="432" w:hanging="216"/>
      </w:pPr>
      <w:rPr>
        <w:rFonts w:hint="default"/>
      </w:rPr>
    </w:lvl>
    <w:lvl w:ilvl="2">
      <w:start w:val="1"/>
      <w:numFmt w:val="lowerLetter"/>
      <w:pStyle w:val="TableAlphaNumbered3"/>
      <w:lvlText w:val="%3."/>
      <w:lvlJc w:val="left"/>
      <w:pPr>
        <w:ind w:left="648" w:hanging="216"/>
      </w:pPr>
      <w:rPr>
        <w:rFonts w:hint="default"/>
      </w:rPr>
    </w:lvl>
    <w:lvl w:ilvl="3">
      <w:start w:val="1"/>
      <w:numFmt w:val="lowerRoman"/>
      <w:pStyle w:val="TableAlphaNumbered4"/>
      <w:lvlText w:val="%4."/>
      <w:lvlJc w:val="left"/>
      <w:pPr>
        <w:ind w:left="864" w:hanging="216"/>
      </w:pPr>
      <w:rPr>
        <w:rFonts w:hint="default"/>
      </w:rPr>
    </w:lvl>
    <w:lvl w:ilvl="4">
      <w:start w:val="1"/>
      <w:numFmt w:val="upperLetter"/>
      <w:pStyle w:val="TableAlphaNumbered5"/>
      <w:lvlText w:val="%5."/>
      <w:lvlJc w:val="left"/>
      <w:pPr>
        <w:ind w:left="1080" w:hanging="216"/>
      </w:pPr>
      <w:rPr>
        <w:rFonts w:hint="default"/>
      </w:rPr>
    </w:lvl>
    <w:lvl w:ilvl="5">
      <w:start w:val="1"/>
      <w:numFmt w:val="decimal"/>
      <w:pStyle w:val="TableAlphaNumbered6"/>
      <w:lvlText w:val="%6."/>
      <w:lvlJc w:val="left"/>
      <w:pPr>
        <w:ind w:left="1296" w:hanging="216"/>
      </w:pPr>
      <w:rPr>
        <w:rFonts w:hint="default"/>
      </w:rPr>
    </w:lvl>
    <w:lvl w:ilvl="6">
      <w:start w:val="1"/>
      <w:numFmt w:val="lowerLetter"/>
      <w:pStyle w:val="TableAlphaNumbered7"/>
      <w:lvlText w:val="%7."/>
      <w:lvlJc w:val="left"/>
      <w:pPr>
        <w:ind w:left="1512" w:hanging="216"/>
      </w:pPr>
      <w:rPr>
        <w:rFonts w:hint="default"/>
      </w:rPr>
    </w:lvl>
    <w:lvl w:ilvl="7">
      <w:start w:val="1"/>
      <w:numFmt w:val="lowerRoman"/>
      <w:pStyle w:val="TableAlphaNumbered8"/>
      <w:lvlText w:val="%8."/>
      <w:lvlJc w:val="left"/>
      <w:pPr>
        <w:ind w:left="1728" w:hanging="216"/>
      </w:pPr>
      <w:rPr>
        <w:rFonts w:hint="default"/>
      </w:rPr>
    </w:lvl>
    <w:lvl w:ilvl="8">
      <w:start w:val="1"/>
      <w:numFmt w:val="upperLetter"/>
      <w:pStyle w:val="TableAlphaNumbered9"/>
      <w:lvlText w:val="%9."/>
      <w:lvlJc w:val="left"/>
      <w:pPr>
        <w:ind w:left="1944" w:hanging="216"/>
      </w:pPr>
      <w:rPr>
        <w:rFonts w:hint="default"/>
      </w:rPr>
    </w:lvl>
  </w:abstractNum>
  <w:abstractNum w:abstractNumId="9" w15:restartNumberingAfterBreak="0">
    <w:nsid w:val="28E75F75"/>
    <w:multiLevelType w:val="multilevel"/>
    <w:tmpl w:val="77624C06"/>
    <w:styleLink w:val="NumberinParenthesesListMultilevel"/>
    <w:lvl w:ilvl="0">
      <w:start w:val="1"/>
      <w:numFmt w:val="decimal"/>
      <w:pStyle w:val="ListNumParenth"/>
      <w:lvlText w:val="(%1)"/>
      <w:lvlJc w:val="left"/>
      <w:pPr>
        <w:ind w:left="576" w:hanging="576"/>
      </w:pPr>
      <w:rPr>
        <w:rFonts w:hint="default"/>
      </w:rPr>
    </w:lvl>
    <w:lvl w:ilvl="1">
      <w:start w:val="1"/>
      <w:numFmt w:val="upperLetter"/>
      <w:pStyle w:val="ListNumParenth2"/>
      <w:lvlText w:val="(%2)"/>
      <w:lvlJc w:val="left"/>
      <w:pPr>
        <w:ind w:left="1152" w:hanging="576"/>
      </w:pPr>
      <w:rPr>
        <w:rFonts w:hint="default"/>
      </w:rPr>
    </w:lvl>
    <w:lvl w:ilvl="2">
      <w:start w:val="1"/>
      <w:numFmt w:val="lowerRoman"/>
      <w:pStyle w:val="ListNumParenth3"/>
      <w:lvlText w:val="(%3)"/>
      <w:lvlJc w:val="left"/>
      <w:pPr>
        <w:ind w:left="1728" w:hanging="576"/>
      </w:pPr>
      <w:rPr>
        <w:rFonts w:hint="default"/>
      </w:rPr>
    </w:lvl>
    <w:lvl w:ilvl="3">
      <w:start w:val="1"/>
      <w:numFmt w:val="lowerLetter"/>
      <w:pStyle w:val="ListNumParenth4"/>
      <w:lvlText w:val="(%4)"/>
      <w:lvlJc w:val="left"/>
      <w:pPr>
        <w:ind w:left="2304" w:hanging="576"/>
      </w:pPr>
      <w:rPr>
        <w:rFonts w:hint="default"/>
      </w:rPr>
    </w:lvl>
    <w:lvl w:ilvl="4">
      <w:start w:val="1"/>
      <w:numFmt w:val="decimal"/>
      <w:pStyle w:val="ListNumParenth5"/>
      <w:lvlText w:val="(%5)"/>
      <w:lvlJc w:val="left"/>
      <w:pPr>
        <w:ind w:left="2880" w:hanging="576"/>
      </w:pPr>
      <w:rPr>
        <w:rFonts w:hint="default"/>
      </w:rPr>
    </w:lvl>
    <w:lvl w:ilvl="5">
      <w:start w:val="1"/>
      <w:numFmt w:val="upperLetter"/>
      <w:pStyle w:val="ListNumParenth6"/>
      <w:lvlText w:val="(%6)"/>
      <w:lvlJc w:val="left"/>
      <w:pPr>
        <w:ind w:left="3456" w:hanging="576"/>
      </w:pPr>
      <w:rPr>
        <w:rFonts w:hint="default"/>
      </w:rPr>
    </w:lvl>
    <w:lvl w:ilvl="6">
      <w:start w:val="1"/>
      <w:numFmt w:val="lowerRoman"/>
      <w:pStyle w:val="ListNumParenth7"/>
      <w:lvlText w:val="(%7)"/>
      <w:lvlJc w:val="left"/>
      <w:pPr>
        <w:ind w:left="4032" w:hanging="576"/>
      </w:pPr>
      <w:rPr>
        <w:rFonts w:hint="default"/>
      </w:rPr>
    </w:lvl>
    <w:lvl w:ilvl="7">
      <w:start w:val="1"/>
      <w:numFmt w:val="lowerLetter"/>
      <w:pStyle w:val="ListNumParenth8"/>
      <w:lvlText w:val="(%8)"/>
      <w:lvlJc w:val="left"/>
      <w:pPr>
        <w:ind w:left="4608" w:hanging="576"/>
      </w:pPr>
      <w:rPr>
        <w:rFonts w:hint="default"/>
      </w:rPr>
    </w:lvl>
    <w:lvl w:ilvl="8">
      <w:start w:val="1"/>
      <w:numFmt w:val="decimal"/>
      <w:pStyle w:val="ListNumParenth9"/>
      <w:lvlText w:val="(%9)"/>
      <w:lvlJc w:val="left"/>
      <w:pPr>
        <w:ind w:left="5184" w:hanging="576"/>
      </w:pPr>
      <w:rPr>
        <w:rFonts w:hint="default"/>
      </w:rPr>
    </w:lvl>
  </w:abstractNum>
  <w:abstractNum w:abstractNumId="10" w15:restartNumberingAfterBreak="0">
    <w:nsid w:val="2C880942"/>
    <w:multiLevelType w:val="hybridMultilevel"/>
    <w:tmpl w:val="C74086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F254F89"/>
    <w:multiLevelType w:val="multilevel"/>
    <w:tmpl w:val="DD3493D4"/>
    <w:styleLink w:val="NumberedListMultilevel"/>
    <w:lvl w:ilvl="0">
      <w:start w:val="1"/>
      <w:numFmt w:val="decimal"/>
      <w:pStyle w:val="ListNumber"/>
      <w:lvlText w:val="%1."/>
      <w:lvlJc w:val="left"/>
      <w:pPr>
        <w:ind w:left="360" w:hanging="360"/>
      </w:pPr>
      <w:rPr>
        <w:rFonts w:hint="default"/>
      </w:r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lowerLetter"/>
      <w:pStyle w:val="ListNumber4"/>
      <w:lvlText w:val="%4."/>
      <w:lvlJc w:val="left"/>
      <w:pPr>
        <w:ind w:left="1440" w:hanging="360"/>
      </w:pPr>
      <w:rPr>
        <w:rFonts w:hint="default"/>
      </w:rPr>
    </w:lvl>
    <w:lvl w:ilvl="4">
      <w:start w:val="1"/>
      <w:numFmt w:val="decimal"/>
      <w:pStyle w:val="ListNumber5"/>
      <w:lvlText w:val="%5."/>
      <w:lvlJc w:val="left"/>
      <w:pPr>
        <w:ind w:left="1800" w:hanging="360"/>
      </w:pPr>
      <w:rPr>
        <w:rFonts w:hint="default"/>
      </w:rPr>
    </w:lvl>
    <w:lvl w:ilvl="5">
      <w:start w:val="1"/>
      <w:numFmt w:val="upperLetter"/>
      <w:pStyle w:val="ListNumber6"/>
      <w:lvlText w:val="%6."/>
      <w:lvlJc w:val="left"/>
      <w:pPr>
        <w:ind w:left="2160" w:hanging="360"/>
      </w:pPr>
      <w:rPr>
        <w:rFonts w:hint="default"/>
      </w:rPr>
    </w:lvl>
    <w:lvl w:ilvl="6">
      <w:start w:val="1"/>
      <w:numFmt w:val="lowerRoman"/>
      <w:pStyle w:val="ListNumber7"/>
      <w:lvlText w:val="%7."/>
      <w:lvlJc w:val="left"/>
      <w:pPr>
        <w:ind w:left="2520" w:hanging="360"/>
      </w:pPr>
      <w:rPr>
        <w:rFonts w:hint="default"/>
      </w:rPr>
    </w:lvl>
    <w:lvl w:ilvl="7">
      <w:start w:val="1"/>
      <w:numFmt w:val="lowerLetter"/>
      <w:pStyle w:val="ListNumber8"/>
      <w:lvlText w:val="%8."/>
      <w:lvlJc w:val="left"/>
      <w:pPr>
        <w:ind w:left="2880" w:hanging="360"/>
      </w:pPr>
      <w:rPr>
        <w:rFonts w:hint="default"/>
      </w:rPr>
    </w:lvl>
    <w:lvl w:ilvl="8">
      <w:start w:val="1"/>
      <w:numFmt w:val="decimal"/>
      <w:pStyle w:val="ListNumber9"/>
      <w:lvlText w:val="%9."/>
      <w:lvlJc w:val="left"/>
      <w:pPr>
        <w:ind w:left="3240" w:hanging="360"/>
      </w:pPr>
      <w:rPr>
        <w:rFonts w:hint="default"/>
      </w:rPr>
    </w:lvl>
  </w:abstractNum>
  <w:abstractNum w:abstractNumId="12" w15:restartNumberingAfterBreak="0">
    <w:nsid w:val="35732CE8"/>
    <w:multiLevelType w:val="hybridMultilevel"/>
    <w:tmpl w:val="7D84A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DC57589"/>
    <w:multiLevelType w:val="multilevel"/>
    <w:tmpl w:val="A3EE61B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akkal Majalla" w:eastAsiaTheme="majorEastAsia" w:hAnsi="Sakkal Majalla" w:cs="Sakkal Majalla"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DFE69AA"/>
    <w:multiLevelType w:val="multilevel"/>
    <w:tmpl w:val="055AA6D4"/>
    <w:styleLink w:val="AppendicesList"/>
    <w:lvl w:ilvl="0">
      <w:start w:val="1"/>
      <w:numFmt w:val="upperLetter"/>
      <w:pStyle w:val="HeadingA1"/>
      <w:lvlText w:val="Appendix %1."/>
      <w:lvlJc w:val="left"/>
      <w:pPr>
        <w:ind w:left="2304" w:hanging="2304"/>
      </w:pPr>
      <w:rPr>
        <w:rFonts w:hint="default"/>
      </w:rPr>
    </w:lvl>
    <w:lvl w:ilvl="1">
      <w:start w:val="1"/>
      <w:numFmt w:val="decimal"/>
      <w:pStyle w:val="HeadingA2"/>
      <w:lvlText w:val="%1.%2."/>
      <w:lvlJc w:val="left"/>
      <w:pPr>
        <w:ind w:left="936" w:hanging="936"/>
      </w:pPr>
      <w:rPr>
        <w:rFonts w:hint="default"/>
      </w:rPr>
    </w:lvl>
    <w:lvl w:ilvl="2">
      <w:start w:val="1"/>
      <w:numFmt w:val="decimal"/>
      <w:pStyle w:val="HeadingA3"/>
      <w:lvlText w:val="%1.%2.%3."/>
      <w:lvlJc w:val="left"/>
      <w:pPr>
        <w:ind w:left="936" w:hanging="936"/>
      </w:pPr>
      <w:rPr>
        <w:rFonts w:hint="default"/>
      </w:rPr>
    </w:lvl>
    <w:lvl w:ilvl="3">
      <w:start w:val="1"/>
      <w:numFmt w:val="decimal"/>
      <w:pStyle w:val="HeadingA4"/>
      <w:lvlText w:val="%1.%2.%3.%4."/>
      <w:lvlJc w:val="left"/>
      <w:pPr>
        <w:ind w:left="1296" w:hanging="1296"/>
      </w:pPr>
      <w:rPr>
        <w:rFonts w:hint="default"/>
      </w:rPr>
    </w:lvl>
    <w:lvl w:ilvl="4">
      <w:start w:val="1"/>
      <w:numFmt w:val="decimal"/>
      <w:pStyle w:val="HeadingA5"/>
      <w:lvlText w:val="%1.%2.%3.%4.%5."/>
      <w:lvlJc w:val="left"/>
      <w:pPr>
        <w:ind w:left="1296" w:hanging="1296"/>
      </w:pPr>
      <w:rPr>
        <w:rFonts w:hint="default"/>
      </w:rPr>
    </w:lvl>
    <w:lvl w:ilvl="5">
      <w:start w:val="1"/>
      <w:numFmt w:val="decimal"/>
      <w:pStyle w:val="HeadingA6"/>
      <w:lvlText w:val="%1.%2.%3.%4.%5.%6."/>
      <w:lvlJc w:val="left"/>
      <w:pPr>
        <w:ind w:left="1728" w:hanging="1728"/>
      </w:pPr>
      <w:rPr>
        <w:rFonts w:hint="default"/>
      </w:rPr>
    </w:lvl>
    <w:lvl w:ilvl="6">
      <w:start w:val="1"/>
      <w:numFmt w:val="decimal"/>
      <w:pStyle w:val="HeadingA7"/>
      <w:lvlText w:val="%1.%2.%3.%4.%5.%6.%7."/>
      <w:lvlJc w:val="left"/>
      <w:pPr>
        <w:ind w:left="1728" w:hanging="1728"/>
      </w:pPr>
      <w:rPr>
        <w:rFonts w:hint="default"/>
      </w:rPr>
    </w:lvl>
    <w:lvl w:ilvl="7">
      <w:start w:val="1"/>
      <w:numFmt w:val="decimal"/>
      <w:pStyle w:val="HeadingA8"/>
      <w:lvlText w:val="%1.%2.%3.%4.%5.%6.%7.%8."/>
      <w:lvlJc w:val="left"/>
      <w:pPr>
        <w:ind w:left="2304" w:hanging="2304"/>
      </w:pPr>
      <w:rPr>
        <w:rFonts w:hint="default"/>
      </w:rPr>
    </w:lvl>
    <w:lvl w:ilvl="8">
      <w:start w:val="1"/>
      <w:numFmt w:val="decimal"/>
      <w:pStyle w:val="HeadingA9"/>
      <w:lvlText w:val="%1.%2.%3.%4.%5.%6.%7.%8.%9."/>
      <w:lvlJc w:val="left"/>
      <w:pPr>
        <w:ind w:left="2304" w:hanging="2304"/>
      </w:pPr>
      <w:rPr>
        <w:rFonts w:hint="default"/>
      </w:rPr>
    </w:lvl>
  </w:abstractNum>
  <w:abstractNum w:abstractNumId="15" w15:restartNumberingAfterBreak="0">
    <w:nsid w:val="4FA70297"/>
    <w:multiLevelType w:val="multilevel"/>
    <w:tmpl w:val="4CA26B66"/>
    <w:numStyleLink w:val="TableAlphaNumberedMultilevel"/>
  </w:abstractNum>
  <w:abstractNum w:abstractNumId="16" w15:restartNumberingAfterBreak="0">
    <w:nsid w:val="5048178A"/>
    <w:multiLevelType w:val="multilevel"/>
    <w:tmpl w:val="8F8673B8"/>
    <w:lvl w:ilvl="0">
      <w:start w:val="11"/>
      <w:numFmt w:val="decimal"/>
      <w:lvlText w:val="%1"/>
      <w:lvlJc w:val="left"/>
      <w:pPr>
        <w:ind w:left="360" w:hanging="360"/>
      </w:pPr>
      <w:rPr>
        <w:rFonts w:hint="default"/>
        <w:b/>
      </w:rPr>
    </w:lvl>
    <w:lvl w:ilvl="1">
      <w:start w:val="1"/>
      <w:numFmt w:val="decimal"/>
      <w:pStyle w:val="PGSub-heading"/>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17" w15:restartNumberingAfterBreak="0">
    <w:nsid w:val="50B860C5"/>
    <w:multiLevelType w:val="hybridMultilevel"/>
    <w:tmpl w:val="85A0E6C0"/>
    <w:lvl w:ilvl="0" w:tplc="04090017">
      <w:start w:val="1"/>
      <w:numFmt w:val="lowerLetter"/>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50CA173D"/>
    <w:multiLevelType w:val="multilevel"/>
    <w:tmpl w:val="0080970E"/>
    <w:styleLink w:val="UppercaseAlphaListMultilevel"/>
    <w:lvl w:ilvl="0">
      <w:start w:val="1"/>
      <w:numFmt w:val="upperLetter"/>
      <w:pStyle w:val="ListAlphaUC"/>
      <w:lvlText w:val="%1."/>
      <w:lvlJc w:val="left"/>
      <w:pPr>
        <w:ind w:left="360" w:hanging="360"/>
      </w:pPr>
      <w:rPr>
        <w:rFonts w:hint="default"/>
      </w:rPr>
    </w:lvl>
    <w:lvl w:ilvl="1">
      <w:start w:val="1"/>
      <w:numFmt w:val="decimal"/>
      <w:pStyle w:val="ListAlphaUC2"/>
      <w:lvlText w:val="%2."/>
      <w:lvlJc w:val="left"/>
      <w:pPr>
        <w:ind w:left="360" w:hanging="360"/>
      </w:pPr>
      <w:rPr>
        <w:rFonts w:hint="default"/>
      </w:rPr>
    </w:lvl>
    <w:lvl w:ilvl="2">
      <w:start w:val="1"/>
      <w:numFmt w:val="lowerLetter"/>
      <w:pStyle w:val="ListAlphaUC3"/>
      <w:lvlText w:val="%3."/>
      <w:lvlJc w:val="left"/>
      <w:pPr>
        <w:ind w:left="1080" w:hanging="360"/>
      </w:pPr>
      <w:rPr>
        <w:rFonts w:hint="default"/>
      </w:rPr>
    </w:lvl>
    <w:lvl w:ilvl="3">
      <w:start w:val="1"/>
      <w:numFmt w:val="lowerRoman"/>
      <w:pStyle w:val="ListAlphaUC4"/>
      <w:lvlText w:val="%4."/>
      <w:lvlJc w:val="left"/>
      <w:pPr>
        <w:ind w:left="1440" w:hanging="360"/>
      </w:pPr>
      <w:rPr>
        <w:rFonts w:hint="default"/>
      </w:rPr>
    </w:lvl>
    <w:lvl w:ilvl="4">
      <w:start w:val="1"/>
      <w:numFmt w:val="upperLetter"/>
      <w:pStyle w:val="ListAlphaUC5"/>
      <w:lvlText w:val="%5."/>
      <w:lvlJc w:val="left"/>
      <w:pPr>
        <w:ind w:left="1800" w:hanging="360"/>
      </w:pPr>
      <w:rPr>
        <w:rFonts w:hint="default"/>
      </w:rPr>
    </w:lvl>
    <w:lvl w:ilvl="5">
      <w:start w:val="1"/>
      <w:numFmt w:val="decimal"/>
      <w:pStyle w:val="ListAlphaUC6"/>
      <w:lvlText w:val="%6."/>
      <w:lvlJc w:val="left"/>
      <w:pPr>
        <w:ind w:left="2160" w:hanging="360"/>
      </w:pPr>
      <w:rPr>
        <w:rFonts w:hint="default"/>
      </w:rPr>
    </w:lvl>
    <w:lvl w:ilvl="6">
      <w:start w:val="1"/>
      <w:numFmt w:val="lowerLetter"/>
      <w:pStyle w:val="ListAlphaUC7"/>
      <w:lvlText w:val="%7."/>
      <w:lvlJc w:val="left"/>
      <w:pPr>
        <w:ind w:left="2520" w:hanging="360"/>
      </w:pPr>
      <w:rPr>
        <w:rFonts w:hint="default"/>
      </w:rPr>
    </w:lvl>
    <w:lvl w:ilvl="7">
      <w:start w:val="1"/>
      <w:numFmt w:val="lowerRoman"/>
      <w:pStyle w:val="ListAlphaUC8"/>
      <w:lvlText w:val="%8."/>
      <w:lvlJc w:val="left"/>
      <w:pPr>
        <w:ind w:left="2880" w:hanging="360"/>
      </w:pPr>
      <w:rPr>
        <w:rFonts w:hint="default"/>
      </w:rPr>
    </w:lvl>
    <w:lvl w:ilvl="8">
      <w:start w:val="1"/>
      <w:numFmt w:val="upperLetter"/>
      <w:pStyle w:val="ListAlphaUC9"/>
      <w:lvlText w:val="%9."/>
      <w:lvlJc w:val="left"/>
      <w:pPr>
        <w:ind w:left="3240" w:hanging="360"/>
      </w:pPr>
      <w:rPr>
        <w:rFonts w:hint="default"/>
      </w:rPr>
    </w:lvl>
  </w:abstractNum>
  <w:abstractNum w:abstractNumId="19" w15:restartNumberingAfterBreak="0">
    <w:nsid w:val="52FB297E"/>
    <w:multiLevelType w:val="multilevel"/>
    <w:tmpl w:val="6B1C734E"/>
    <w:styleLink w:val="TableBulletsMultilevel"/>
    <w:lvl w:ilvl="0">
      <w:start w:val="1"/>
      <w:numFmt w:val="bullet"/>
      <w:pStyle w:val="TableBullet1"/>
      <w:lvlText w:val="•"/>
      <w:lvlJc w:val="left"/>
      <w:pPr>
        <w:ind w:left="216" w:hanging="216"/>
      </w:pPr>
      <w:rPr>
        <w:rFonts w:ascii="Arial" w:hAnsi="Arial" w:hint="default"/>
      </w:rPr>
    </w:lvl>
    <w:lvl w:ilvl="1">
      <w:start w:val="1"/>
      <w:numFmt w:val="bullet"/>
      <w:pStyle w:val="TableBullet2"/>
      <w:lvlText w:val="–"/>
      <w:lvlJc w:val="left"/>
      <w:pPr>
        <w:ind w:left="432" w:hanging="216"/>
      </w:pPr>
      <w:rPr>
        <w:rFonts w:ascii="Arial" w:hAnsi="Arial" w:hint="default"/>
      </w:rPr>
    </w:lvl>
    <w:lvl w:ilvl="2">
      <w:start w:val="1"/>
      <w:numFmt w:val="bullet"/>
      <w:pStyle w:val="TableBullet3"/>
      <w:lvlText w:val="-"/>
      <w:lvlJc w:val="left"/>
      <w:pPr>
        <w:ind w:left="648" w:hanging="216"/>
      </w:pPr>
      <w:rPr>
        <w:rFonts w:ascii="Arial" w:hAnsi="Arial" w:hint="default"/>
      </w:rPr>
    </w:lvl>
    <w:lvl w:ilvl="3">
      <w:start w:val="1"/>
      <w:numFmt w:val="bullet"/>
      <w:pStyle w:val="TableBullet4"/>
      <w:lvlText w:val="-"/>
      <w:lvlJc w:val="left"/>
      <w:pPr>
        <w:ind w:left="864" w:hanging="216"/>
      </w:pPr>
      <w:rPr>
        <w:rFonts w:ascii="Arial" w:hAnsi="Arial" w:hint="default"/>
      </w:rPr>
    </w:lvl>
    <w:lvl w:ilvl="4">
      <w:start w:val="1"/>
      <w:numFmt w:val="bullet"/>
      <w:pStyle w:val="TableBullet5"/>
      <w:lvlText w:val="-"/>
      <w:lvlJc w:val="left"/>
      <w:pPr>
        <w:ind w:left="1080" w:hanging="216"/>
      </w:pPr>
      <w:rPr>
        <w:rFonts w:ascii="Arial" w:hAnsi="Arial" w:hint="default"/>
      </w:rPr>
    </w:lvl>
    <w:lvl w:ilvl="5">
      <w:start w:val="1"/>
      <w:numFmt w:val="bullet"/>
      <w:pStyle w:val="TableBullet6"/>
      <w:lvlText w:val="-"/>
      <w:lvlJc w:val="left"/>
      <w:pPr>
        <w:ind w:left="1296" w:hanging="216"/>
      </w:pPr>
      <w:rPr>
        <w:rFonts w:ascii="Arial" w:hAnsi="Arial" w:hint="default"/>
      </w:rPr>
    </w:lvl>
    <w:lvl w:ilvl="6">
      <w:start w:val="1"/>
      <w:numFmt w:val="bullet"/>
      <w:pStyle w:val="TableBullet7"/>
      <w:lvlText w:val="-"/>
      <w:lvlJc w:val="left"/>
      <w:pPr>
        <w:ind w:left="1512" w:hanging="216"/>
      </w:pPr>
      <w:rPr>
        <w:rFonts w:ascii="Arial" w:hAnsi="Arial" w:hint="default"/>
      </w:rPr>
    </w:lvl>
    <w:lvl w:ilvl="7">
      <w:start w:val="1"/>
      <w:numFmt w:val="bullet"/>
      <w:pStyle w:val="TableBullet8"/>
      <w:lvlText w:val="-"/>
      <w:lvlJc w:val="left"/>
      <w:pPr>
        <w:ind w:left="1728" w:hanging="216"/>
      </w:pPr>
      <w:rPr>
        <w:rFonts w:ascii="Arial" w:hAnsi="Arial" w:hint="default"/>
      </w:rPr>
    </w:lvl>
    <w:lvl w:ilvl="8">
      <w:start w:val="1"/>
      <w:numFmt w:val="bullet"/>
      <w:pStyle w:val="TableBullet9"/>
      <w:lvlText w:val="-"/>
      <w:lvlJc w:val="left"/>
      <w:pPr>
        <w:ind w:left="1944" w:hanging="216"/>
      </w:pPr>
      <w:rPr>
        <w:rFonts w:ascii="Arial" w:hAnsi="Arial" w:hint="default"/>
      </w:rPr>
    </w:lvl>
  </w:abstractNum>
  <w:abstractNum w:abstractNumId="20" w15:restartNumberingAfterBreak="0">
    <w:nsid w:val="56247D2B"/>
    <w:multiLevelType w:val="multilevel"/>
    <w:tmpl w:val="61AC9F60"/>
    <w:styleLink w:val="HeadingsList"/>
    <w:lvl w:ilvl="0">
      <w:start w:val="1"/>
      <w:numFmt w:val="decimal"/>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1296" w:hanging="1296"/>
      </w:pPr>
      <w:rPr>
        <w:rFonts w:hint="default"/>
      </w:rPr>
    </w:lvl>
    <w:lvl w:ilvl="4">
      <w:start w:val="1"/>
      <w:numFmt w:val="decimal"/>
      <w:lvlText w:val="%1.%2.%3.%4.%5."/>
      <w:lvlJc w:val="left"/>
      <w:pPr>
        <w:ind w:left="1296" w:hanging="1296"/>
      </w:pPr>
      <w:rPr>
        <w:rFonts w:hint="default"/>
      </w:rPr>
    </w:lvl>
    <w:lvl w:ilvl="5">
      <w:start w:val="1"/>
      <w:numFmt w:val="decimal"/>
      <w:lvlText w:val="%1.%2.%3.%4.%5.%6."/>
      <w:lvlJc w:val="left"/>
      <w:pPr>
        <w:ind w:left="1728" w:hanging="1728"/>
      </w:pPr>
      <w:rPr>
        <w:rFonts w:hint="default"/>
      </w:rPr>
    </w:lvl>
    <w:lvl w:ilvl="6">
      <w:start w:val="1"/>
      <w:numFmt w:val="decimal"/>
      <w:lvlText w:val="%1.%2.%3.%4.%5.%6.%7."/>
      <w:lvlJc w:val="left"/>
      <w:pPr>
        <w:ind w:left="1728" w:hanging="1728"/>
      </w:pPr>
      <w:rPr>
        <w:rFonts w:hint="default"/>
      </w:rPr>
    </w:lvl>
    <w:lvl w:ilvl="7">
      <w:start w:val="1"/>
      <w:numFmt w:val="decimal"/>
      <w:lvlText w:val="%1.%2.%3.%4.%5.%6.%7.%8."/>
      <w:lvlJc w:val="left"/>
      <w:pPr>
        <w:ind w:left="2304" w:hanging="2304"/>
      </w:pPr>
      <w:rPr>
        <w:rFonts w:hint="default"/>
      </w:rPr>
    </w:lvl>
    <w:lvl w:ilvl="8">
      <w:start w:val="1"/>
      <w:numFmt w:val="decimal"/>
      <w:lvlText w:val="%1.%2.%3.%4.%5.%6.%7.%8.%9."/>
      <w:lvlJc w:val="left"/>
      <w:pPr>
        <w:ind w:left="2304" w:hanging="2304"/>
      </w:pPr>
      <w:rPr>
        <w:rFonts w:hint="default"/>
      </w:rPr>
    </w:lvl>
  </w:abstractNum>
  <w:abstractNum w:abstractNumId="21" w15:restartNumberingAfterBreak="0">
    <w:nsid w:val="5C840DCA"/>
    <w:multiLevelType w:val="hybridMultilevel"/>
    <w:tmpl w:val="5F78DFC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5D4864F7"/>
    <w:multiLevelType w:val="multilevel"/>
    <w:tmpl w:val="8D3849BC"/>
    <w:styleLink w:val="HeadingsUList"/>
    <w:lvl w:ilvl="0">
      <w:start w:val="1"/>
      <w:numFmt w:val="none"/>
      <w:lvlRestart w:val="0"/>
      <w:pStyle w:val="HeadingU"/>
      <w:suff w:val="nothing"/>
      <w:lvlText w:val=""/>
      <w:lvlJc w:val="left"/>
      <w:pPr>
        <w:ind w:left="0" w:firstLine="0"/>
      </w:pPr>
      <w:rPr>
        <w:rFonts w:hint="default"/>
      </w:rPr>
    </w:lvl>
    <w:lvl w:ilvl="1">
      <w:start w:val="1"/>
      <w:numFmt w:val="none"/>
      <w:pStyle w:val="HeadingU2"/>
      <w:suff w:val="nothing"/>
      <w:lvlText w:val="%1"/>
      <w:lvlJc w:val="left"/>
      <w:pPr>
        <w:ind w:left="0" w:firstLine="0"/>
      </w:pPr>
      <w:rPr>
        <w:rFonts w:hint="default"/>
      </w:rPr>
    </w:lvl>
    <w:lvl w:ilvl="2">
      <w:start w:val="1"/>
      <w:numFmt w:val="none"/>
      <w:pStyle w:val="HeadingU3"/>
      <w:suff w:val="nothing"/>
      <w:lvlText w:val="%1"/>
      <w:lvlJc w:val="left"/>
      <w:pPr>
        <w:ind w:left="0" w:firstLine="0"/>
      </w:pPr>
      <w:rPr>
        <w:rFonts w:hint="default"/>
      </w:rPr>
    </w:lvl>
    <w:lvl w:ilvl="3">
      <w:start w:val="1"/>
      <w:numFmt w:val="none"/>
      <w:pStyle w:val="HeadingU4"/>
      <w:suff w:val="nothing"/>
      <w:lvlText w:val="%1"/>
      <w:lvlJc w:val="left"/>
      <w:pPr>
        <w:ind w:left="0" w:firstLine="0"/>
      </w:pPr>
      <w:rPr>
        <w:rFonts w:hint="default"/>
      </w:rPr>
    </w:lvl>
    <w:lvl w:ilvl="4">
      <w:start w:val="1"/>
      <w:numFmt w:val="none"/>
      <w:pStyle w:val="HeadingU5"/>
      <w:suff w:val="nothing"/>
      <w:lvlText w:val="%1"/>
      <w:lvlJc w:val="left"/>
      <w:pPr>
        <w:ind w:left="0" w:firstLine="0"/>
      </w:pPr>
      <w:rPr>
        <w:rFonts w:hint="default"/>
      </w:rPr>
    </w:lvl>
    <w:lvl w:ilvl="5">
      <w:start w:val="1"/>
      <w:numFmt w:val="none"/>
      <w:pStyle w:val="HeadingU6"/>
      <w:suff w:val="nothing"/>
      <w:lvlText w:val="%6%1"/>
      <w:lvlJc w:val="left"/>
      <w:pPr>
        <w:ind w:left="0" w:firstLine="0"/>
      </w:pPr>
      <w:rPr>
        <w:rFonts w:hint="default"/>
      </w:rPr>
    </w:lvl>
    <w:lvl w:ilvl="6">
      <w:start w:val="1"/>
      <w:numFmt w:val="none"/>
      <w:pStyle w:val="HeadingU7"/>
      <w:suff w:val="nothing"/>
      <w:lvlText w:val=""/>
      <w:lvlJc w:val="left"/>
      <w:pPr>
        <w:ind w:left="0" w:firstLine="0"/>
      </w:pPr>
      <w:rPr>
        <w:rFonts w:hint="default"/>
      </w:rPr>
    </w:lvl>
    <w:lvl w:ilvl="7">
      <w:start w:val="1"/>
      <w:numFmt w:val="none"/>
      <w:pStyle w:val="HeadingU8"/>
      <w:suff w:val="nothing"/>
      <w:lvlText w:val="%8%1"/>
      <w:lvlJc w:val="left"/>
      <w:pPr>
        <w:ind w:left="0" w:firstLine="0"/>
      </w:pPr>
      <w:rPr>
        <w:rFonts w:hint="default"/>
      </w:rPr>
    </w:lvl>
    <w:lvl w:ilvl="8">
      <w:start w:val="1"/>
      <w:numFmt w:val="none"/>
      <w:pStyle w:val="HeadingU9"/>
      <w:suff w:val="nothing"/>
      <w:lvlText w:val="%9%1"/>
      <w:lvlJc w:val="left"/>
      <w:pPr>
        <w:ind w:left="0" w:firstLine="0"/>
      </w:pPr>
      <w:rPr>
        <w:rFonts w:hint="default"/>
      </w:rPr>
    </w:lvl>
  </w:abstractNum>
  <w:abstractNum w:abstractNumId="23" w15:restartNumberingAfterBreak="0">
    <w:nsid w:val="5F2D7D7B"/>
    <w:multiLevelType w:val="multilevel"/>
    <w:tmpl w:val="055AA6D4"/>
    <w:numStyleLink w:val="AppendicesList"/>
  </w:abstractNum>
  <w:abstractNum w:abstractNumId="24" w15:restartNumberingAfterBreak="0">
    <w:nsid w:val="611B0944"/>
    <w:multiLevelType w:val="hybridMultilevel"/>
    <w:tmpl w:val="440E56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63AC0330"/>
    <w:multiLevelType w:val="multilevel"/>
    <w:tmpl w:val="22D0CDAA"/>
    <w:styleLink w:val="BulletsMultilevel"/>
    <w:lvl w:ilvl="0">
      <w:start w:val="1"/>
      <w:numFmt w:val="bullet"/>
      <w:pStyle w:val="ListBullet"/>
      <w:lvlText w:val="•"/>
      <w:lvlJc w:val="left"/>
      <w:pPr>
        <w:ind w:left="360" w:hanging="360"/>
      </w:pPr>
      <w:rPr>
        <w:rFonts w:ascii="Arial" w:hAnsi="Arial" w:hint="default"/>
      </w:rPr>
    </w:lvl>
    <w:lvl w:ilvl="1">
      <w:start w:val="1"/>
      <w:numFmt w:val="bullet"/>
      <w:pStyle w:val="ListBullet2"/>
      <w:lvlText w:val="–"/>
      <w:lvlJc w:val="left"/>
      <w:pPr>
        <w:ind w:left="720" w:hanging="360"/>
      </w:pPr>
      <w:rPr>
        <w:rFonts w:ascii="Arial" w:hAnsi="Arial" w:hint="default"/>
      </w:rPr>
    </w:lvl>
    <w:lvl w:ilvl="2">
      <w:start w:val="1"/>
      <w:numFmt w:val="bullet"/>
      <w:pStyle w:val="ListBullet3"/>
      <w:lvlText w:val="-"/>
      <w:lvlJc w:val="left"/>
      <w:pPr>
        <w:ind w:left="1080" w:hanging="360"/>
      </w:pPr>
      <w:rPr>
        <w:rFonts w:ascii="Arial" w:hAnsi="Arial" w:hint="default"/>
      </w:rPr>
    </w:lvl>
    <w:lvl w:ilvl="3">
      <w:start w:val="1"/>
      <w:numFmt w:val="bullet"/>
      <w:pStyle w:val="ListBullet4"/>
      <w:lvlText w:val="-"/>
      <w:lvlJc w:val="left"/>
      <w:pPr>
        <w:ind w:left="1440" w:hanging="360"/>
      </w:pPr>
      <w:rPr>
        <w:rFonts w:ascii="Arial" w:hAnsi="Arial" w:hint="default"/>
      </w:rPr>
    </w:lvl>
    <w:lvl w:ilvl="4">
      <w:start w:val="1"/>
      <w:numFmt w:val="bullet"/>
      <w:pStyle w:val="ListBullet5"/>
      <w:lvlText w:val="-"/>
      <w:lvlJc w:val="left"/>
      <w:pPr>
        <w:ind w:left="1800" w:hanging="360"/>
      </w:pPr>
      <w:rPr>
        <w:rFonts w:ascii="Arial" w:hAnsi="Arial" w:hint="default"/>
      </w:rPr>
    </w:lvl>
    <w:lvl w:ilvl="5">
      <w:start w:val="1"/>
      <w:numFmt w:val="bullet"/>
      <w:pStyle w:val="ListBullet6"/>
      <w:lvlText w:val="-"/>
      <w:lvlJc w:val="left"/>
      <w:pPr>
        <w:ind w:left="2160" w:hanging="360"/>
      </w:pPr>
      <w:rPr>
        <w:rFonts w:ascii="Arial" w:hAnsi="Arial" w:hint="default"/>
      </w:rPr>
    </w:lvl>
    <w:lvl w:ilvl="6">
      <w:start w:val="1"/>
      <w:numFmt w:val="bullet"/>
      <w:pStyle w:val="ListBullet7"/>
      <w:lvlText w:val="-"/>
      <w:lvlJc w:val="left"/>
      <w:pPr>
        <w:ind w:left="2520" w:hanging="360"/>
      </w:pPr>
      <w:rPr>
        <w:rFonts w:ascii="Arial" w:hAnsi="Arial" w:hint="default"/>
      </w:rPr>
    </w:lvl>
    <w:lvl w:ilvl="7">
      <w:start w:val="1"/>
      <w:numFmt w:val="bullet"/>
      <w:pStyle w:val="ListBullet8"/>
      <w:lvlText w:val="-"/>
      <w:lvlJc w:val="left"/>
      <w:pPr>
        <w:ind w:left="2880" w:hanging="360"/>
      </w:pPr>
      <w:rPr>
        <w:rFonts w:ascii="Arial" w:hAnsi="Arial" w:hint="default"/>
      </w:rPr>
    </w:lvl>
    <w:lvl w:ilvl="8">
      <w:start w:val="1"/>
      <w:numFmt w:val="bullet"/>
      <w:pStyle w:val="ListBullet9"/>
      <w:lvlText w:val="-"/>
      <w:lvlJc w:val="left"/>
      <w:pPr>
        <w:ind w:left="3240" w:hanging="360"/>
      </w:pPr>
      <w:rPr>
        <w:rFonts w:ascii="Arial" w:hAnsi="Arial" w:hint="default"/>
      </w:rPr>
    </w:lvl>
  </w:abstractNum>
  <w:abstractNum w:abstractNumId="26" w15:restartNumberingAfterBreak="0">
    <w:nsid w:val="6D8D046F"/>
    <w:multiLevelType w:val="multilevel"/>
    <w:tmpl w:val="22D0CDAA"/>
    <w:numStyleLink w:val="BulletsMultilevel"/>
  </w:abstractNum>
  <w:abstractNum w:abstractNumId="27" w15:restartNumberingAfterBreak="0">
    <w:nsid w:val="705B2251"/>
    <w:multiLevelType w:val="hybridMultilevel"/>
    <w:tmpl w:val="566E1D8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7B041E83"/>
    <w:multiLevelType w:val="hybridMultilevel"/>
    <w:tmpl w:val="7812AD8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7B704E5B"/>
    <w:multiLevelType w:val="hybridMultilevel"/>
    <w:tmpl w:val="893432A2"/>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 w:numId="2">
    <w:abstractNumId w:val="14"/>
  </w:num>
  <w:num w:numId="3">
    <w:abstractNumId w:val="25"/>
  </w:num>
  <w:num w:numId="4">
    <w:abstractNumId w:val="23"/>
  </w:num>
  <w:num w:numId="5">
    <w:abstractNumId w:val="20"/>
  </w:num>
  <w:num w:numId="6">
    <w:abstractNumId w:val="22"/>
  </w:num>
  <w:num w:numId="7">
    <w:abstractNumId w:val="26"/>
  </w:num>
  <w:num w:numId="8">
    <w:abstractNumId w:val="6"/>
  </w:num>
  <w:num w:numId="9">
    <w:abstractNumId w:val="9"/>
  </w:num>
  <w:num w:numId="10">
    <w:abstractNumId w:val="11"/>
  </w:num>
  <w:num w:numId="11">
    <w:abstractNumId w:val="8"/>
  </w:num>
  <w:num w:numId="12">
    <w:abstractNumId w:val="15"/>
  </w:num>
  <w:num w:numId="13">
    <w:abstractNumId w:val="19"/>
  </w:num>
  <w:num w:numId="14">
    <w:abstractNumId w:val="5"/>
  </w:num>
  <w:num w:numId="15">
    <w:abstractNumId w:val="4"/>
  </w:num>
  <w:num w:numId="16">
    <w:abstractNumId w:val="18"/>
    <w:lvlOverride w:ilvl="1">
      <w:lvl w:ilvl="1">
        <w:start w:val="1"/>
        <w:numFmt w:val="decimal"/>
        <w:pStyle w:val="ListAlphaUC2"/>
        <w:lvlText w:val="%2."/>
        <w:lvlJc w:val="left"/>
        <w:pPr>
          <w:ind w:left="360" w:hanging="360"/>
        </w:pPr>
        <w:rPr>
          <w:rFonts w:hint="default"/>
        </w:rPr>
      </w:lvl>
    </w:lvlOverride>
  </w:num>
  <w:num w:numId="17">
    <w:abstractNumId w:val="18"/>
  </w:num>
  <w:num w:numId="18">
    <w:abstractNumId w:val="13"/>
  </w:num>
  <w:num w:numId="19">
    <w:abstractNumId w:val="3"/>
  </w:num>
  <w:num w:numId="20">
    <w:abstractNumId w:val="17"/>
  </w:num>
  <w:num w:numId="21">
    <w:abstractNumId w:val="12"/>
  </w:num>
  <w:num w:numId="22">
    <w:abstractNumId w:val="16"/>
  </w:num>
  <w:num w:numId="23">
    <w:abstractNumId w:val="7"/>
  </w:num>
  <w:num w:numId="24">
    <w:abstractNumId w:val="2"/>
  </w:num>
  <w:num w:numId="25">
    <w:abstractNumId w:val="28"/>
  </w:num>
  <w:num w:numId="26">
    <w:abstractNumId w:val="29"/>
  </w:num>
  <w:num w:numId="27">
    <w:abstractNumId w:val="1"/>
  </w:num>
  <w:num w:numId="28">
    <w:abstractNumId w:val="10"/>
  </w:num>
  <w:num w:numId="29">
    <w:abstractNumId w:val="24"/>
  </w:num>
  <w:num w:numId="30">
    <w:abstractNumId w:val="21"/>
  </w:num>
  <w:num w:numId="31">
    <w:abstractNumId w:val="2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hammed AboalZait">
    <w15:presenceInfo w15:providerId="AD" w15:userId="S-1-5-21-3522497833-2123746442-1429247793-11277"/>
  </w15:person>
  <w15:person w15:author="fahad Alsaber">
    <w15:presenceInfo w15:providerId="AD" w15:userId="S-1-5-21-3522497833-2123746442-1429247793-10902"/>
  </w15:person>
  <w15:person w15:author="Abdulmajeed Alqahtani">
    <w15:presenceInfo w15:providerId="AD" w15:userId="S-1-5-21-3522497833-2123746442-1429247793-68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736"/>
    <w:rsid w:val="000124DF"/>
    <w:rsid w:val="000524F8"/>
    <w:rsid w:val="00067B89"/>
    <w:rsid w:val="00077229"/>
    <w:rsid w:val="000B2716"/>
    <w:rsid w:val="001132E7"/>
    <w:rsid w:val="00117E37"/>
    <w:rsid w:val="00127202"/>
    <w:rsid w:val="00184D3B"/>
    <w:rsid w:val="001C16D7"/>
    <w:rsid w:val="001E6968"/>
    <w:rsid w:val="002217BC"/>
    <w:rsid w:val="00251520"/>
    <w:rsid w:val="00252E39"/>
    <w:rsid w:val="00265F2E"/>
    <w:rsid w:val="00267751"/>
    <w:rsid w:val="00271903"/>
    <w:rsid w:val="002A688C"/>
    <w:rsid w:val="00360107"/>
    <w:rsid w:val="0039102B"/>
    <w:rsid w:val="003D4400"/>
    <w:rsid w:val="003E00E7"/>
    <w:rsid w:val="004138A6"/>
    <w:rsid w:val="00475047"/>
    <w:rsid w:val="00475E4F"/>
    <w:rsid w:val="00480AA1"/>
    <w:rsid w:val="00495DBA"/>
    <w:rsid w:val="004974B5"/>
    <w:rsid w:val="004A4810"/>
    <w:rsid w:val="004B401F"/>
    <w:rsid w:val="00544899"/>
    <w:rsid w:val="0056294A"/>
    <w:rsid w:val="005D2B36"/>
    <w:rsid w:val="005E0B32"/>
    <w:rsid w:val="005F166E"/>
    <w:rsid w:val="005F5A2C"/>
    <w:rsid w:val="006462BA"/>
    <w:rsid w:val="00711762"/>
    <w:rsid w:val="00721736"/>
    <w:rsid w:val="00756C46"/>
    <w:rsid w:val="007D37F8"/>
    <w:rsid w:val="0080062D"/>
    <w:rsid w:val="008C5391"/>
    <w:rsid w:val="008C655A"/>
    <w:rsid w:val="008E1F7C"/>
    <w:rsid w:val="00942D42"/>
    <w:rsid w:val="00A65E39"/>
    <w:rsid w:val="00A758F8"/>
    <w:rsid w:val="00A94D66"/>
    <w:rsid w:val="00A96E5D"/>
    <w:rsid w:val="00AA6B74"/>
    <w:rsid w:val="00AD3010"/>
    <w:rsid w:val="00AE21FA"/>
    <w:rsid w:val="00B225EC"/>
    <w:rsid w:val="00BB6594"/>
    <w:rsid w:val="00C15EDF"/>
    <w:rsid w:val="00C954F7"/>
    <w:rsid w:val="00CB2020"/>
    <w:rsid w:val="00CC68AF"/>
    <w:rsid w:val="00D5281A"/>
    <w:rsid w:val="00DC379D"/>
    <w:rsid w:val="00DE1EA3"/>
    <w:rsid w:val="00DF5786"/>
    <w:rsid w:val="00E10395"/>
    <w:rsid w:val="00E162A2"/>
    <w:rsid w:val="00E33907"/>
    <w:rsid w:val="00E60220"/>
    <w:rsid w:val="00E85423"/>
    <w:rsid w:val="00EF404B"/>
    <w:rsid w:val="00EF72A4"/>
    <w:rsid w:val="00F107B3"/>
    <w:rsid w:val="00F56DEB"/>
    <w:rsid w:val="00F60179"/>
    <w:rsid w:val="00F641CD"/>
    <w:rsid w:val="00F756EC"/>
    <w:rsid w:val="00FD77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F7F36"/>
  <w15:chartTrackingRefBased/>
  <w15:docId w15:val="{BE6FD72C-A404-43EC-B5B3-5C4EC1093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iPriority="1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1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lsdException w:name="List Bullet 5" w:semiHidden="1" w:uiPriority="1" w:unhideWhenUsed="1"/>
    <w:lsdException w:name="List Number 2" w:semiHidden="1" w:uiPriority="2" w:unhideWhenUsed="1" w:qFormat="1"/>
    <w:lsdException w:name="List Number 3" w:semiHidden="1" w:uiPriority="2" w:unhideWhenUsed="1" w:qFormat="1"/>
    <w:lsdException w:name="List Number 4" w:semiHidden="1" w:uiPriority="2" w:unhideWhenUsed="1"/>
    <w:lsdException w:name="List Number 5" w:semiHidden="1" w:uiPriority="2" w:unhideWhenUsed="1"/>
    <w:lsdException w:name="Title" w:uiPriority="4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179"/>
  </w:style>
  <w:style w:type="paragraph" w:styleId="Heading1">
    <w:name w:val="heading 1"/>
    <w:aliases w:val="head1"/>
    <w:basedOn w:val="Normal"/>
    <w:next w:val="Normal"/>
    <w:link w:val="Heading1Char"/>
    <w:qFormat/>
    <w:rsid w:val="001E6968"/>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PGSub-heading"/>
    <w:next w:val="Normal"/>
    <w:link w:val="Heading2Char"/>
    <w:unhideWhenUsed/>
    <w:qFormat/>
    <w:rsid w:val="00480AA1"/>
    <w:rPr>
      <w:b/>
      <w:bCs w:val="0"/>
    </w:rPr>
  </w:style>
  <w:style w:type="paragraph" w:styleId="Heading3">
    <w:name w:val="heading 3"/>
    <w:aliases w:val="Minor,Heading 3 Char Char,1.1.1,1.1.1 Style 3,3"/>
    <w:basedOn w:val="Normal"/>
    <w:next w:val="Normal"/>
    <w:link w:val="Heading3Char"/>
    <w:unhideWhenUsed/>
    <w:qFormat/>
    <w:rsid w:val="001E6968"/>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3"/>
    <w:next w:val="BodyText"/>
    <w:link w:val="Heading4Char"/>
    <w:qFormat/>
    <w:rsid w:val="001E6968"/>
    <w:pPr>
      <w:spacing w:before="0" w:after="200"/>
      <w:ind w:left="1296" w:hanging="1296"/>
      <w:outlineLvl w:val="3"/>
    </w:pPr>
    <w:rPr>
      <w:b/>
      <w:iCs/>
      <w:color w:val="auto"/>
      <w:szCs w:val="26"/>
    </w:rPr>
  </w:style>
  <w:style w:type="paragraph" w:styleId="Heading5">
    <w:name w:val="heading 5"/>
    <w:basedOn w:val="Heading4"/>
    <w:next w:val="BodyText"/>
    <w:link w:val="Heading5Char"/>
    <w:qFormat/>
    <w:rsid w:val="001E6968"/>
    <w:pPr>
      <w:outlineLvl w:val="4"/>
    </w:pPr>
    <w:rPr>
      <w:b w:val="0"/>
      <w:color w:val="000000" w:themeColor="text1"/>
    </w:rPr>
  </w:style>
  <w:style w:type="paragraph" w:styleId="Heading6">
    <w:name w:val="heading 6"/>
    <w:basedOn w:val="Heading5"/>
    <w:next w:val="BodyText"/>
    <w:link w:val="Heading6Char"/>
    <w:qFormat/>
    <w:rsid w:val="001E6968"/>
    <w:pPr>
      <w:ind w:left="1728" w:hanging="1728"/>
      <w:outlineLvl w:val="5"/>
    </w:pPr>
    <w:rPr>
      <w:iCs w:val="0"/>
      <w:color w:val="auto"/>
    </w:rPr>
  </w:style>
  <w:style w:type="paragraph" w:styleId="Heading7">
    <w:name w:val="heading 7"/>
    <w:basedOn w:val="Heading6"/>
    <w:next w:val="BodyText"/>
    <w:link w:val="Heading7Char"/>
    <w:qFormat/>
    <w:rsid w:val="001E6968"/>
    <w:pPr>
      <w:outlineLvl w:val="6"/>
    </w:pPr>
    <w:rPr>
      <w:iCs/>
    </w:rPr>
  </w:style>
  <w:style w:type="paragraph" w:styleId="Heading8">
    <w:name w:val="heading 8"/>
    <w:basedOn w:val="Heading7"/>
    <w:next w:val="BodyText"/>
    <w:link w:val="Heading8Char"/>
    <w:qFormat/>
    <w:rsid w:val="001E6968"/>
    <w:pPr>
      <w:ind w:left="2304" w:hanging="2304"/>
      <w:outlineLvl w:val="7"/>
    </w:pPr>
    <w:rPr>
      <w:szCs w:val="20"/>
    </w:rPr>
  </w:style>
  <w:style w:type="paragraph" w:styleId="Heading9">
    <w:name w:val="heading 9"/>
    <w:basedOn w:val="Heading8"/>
    <w:next w:val="BodyText"/>
    <w:link w:val="Heading9Char"/>
    <w:qFormat/>
    <w:rsid w:val="001E6968"/>
    <w:p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11"/>
    <w:unhideWhenUsed/>
    <w:rsid w:val="00721736"/>
    <w:pPr>
      <w:tabs>
        <w:tab w:val="center" w:pos="4680"/>
        <w:tab w:val="right" w:pos="9360"/>
      </w:tabs>
      <w:spacing w:after="0" w:line="240" w:lineRule="auto"/>
    </w:pPr>
  </w:style>
  <w:style w:type="character" w:customStyle="1" w:styleId="HeaderChar">
    <w:name w:val="Header Char"/>
    <w:basedOn w:val="DefaultParagraphFont"/>
    <w:link w:val="Header"/>
    <w:uiPriority w:val="11"/>
    <w:rsid w:val="00721736"/>
  </w:style>
  <w:style w:type="paragraph" w:styleId="Footer">
    <w:name w:val="footer"/>
    <w:basedOn w:val="Normal"/>
    <w:link w:val="FooterChar"/>
    <w:uiPriority w:val="99"/>
    <w:unhideWhenUsed/>
    <w:rsid w:val="00721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736"/>
  </w:style>
  <w:style w:type="character" w:customStyle="1" w:styleId="Heading1Char">
    <w:name w:val="Heading 1 Char"/>
    <w:aliases w:val="head1 Char"/>
    <w:basedOn w:val="DefaultParagraphFont"/>
    <w:link w:val="Heading1"/>
    <w:rsid w:val="001E69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480AA1"/>
    <w:rPr>
      <w:rFonts w:ascii="Sakkal Majalla" w:eastAsiaTheme="majorEastAsia" w:hAnsi="Sakkal Majalla" w:cs="Sakkal Majalla"/>
      <w:b/>
      <w:lang w:val="en-ZW" w:eastAsia="ja-JP"/>
    </w:rPr>
  </w:style>
  <w:style w:type="character" w:customStyle="1" w:styleId="Heading3Char">
    <w:name w:val="Heading 3 Char"/>
    <w:aliases w:val="Minor Char,Heading 3 Char Char Char,1.1.1 Char,1.1.1 Style 3 Char,3 Char"/>
    <w:basedOn w:val="DefaultParagraphFont"/>
    <w:link w:val="Heading3"/>
    <w:rsid w:val="001E696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1E6968"/>
    <w:rPr>
      <w:rFonts w:asciiTheme="majorHAnsi" w:eastAsiaTheme="majorEastAsia" w:hAnsiTheme="majorHAnsi" w:cstheme="majorBidi"/>
      <w:b/>
      <w:iCs/>
      <w:sz w:val="24"/>
      <w:szCs w:val="26"/>
    </w:rPr>
  </w:style>
  <w:style w:type="character" w:customStyle="1" w:styleId="Heading5Char">
    <w:name w:val="Heading 5 Char"/>
    <w:basedOn w:val="DefaultParagraphFont"/>
    <w:link w:val="Heading5"/>
    <w:rsid w:val="001E6968"/>
    <w:rPr>
      <w:rFonts w:asciiTheme="majorHAnsi" w:eastAsiaTheme="majorEastAsia" w:hAnsiTheme="majorHAnsi" w:cstheme="majorBidi"/>
      <w:iCs/>
      <w:color w:val="000000" w:themeColor="text1"/>
      <w:sz w:val="24"/>
      <w:szCs w:val="26"/>
    </w:rPr>
  </w:style>
  <w:style w:type="character" w:customStyle="1" w:styleId="Heading6Char">
    <w:name w:val="Heading 6 Char"/>
    <w:basedOn w:val="DefaultParagraphFont"/>
    <w:link w:val="Heading6"/>
    <w:rsid w:val="001E6968"/>
    <w:rPr>
      <w:rFonts w:asciiTheme="majorHAnsi" w:eastAsiaTheme="majorEastAsia" w:hAnsiTheme="majorHAnsi" w:cstheme="majorBidi"/>
      <w:sz w:val="24"/>
      <w:szCs w:val="26"/>
    </w:rPr>
  </w:style>
  <w:style w:type="character" w:customStyle="1" w:styleId="Heading7Char">
    <w:name w:val="Heading 7 Char"/>
    <w:basedOn w:val="DefaultParagraphFont"/>
    <w:link w:val="Heading7"/>
    <w:rsid w:val="001E6968"/>
    <w:rPr>
      <w:rFonts w:asciiTheme="majorHAnsi" w:eastAsiaTheme="majorEastAsia" w:hAnsiTheme="majorHAnsi" w:cstheme="majorBidi"/>
      <w:iCs/>
      <w:sz w:val="24"/>
      <w:szCs w:val="26"/>
    </w:rPr>
  </w:style>
  <w:style w:type="character" w:customStyle="1" w:styleId="Heading8Char">
    <w:name w:val="Heading 8 Char"/>
    <w:basedOn w:val="DefaultParagraphFont"/>
    <w:link w:val="Heading8"/>
    <w:rsid w:val="001E6968"/>
    <w:rPr>
      <w:rFonts w:asciiTheme="majorHAnsi" w:eastAsiaTheme="majorEastAsia" w:hAnsiTheme="majorHAnsi" w:cstheme="majorBidi"/>
      <w:iCs/>
      <w:sz w:val="24"/>
      <w:szCs w:val="20"/>
    </w:rPr>
  </w:style>
  <w:style w:type="character" w:customStyle="1" w:styleId="Heading9Char">
    <w:name w:val="Heading 9 Char"/>
    <w:basedOn w:val="DefaultParagraphFont"/>
    <w:link w:val="Heading9"/>
    <w:rsid w:val="001E6968"/>
    <w:rPr>
      <w:rFonts w:asciiTheme="majorHAnsi" w:eastAsiaTheme="majorEastAsia" w:hAnsiTheme="majorHAnsi" w:cstheme="majorBidi"/>
      <w:sz w:val="24"/>
      <w:szCs w:val="20"/>
    </w:rPr>
  </w:style>
  <w:style w:type="table" w:styleId="TableGrid">
    <w:name w:val="Table Grid"/>
    <w:basedOn w:val="TableNormal"/>
    <w:uiPriority w:val="39"/>
    <w:rsid w:val="001E696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Heading1"/>
    <w:next w:val="Normal"/>
    <w:uiPriority w:val="39"/>
    <w:qFormat/>
    <w:rsid w:val="001E6968"/>
    <w:pPr>
      <w:keepNext w:val="0"/>
      <w:tabs>
        <w:tab w:val="left" w:pos="1354"/>
        <w:tab w:val="right" w:pos="8640"/>
      </w:tabs>
      <w:suppressAutoHyphens/>
      <w:ind w:left="936" w:right="1077" w:hanging="936"/>
      <w:outlineLvl w:val="9"/>
    </w:pPr>
    <w:rPr>
      <w:color w:val="auto"/>
      <w:sz w:val="24"/>
      <w:lang w:eastAsia="ja-JP"/>
    </w:rPr>
  </w:style>
  <w:style w:type="paragraph" w:styleId="TOC2">
    <w:name w:val="toc 2"/>
    <w:basedOn w:val="TOC1"/>
    <w:next w:val="Normal"/>
    <w:uiPriority w:val="39"/>
    <w:unhideWhenUsed/>
    <w:qFormat/>
    <w:rsid w:val="001E6968"/>
    <w:pPr>
      <w:spacing w:before="0"/>
    </w:pPr>
    <w:rPr>
      <w:sz w:val="26"/>
      <w:szCs w:val="26"/>
    </w:rPr>
  </w:style>
  <w:style w:type="paragraph" w:styleId="TOCHeading">
    <w:name w:val="TOC Heading"/>
    <w:basedOn w:val="Normal"/>
    <w:uiPriority w:val="39"/>
    <w:qFormat/>
    <w:rsid w:val="001E6968"/>
    <w:pPr>
      <w:spacing w:before="300" w:after="0" w:line="360" w:lineRule="atLeast"/>
    </w:pPr>
    <w:rPr>
      <w:rFonts w:asciiTheme="majorHAnsi" w:eastAsiaTheme="majorEastAsia" w:hAnsiTheme="majorHAnsi" w:cstheme="majorBidi"/>
      <w:b/>
      <w:sz w:val="28"/>
      <w:szCs w:val="28"/>
      <w:lang w:eastAsia="ja-JP"/>
    </w:rPr>
  </w:style>
  <w:style w:type="character" w:styleId="Hyperlink">
    <w:name w:val="Hyperlink"/>
    <w:basedOn w:val="DefaultParagraphFont"/>
    <w:uiPriority w:val="99"/>
    <w:rsid w:val="001E6968"/>
    <w:rPr>
      <w:rFonts w:cstheme="minorBidi"/>
      <w:bCs w:val="0"/>
      <w:iCs w:val="0"/>
      <w:noProof w:val="0"/>
      <w:color w:val="0563C1" w:themeColor="hyperlink"/>
      <w:szCs w:val="24"/>
      <w:u w:val="single"/>
      <w:lang w:val="en-GB" w:eastAsia="ja-JP"/>
    </w:rPr>
  </w:style>
  <w:style w:type="paragraph" w:customStyle="1" w:styleId="CompanyName">
    <w:name w:val="Company Name"/>
    <w:basedOn w:val="Normal"/>
    <w:next w:val="Normal"/>
    <w:uiPriority w:val="99"/>
    <w:rsid w:val="001E6968"/>
    <w:pPr>
      <w:autoSpaceDE w:val="0"/>
      <w:autoSpaceDN w:val="0"/>
      <w:adjustRightInd w:val="0"/>
      <w:spacing w:before="420" w:after="60" w:line="320" w:lineRule="exact"/>
    </w:pPr>
    <w:rPr>
      <w:rFonts w:ascii="Garamond" w:eastAsia="Times New Roman" w:hAnsi="Garamond" w:cs="Times New Roman"/>
      <w:caps/>
      <w:kern w:val="36"/>
      <w:sz w:val="38"/>
      <w:szCs w:val="20"/>
    </w:rPr>
  </w:style>
  <w:style w:type="paragraph" w:customStyle="1" w:styleId="Style2">
    <w:name w:val="Style2"/>
    <w:basedOn w:val="Normal"/>
    <w:qFormat/>
    <w:rsid w:val="001E6968"/>
    <w:pPr>
      <w:widowControl w:val="0"/>
      <w:autoSpaceDE w:val="0"/>
      <w:autoSpaceDN w:val="0"/>
      <w:adjustRightInd w:val="0"/>
      <w:spacing w:before="120" w:after="120" w:line="300" w:lineRule="exact"/>
      <w:jc w:val="both"/>
    </w:pPr>
    <w:rPr>
      <w:rFonts w:ascii="Calibri" w:hAnsi="Calibri" w:cs="Calibri"/>
    </w:rPr>
  </w:style>
  <w:style w:type="paragraph" w:customStyle="1" w:styleId="PolicyMaualHeader1">
    <w:name w:val="Policy Maual Header 1"/>
    <w:basedOn w:val="Heading1"/>
    <w:link w:val="PolicyMaualHeader1Char"/>
    <w:qFormat/>
    <w:rsid w:val="001E6968"/>
    <w:pPr>
      <w:spacing w:before="0" w:after="240"/>
    </w:pPr>
    <w:rPr>
      <w:rFonts w:ascii="Arial" w:hAnsi="Arial" w:cs="Arial"/>
      <w:b/>
      <w:bCs/>
      <w:color w:val="808080"/>
      <w:lang w:eastAsia="ja-JP"/>
    </w:rPr>
  </w:style>
  <w:style w:type="paragraph" w:customStyle="1" w:styleId="PolicyManualHeader2">
    <w:name w:val="Policy Manual Header 2"/>
    <w:basedOn w:val="Heading2"/>
    <w:link w:val="PolicyManualHeader2Char"/>
    <w:qFormat/>
    <w:rsid w:val="001E6968"/>
    <w:pPr>
      <w:spacing w:before="0"/>
      <w:ind w:left="360"/>
    </w:pPr>
    <w:rPr>
      <w:rFonts w:ascii="Arial" w:hAnsi="Arial" w:cs="Arial"/>
      <w:b w:val="0"/>
    </w:rPr>
  </w:style>
  <w:style w:type="character" w:customStyle="1" w:styleId="PolicyMaualHeader1Char">
    <w:name w:val="Policy Maual Header 1 Char"/>
    <w:basedOn w:val="DefaultParagraphFont"/>
    <w:link w:val="PolicyMaualHeader1"/>
    <w:rsid w:val="001E6968"/>
    <w:rPr>
      <w:rFonts w:ascii="Arial" w:eastAsiaTheme="majorEastAsia" w:hAnsi="Arial" w:cs="Arial"/>
      <w:b/>
      <w:bCs/>
      <w:color w:val="808080"/>
      <w:sz w:val="32"/>
      <w:szCs w:val="32"/>
      <w:lang w:eastAsia="ja-JP"/>
    </w:rPr>
  </w:style>
  <w:style w:type="paragraph" w:customStyle="1" w:styleId="PolicyManualText">
    <w:name w:val="Policy Manual Text"/>
    <w:basedOn w:val="BodyText"/>
    <w:link w:val="PolicyManualTextChar"/>
    <w:qFormat/>
    <w:rsid w:val="001E6968"/>
    <w:pPr>
      <w:numPr>
        <w:ilvl w:val="1"/>
        <w:numId w:val="1"/>
      </w:numPr>
      <w:spacing w:before="120" w:line="300" w:lineRule="exact"/>
      <w:jc w:val="both"/>
    </w:pPr>
    <w:rPr>
      <w:rFonts w:ascii="Sakkal Majalla" w:eastAsiaTheme="minorEastAsia" w:hAnsi="Sakkal Majalla" w:cs="Sakkal Majalla"/>
      <w:bCs/>
      <w:sz w:val="22"/>
      <w:lang w:eastAsia="ja-JP"/>
    </w:rPr>
  </w:style>
  <w:style w:type="character" w:customStyle="1" w:styleId="PolicyManualHeader2Char">
    <w:name w:val="Policy Manual Header 2 Char"/>
    <w:basedOn w:val="DefaultParagraphFont"/>
    <w:link w:val="PolicyManualHeader2"/>
    <w:rsid w:val="001E6968"/>
    <w:rPr>
      <w:rFonts w:ascii="Arial" w:eastAsiaTheme="majorEastAsia" w:hAnsi="Arial" w:cs="Arial"/>
      <w:lang w:val="en-ZW" w:eastAsia="ja-JP"/>
    </w:rPr>
  </w:style>
  <w:style w:type="character" w:customStyle="1" w:styleId="PolicyManualTextChar">
    <w:name w:val="Policy Manual Text Char"/>
    <w:basedOn w:val="BodyTextChar"/>
    <w:link w:val="PolicyManualText"/>
    <w:qFormat/>
    <w:rsid w:val="001E6968"/>
    <w:rPr>
      <w:rFonts w:ascii="Sakkal Majalla" w:eastAsiaTheme="minorEastAsia" w:hAnsi="Sakkal Majalla" w:cs="Sakkal Majalla"/>
      <w:bCs/>
      <w:sz w:val="24"/>
      <w:szCs w:val="24"/>
      <w:lang w:eastAsia="ja-JP"/>
    </w:rPr>
  </w:style>
  <w:style w:type="paragraph" w:styleId="BodyText">
    <w:name w:val="Body Text"/>
    <w:basedOn w:val="Normal"/>
    <w:link w:val="BodyTextChar"/>
    <w:uiPriority w:val="99"/>
    <w:unhideWhenUsed/>
    <w:qFormat/>
    <w:rsid w:val="001E6968"/>
    <w:pPr>
      <w:spacing w:after="120" w:line="240" w:lineRule="auto"/>
    </w:pPr>
    <w:rPr>
      <w:sz w:val="24"/>
      <w:szCs w:val="24"/>
    </w:rPr>
  </w:style>
  <w:style w:type="character" w:customStyle="1" w:styleId="BodyTextChar">
    <w:name w:val="Body Text Char"/>
    <w:basedOn w:val="DefaultParagraphFont"/>
    <w:link w:val="BodyText"/>
    <w:uiPriority w:val="99"/>
    <w:rsid w:val="001E6968"/>
    <w:rPr>
      <w:sz w:val="24"/>
      <w:szCs w:val="24"/>
    </w:rPr>
  </w:style>
  <w:style w:type="paragraph" w:customStyle="1" w:styleId="Heading">
    <w:name w:val="Heading"/>
    <w:basedOn w:val="Normal"/>
    <w:link w:val="HeadingChar"/>
    <w:qFormat/>
    <w:rsid w:val="00C15EDF"/>
    <w:pPr>
      <w:keepNext/>
      <w:keepLines/>
      <w:widowControl w:val="0"/>
      <w:numPr>
        <w:numId w:val="1"/>
      </w:numPr>
      <w:autoSpaceDE w:val="0"/>
      <w:autoSpaceDN w:val="0"/>
      <w:adjustRightInd w:val="0"/>
      <w:spacing w:before="120" w:after="120" w:line="240" w:lineRule="auto"/>
      <w:outlineLvl w:val="1"/>
    </w:pPr>
    <w:rPr>
      <w:rFonts w:ascii="Sakkal Majalla" w:eastAsiaTheme="majorEastAsia" w:hAnsi="Sakkal Majalla" w:cs="Sakkal Majalla"/>
      <w:b/>
      <w:lang w:val="en-ZW" w:eastAsia="ja-JP"/>
    </w:rPr>
  </w:style>
  <w:style w:type="character" w:customStyle="1" w:styleId="HeadingChar">
    <w:name w:val="Heading Char"/>
    <w:basedOn w:val="DefaultParagraphFont"/>
    <w:link w:val="Heading"/>
    <w:rsid w:val="00C15EDF"/>
    <w:rPr>
      <w:rFonts w:ascii="Sakkal Majalla" w:eastAsiaTheme="majorEastAsia" w:hAnsi="Sakkal Majalla" w:cs="Sakkal Majalla"/>
      <w:b/>
      <w:lang w:val="en-ZW" w:eastAsia="ja-JP"/>
    </w:rPr>
  </w:style>
  <w:style w:type="paragraph" w:customStyle="1" w:styleId="Bulletlevel1">
    <w:name w:val="Bullet level 1"/>
    <w:basedOn w:val="Normal"/>
    <w:link w:val="Bulletlevel1Char"/>
    <w:qFormat/>
    <w:rsid w:val="001E6968"/>
    <w:pPr>
      <w:framePr w:hSpace="180" w:wrap="around" w:vAnchor="text" w:hAnchor="margin" w:y="11386"/>
      <w:widowControl w:val="0"/>
      <w:autoSpaceDE w:val="0"/>
      <w:autoSpaceDN w:val="0"/>
      <w:adjustRightInd w:val="0"/>
      <w:spacing w:before="120" w:after="120" w:line="300" w:lineRule="exact"/>
      <w:ind w:left="1224" w:hanging="504"/>
      <w:jc w:val="both"/>
    </w:pPr>
    <w:rPr>
      <w:rFonts w:ascii="Sakkal Majalla" w:hAnsi="Sakkal Majalla" w:cs="Sakkal Majalla"/>
      <w:lang w:val="en-ZW"/>
    </w:rPr>
  </w:style>
  <w:style w:type="character" w:customStyle="1" w:styleId="Bulletlevel1Char">
    <w:name w:val="Bullet level 1 Char"/>
    <w:basedOn w:val="DefaultParagraphFont"/>
    <w:link w:val="Bulletlevel1"/>
    <w:rsid w:val="001E6968"/>
    <w:rPr>
      <w:rFonts w:ascii="Sakkal Majalla" w:hAnsi="Sakkal Majalla" w:cs="Sakkal Majalla"/>
      <w:lang w:val="en-ZW"/>
    </w:rPr>
  </w:style>
  <w:style w:type="paragraph" w:customStyle="1" w:styleId="PG-Title">
    <w:name w:val="PG - Title"/>
    <w:basedOn w:val="PolicyMaualHeader1"/>
    <w:link w:val="PG-TitleChar"/>
    <w:qFormat/>
    <w:rsid w:val="001E6968"/>
    <w:rPr>
      <w:rFonts w:ascii="Sakkal Majalla" w:hAnsi="Sakkal Majalla" w:cs="Sakkal Majalla"/>
    </w:rPr>
  </w:style>
  <w:style w:type="paragraph" w:customStyle="1" w:styleId="PGSub-heading">
    <w:name w:val="PG Sub-heading"/>
    <w:basedOn w:val="Normal"/>
    <w:link w:val="PGSub-headingChar"/>
    <w:qFormat/>
    <w:rsid w:val="00480AA1"/>
    <w:pPr>
      <w:keepNext/>
      <w:keepLines/>
      <w:widowControl w:val="0"/>
      <w:numPr>
        <w:ilvl w:val="1"/>
        <w:numId w:val="22"/>
      </w:numPr>
      <w:autoSpaceDE w:val="0"/>
      <w:autoSpaceDN w:val="0"/>
      <w:adjustRightInd w:val="0"/>
      <w:spacing w:before="120" w:after="120" w:line="240" w:lineRule="auto"/>
      <w:ind w:left="540"/>
      <w:outlineLvl w:val="1"/>
    </w:pPr>
    <w:rPr>
      <w:rFonts w:ascii="Sakkal Majalla" w:eastAsiaTheme="majorEastAsia" w:hAnsi="Sakkal Majalla" w:cs="Sakkal Majalla"/>
      <w:bCs/>
      <w:lang w:val="en-ZW" w:eastAsia="ja-JP"/>
    </w:rPr>
  </w:style>
  <w:style w:type="character" w:customStyle="1" w:styleId="PG-TitleChar">
    <w:name w:val="PG - Title Char"/>
    <w:basedOn w:val="PolicyMaualHeader1Char"/>
    <w:link w:val="PG-Title"/>
    <w:rsid w:val="001E6968"/>
    <w:rPr>
      <w:rFonts w:ascii="Sakkal Majalla" w:eastAsiaTheme="majorEastAsia" w:hAnsi="Sakkal Majalla" w:cs="Sakkal Majalla"/>
      <w:b/>
      <w:bCs/>
      <w:color w:val="808080"/>
      <w:sz w:val="32"/>
      <w:szCs w:val="32"/>
      <w:lang w:eastAsia="ja-JP"/>
    </w:rPr>
  </w:style>
  <w:style w:type="paragraph" w:customStyle="1" w:styleId="Level1Bullets">
    <w:name w:val="Level 1 Bullets"/>
    <w:basedOn w:val="Normal"/>
    <w:link w:val="Level1BulletsChar"/>
    <w:qFormat/>
    <w:rsid w:val="001E6968"/>
    <w:pPr>
      <w:widowControl w:val="0"/>
      <w:autoSpaceDE w:val="0"/>
      <w:autoSpaceDN w:val="0"/>
      <w:adjustRightInd w:val="0"/>
      <w:spacing w:before="60" w:after="60" w:line="300" w:lineRule="exact"/>
      <w:jc w:val="both"/>
    </w:pPr>
    <w:rPr>
      <w:rFonts w:ascii="Sakkal Majalla" w:hAnsi="Sakkal Majalla" w:cs="Sakkal Majalla"/>
    </w:rPr>
  </w:style>
  <w:style w:type="character" w:customStyle="1" w:styleId="PGSub-headingChar">
    <w:name w:val="PG Sub-heading Char"/>
    <w:basedOn w:val="HeadingChar"/>
    <w:link w:val="PGSub-heading"/>
    <w:rsid w:val="00480AA1"/>
    <w:rPr>
      <w:rFonts w:ascii="Sakkal Majalla" w:eastAsiaTheme="majorEastAsia" w:hAnsi="Sakkal Majalla" w:cs="Sakkal Majalla"/>
      <w:b w:val="0"/>
      <w:bCs/>
      <w:lang w:val="en-ZW" w:eastAsia="ja-JP"/>
    </w:rPr>
  </w:style>
  <w:style w:type="character" w:styleId="CommentReference">
    <w:name w:val="annotation reference"/>
    <w:basedOn w:val="DefaultParagraphFont"/>
    <w:uiPriority w:val="99"/>
    <w:semiHidden/>
    <w:unhideWhenUsed/>
    <w:rsid w:val="001E6968"/>
    <w:rPr>
      <w:sz w:val="16"/>
      <w:szCs w:val="16"/>
    </w:rPr>
  </w:style>
  <w:style w:type="character" w:customStyle="1" w:styleId="Level1BulletsChar">
    <w:name w:val="Level 1 Bullets Char"/>
    <w:basedOn w:val="DefaultParagraphFont"/>
    <w:link w:val="Level1Bullets"/>
    <w:qFormat/>
    <w:rsid w:val="001E6968"/>
    <w:rPr>
      <w:rFonts w:ascii="Sakkal Majalla" w:hAnsi="Sakkal Majalla" w:cs="Sakkal Majalla"/>
    </w:rPr>
  </w:style>
  <w:style w:type="paragraph" w:styleId="CommentText">
    <w:name w:val="annotation text"/>
    <w:basedOn w:val="Normal"/>
    <w:link w:val="CommentTextChar"/>
    <w:uiPriority w:val="99"/>
    <w:unhideWhenUsed/>
    <w:rsid w:val="001E6968"/>
    <w:pPr>
      <w:spacing w:after="0" w:line="240" w:lineRule="auto"/>
    </w:pPr>
    <w:rPr>
      <w:sz w:val="20"/>
      <w:szCs w:val="20"/>
    </w:rPr>
  </w:style>
  <w:style w:type="character" w:customStyle="1" w:styleId="CommentTextChar">
    <w:name w:val="Comment Text Char"/>
    <w:basedOn w:val="DefaultParagraphFont"/>
    <w:link w:val="CommentText"/>
    <w:uiPriority w:val="99"/>
    <w:rsid w:val="001E6968"/>
    <w:rPr>
      <w:sz w:val="20"/>
      <w:szCs w:val="20"/>
    </w:rPr>
  </w:style>
  <w:style w:type="paragraph" w:styleId="CommentSubject">
    <w:name w:val="annotation subject"/>
    <w:basedOn w:val="CommentText"/>
    <w:next w:val="CommentText"/>
    <w:link w:val="CommentSubjectChar"/>
    <w:uiPriority w:val="99"/>
    <w:semiHidden/>
    <w:unhideWhenUsed/>
    <w:rsid w:val="001E6968"/>
    <w:rPr>
      <w:b/>
      <w:bCs/>
    </w:rPr>
  </w:style>
  <w:style w:type="character" w:customStyle="1" w:styleId="CommentSubjectChar">
    <w:name w:val="Comment Subject Char"/>
    <w:basedOn w:val="CommentTextChar"/>
    <w:link w:val="CommentSubject"/>
    <w:uiPriority w:val="99"/>
    <w:semiHidden/>
    <w:rsid w:val="001E6968"/>
    <w:rPr>
      <w:b/>
      <w:bCs/>
      <w:sz w:val="20"/>
      <w:szCs w:val="20"/>
    </w:rPr>
  </w:style>
  <w:style w:type="paragraph" w:styleId="BalloonText">
    <w:name w:val="Balloon Text"/>
    <w:basedOn w:val="Normal"/>
    <w:link w:val="BalloonTextChar"/>
    <w:uiPriority w:val="99"/>
    <w:semiHidden/>
    <w:unhideWhenUsed/>
    <w:rsid w:val="001E69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68"/>
    <w:rPr>
      <w:rFonts w:ascii="Segoe UI" w:hAnsi="Segoe UI" w:cs="Segoe UI"/>
      <w:sz w:val="18"/>
      <w:szCs w:val="18"/>
    </w:rPr>
  </w:style>
  <w:style w:type="paragraph" w:customStyle="1" w:styleId="AddressBlock">
    <w:name w:val="Address Block"/>
    <w:uiPriority w:val="11"/>
    <w:qFormat/>
    <w:rsid w:val="001E6968"/>
    <w:pPr>
      <w:spacing w:after="0" w:line="240" w:lineRule="auto"/>
    </w:pPr>
    <w:rPr>
      <w:sz w:val="16"/>
    </w:rPr>
  </w:style>
  <w:style w:type="numbering" w:customStyle="1" w:styleId="AppendicesList">
    <w:name w:val="Appendices List"/>
    <w:uiPriority w:val="99"/>
    <w:rsid w:val="001E6968"/>
    <w:pPr>
      <w:numPr>
        <w:numId w:val="2"/>
      </w:numPr>
    </w:pPr>
  </w:style>
  <w:style w:type="numbering" w:customStyle="1" w:styleId="BulletsMultilevel">
    <w:name w:val="Bullets (Multilevel)"/>
    <w:uiPriority w:val="99"/>
    <w:rsid w:val="001E6968"/>
    <w:pPr>
      <w:numPr>
        <w:numId w:val="3"/>
      </w:numPr>
    </w:pPr>
  </w:style>
  <w:style w:type="paragraph" w:styleId="Caption">
    <w:name w:val="caption"/>
    <w:next w:val="BodyText"/>
    <w:qFormat/>
    <w:rsid w:val="001E6968"/>
    <w:pPr>
      <w:keepNext/>
      <w:keepLines/>
      <w:pBdr>
        <w:bottom w:val="single" w:sz="6" w:space="1" w:color="A5A5A5" w:themeColor="accent3"/>
      </w:pBdr>
      <w:spacing w:before="120" w:after="240" w:line="240" w:lineRule="auto"/>
    </w:pPr>
    <w:rPr>
      <w:bCs/>
      <w:szCs w:val="18"/>
    </w:rPr>
  </w:style>
  <w:style w:type="paragraph" w:customStyle="1" w:styleId="ClientName">
    <w:name w:val="Client Name"/>
    <w:next w:val="Normal"/>
    <w:uiPriority w:val="17"/>
    <w:qFormat/>
    <w:rsid w:val="001E6968"/>
    <w:pPr>
      <w:spacing w:after="240" w:line="240" w:lineRule="auto"/>
    </w:pPr>
    <w:rPr>
      <w:rFonts w:asciiTheme="majorHAnsi" w:eastAsiaTheme="majorEastAsia" w:hAnsiTheme="majorHAnsi"/>
      <w:caps/>
      <w:sz w:val="44"/>
    </w:rPr>
  </w:style>
  <w:style w:type="character" w:styleId="PageNumber">
    <w:name w:val="page number"/>
    <w:basedOn w:val="DefaultParagraphFont"/>
    <w:uiPriority w:val="13"/>
    <w:rsid w:val="001E6968"/>
    <w:rPr>
      <w:rFonts w:asciiTheme="minorHAnsi" w:eastAsiaTheme="minorEastAsia" w:hAnsiTheme="minorHAnsi"/>
      <w:sz w:val="20"/>
    </w:rPr>
  </w:style>
  <w:style w:type="paragraph" w:customStyle="1" w:styleId="DocNum">
    <w:name w:val="DocNum"/>
    <w:uiPriority w:val="4"/>
    <w:qFormat/>
    <w:rsid w:val="001E6968"/>
    <w:pPr>
      <w:spacing w:after="0" w:line="240" w:lineRule="auto"/>
    </w:pPr>
    <w:rPr>
      <w:rFonts w:eastAsiaTheme="majorEastAsia" w:cstheme="majorBidi"/>
      <w:sz w:val="14"/>
      <w:szCs w:val="14"/>
      <w:lang w:eastAsia="ja-JP"/>
    </w:rPr>
  </w:style>
  <w:style w:type="paragraph" w:customStyle="1" w:styleId="DocumentDate">
    <w:name w:val="Document Date"/>
    <w:next w:val="BodyText"/>
    <w:link w:val="DocumentDateChar"/>
    <w:uiPriority w:val="17"/>
    <w:qFormat/>
    <w:rsid w:val="001E6968"/>
    <w:pPr>
      <w:spacing w:after="200" w:line="240" w:lineRule="auto"/>
    </w:pPr>
    <w:rPr>
      <w:rFonts w:asciiTheme="majorHAnsi" w:eastAsiaTheme="majorEastAsia" w:hAnsiTheme="majorHAnsi"/>
      <w:caps/>
      <w:sz w:val="28"/>
    </w:rPr>
  </w:style>
  <w:style w:type="character" w:customStyle="1" w:styleId="DocumentDateChar">
    <w:name w:val="Document Date Char"/>
    <w:basedOn w:val="DefaultParagraphFont"/>
    <w:link w:val="DocumentDate"/>
    <w:uiPriority w:val="17"/>
    <w:rsid w:val="001E6968"/>
    <w:rPr>
      <w:rFonts w:asciiTheme="majorHAnsi" w:eastAsiaTheme="majorEastAsia" w:hAnsiTheme="majorHAnsi"/>
      <w:caps/>
      <w:sz w:val="28"/>
    </w:rPr>
  </w:style>
  <w:style w:type="paragraph" w:customStyle="1" w:styleId="DraftMarkings">
    <w:name w:val="Draft Markings"/>
    <w:uiPriority w:val="13"/>
    <w:qFormat/>
    <w:rsid w:val="001E6968"/>
    <w:pPr>
      <w:spacing w:after="0" w:line="240" w:lineRule="auto"/>
      <w:jc w:val="right"/>
    </w:pPr>
    <w:rPr>
      <w:b/>
      <w:sz w:val="20"/>
    </w:rPr>
  </w:style>
  <w:style w:type="character" w:styleId="FootnoteReference">
    <w:name w:val="footnote reference"/>
    <w:basedOn w:val="DefaultParagraphFont"/>
    <w:rsid w:val="001E6968"/>
    <w:rPr>
      <w:vertAlign w:val="superscript"/>
    </w:rPr>
  </w:style>
  <w:style w:type="paragraph" w:styleId="FootnoteText">
    <w:name w:val="footnote text"/>
    <w:link w:val="FootnoteTextChar"/>
    <w:uiPriority w:val="9"/>
    <w:rsid w:val="001E6968"/>
    <w:pPr>
      <w:spacing w:after="120" w:line="240" w:lineRule="auto"/>
      <w:ind w:left="115" w:hanging="115"/>
    </w:pPr>
    <w:rPr>
      <w:sz w:val="18"/>
      <w:szCs w:val="20"/>
    </w:rPr>
  </w:style>
  <w:style w:type="character" w:customStyle="1" w:styleId="FootnoteTextChar">
    <w:name w:val="Footnote Text Char"/>
    <w:basedOn w:val="DefaultParagraphFont"/>
    <w:link w:val="FootnoteText"/>
    <w:uiPriority w:val="9"/>
    <w:rsid w:val="001E6968"/>
    <w:rPr>
      <w:sz w:val="18"/>
      <w:szCs w:val="20"/>
    </w:rPr>
  </w:style>
  <w:style w:type="paragraph" w:customStyle="1" w:styleId="HeadingA1">
    <w:name w:val="Heading A1"/>
    <w:next w:val="BodyText"/>
    <w:qFormat/>
    <w:rsid w:val="001E6968"/>
    <w:pPr>
      <w:keepNext/>
      <w:keepLines/>
      <w:numPr>
        <w:numId w:val="4"/>
      </w:numPr>
      <w:spacing w:after="200" w:line="240" w:lineRule="auto"/>
      <w:outlineLvl w:val="0"/>
    </w:pPr>
    <w:rPr>
      <w:rFonts w:asciiTheme="majorHAnsi" w:eastAsiaTheme="majorEastAsia" w:hAnsiTheme="majorHAnsi" w:cstheme="majorBidi"/>
      <w:bCs/>
      <w:sz w:val="32"/>
      <w:szCs w:val="28"/>
    </w:rPr>
  </w:style>
  <w:style w:type="paragraph" w:customStyle="1" w:styleId="HeadingA2">
    <w:name w:val="Heading A2"/>
    <w:basedOn w:val="HeadingA1"/>
    <w:next w:val="BodyText"/>
    <w:qFormat/>
    <w:rsid w:val="001E6968"/>
    <w:pPr>
      <w:numPr>
        <w:ilvl w:val="1"/>
      </w:numPr>
      <w:outlineLvl w:val="1"/>
    </w:pPr>
    <w:rPr>
      <w:b/>
      <w:sz w:val="28"/>
    </w:rPr>
  </w:style>
  <w:style w:type="paragraph" w:customStyle="1" w:styleId="HeadingA3">
    <w:name w:val="Heading A3"/>
    <w:basedOn w:val="HeadingA2"/>
    <w:next w:val="BodyText"/>
    <w:qFormat/>
    <w:rsid w:val="001E6968"/>
    <w:pPr>
      <w:numPr>
        <w:ilvl w:val="2"/>
      </w:numPr>
      <w:outlineLvl w:val="2"/>
    </w:pPr>
    <w:rPr>
      <w:b w:val="0"/>
    </w:rPr>
  </w:style>
  <w:style w:type="paragraph" w:customStyle="1" w:styleId="HeadingA4">
    <w:name w:val="Heading A4"/>
    <w:basedOn w:val="HeadingA3"/>
    <w:next w:val="BodyText"/>
    <w:rsid w:val="001E6968"/>
    <w:pPr>
      <w:numPr>
        <w:ilvl w:val="3"/>
      </w:numPr>
      <w:outlineLvl w:val="3"/>
    </w:pPr>
    <w:rPr>
      <w:b/>
      <w:sz w:val="24"/>
    </w:rPr>
  </w:style>
  <w:style w:type="paragraph" w:customStyle="1" w:styleId="HeadingA5">
    <w:name w:val="Heading A5"/>
    <w:basedOn w:val="HeadingA4"/>
    <w:next w:val="BodyText"/>
    <w:rsid w:val="001E6968"/>
    <w:pPr>
      <w:numPr>
        <w:ilvl w:val="4"/>
      </w:numPr>
      <w:outlineLvl w:val="4"/>
    </w:pPr>
    <w:rPr>
      <w:b w:val="0"/>
    </w:rPr>
  </w:style>
  <w:style w:type="paragraph" w:customStyle="1" w:styleId="HeadingA6">
    <w:name w:val="Heading A6"/>
    <w:basedOn w:val="HeadingA5"/>
    <w:next w:val="BodyText"/>
    <w:rsid w:val="001E6968"/>
    <w:pPr>
      <w:numPr>
        <w:ilvl w:val="5"/>
      </w:numPr>
      <w:outlineLvl w:val="5"/>
    </w:pPr>
  </w:style>
  <w:style w:type="paragraph" w:customStyle="1" w:styleId="HeadingA7">
    <w:name w:val="Heading A7"/>
    <w:basedOn w:val="HeadingA6"/>
    <w:next w:val="BodyText"/>
    <w:rsid w:val="001E6968"/>
    <w:pPr>
      <w:numPr>
        <w:ilvl w:val="6"/>
      </w:numPr>
      <w:outlineLvl w:val="6"/>
    </w:pPr>
  </w:style>
  <w:style w:type="paragraph" w:customStyle="1" w:styleId="HeadingA8">
    <w:name w:val="Heading A8"/>
    <w:basedOn w:val="HeadingA7"/>
    <w:next w:val="BodyText"/>
    <w:rsid w:val="001E6968"/>
    <w:pPr>
      <w:numPr>
        <w:ilvl w:val="7"/>
      </w:numPr>
      <w:outlineLvl w:val="7"/>
    </w:pPr>
  </w:style>
  <w:style w:type="paragraph" w:customStyle="1" w:styleId="HeadingA9">
    <w:name w:val="Heading A9"/>
    <w:basedOn w:val="HeadingA8"/>
    <w:next w:val="BodyText"/>
    <w:rsid w:val="001E6968"/>
    <w:pPr>
      <w:numPr>
        <w:ilvl w:val="8"/>
      </w:numPr>
      <w:outlineLvl w:val="8"/>
    </w:pPr>
  </w:style>
  <w:style w:type="paragraph" w:customStyle="1" w:styleId="HeadingU">
    <w:name w:val="Heading U"/>
    <w:next w:val="BodyText"/>
    <w:qFormat/>
    <w:rsid w:val="001E6968"/>
    <w:pPr>
      <w:keepNext/>
      <w:keepLines/>
      <w:numPr>
        <w:numId w:val="6"/>
      </w:numPr>
      <w:spacing w:after="200" w:line="240" w:lineRule="auto"/>
      <w:outlineLvl w:val="0"/>
    </w:pPr>
    <w:rPr>
      <w:rFonts w:asciiTheme="majorHAnsi" w:eastAsiaTheme="majorEastAsia" w:hAnsiTheme="majorHAnsi" w:cstheme="majorBidi"/>
      <w:bCs/>
      <w:sz w:val="32"/>
      <w:szCs w:val="28"/>
    </w:rPr>
  </w:style>
  <w:style w:type="paragraph" w:customStyle="1" w:styleId="HeadingUNoTOC">
    <w:name w:val="Heading U NoTOC"/>
    <w:basedOn w:val="HeadingU"/>
    <w:next w:val="BodyText"/>
    <w:qFormat/>
    <w:rsid w:val="001E6968"/>
    <w:pPr>
      <w:numPr>
        <w:numId w:val="0"/>
      </w:numPr>
    </w:pPr>
    <w:rPr>
      <w:bCs w:val="0"/>
    </w:rPr>
  </w:style>
  <w:style w:type="paragraph" w:customStyle="1" w:styleId="HeadingU2">
    <w:name w:val="Heading U2"/>
    <w:basedOn w:val="HeadingU"/>
    <w:next w:val="BodyText"/>
    <w:qFormat/>
    <w:rsid w:val="001E6968"/>
    <w:pPr>
      <w:numPr>
        <w:ilvl w:val="1"/>
      </w:numPr>
      <w:outlineLvl w:val="1"/>
    </w:pPr>
    <w:rPr>
      <w:b/>
      <w:sz w:val="28"/>
    </w:rPr>
  </w:style>
  <w:style w:type="paragraph" w:customStyle="1" w:styleId="HeadingU3">
    <w:name w:val="Heading U3"/>
    <w:basedOn w:val="HeadingU2"/>
    <w:next w:val="BodyText"/>
    <w:qFormat/>
    <w:rsid w:val="001E6968"/>
    <w:pPr>
      <w:numPr>
        <w:ilvl w:val="2"/>
      </w:numPr>
      <w:outlineLvl w:val="2"/>
    </w:pPr>
    <w:rPr>
      <w:b w:val="0"/>
    </w:rPr>
  </w:style>
  <w:style w:type="paragraph" w:customStyle="1" w:styleId="HeadingU4">
    <w:name w:val="Heading U4"/>
    <w:basedOn w:val="HeadingU3"/>
    <w:next w:val="BodyText"/>
    <w:rsid w:val="001E6968"/>
    <w:pPr>
      <w:numPr>
        <w:ilvl w:val="3"/>
      </w:numPr>
      <w:outlineLvl w:val="3"/>
    </w:pPr>
    <w:rPr>
      <w:b/>
      <w:sz w:val="24"/>
    </w:rPr>
  </w:style>
  <w:style w:type="paragraph" w:customStyle="1" w:styleId="HeadingU5">
    <w:name w:val="Heading U5"/>
    <w:basedOn w:val="HeadingU4"/>
    <w:next w:val="BodyText"/>
    <w:rsid w:val="001E6968"/>
    <w:pPr>
      <w:numPr>
        <w:ilvl w:val="4"/>
      </w:numPr>
      <w:outlineLvl w:val="4"/>
    </w:pPr>
    <w:rPr>
      <w:b w:val="0"/>
    </w:rPr>
  </w:style>
  <w:style w:type="paragraph" w:customStyle="1" w:styleId="HeadingU6">
    <w:name w:val="Heading U6"/>
    <w:basedOn w:val="HeadingU5"/>
    <w:next w:val="BodyText"/>
    <w:rsid w:val="001E6968"/>
    <w:pPr>
      <w:numPr>
        <w:ilvl w:val="5"/>
      </w:numPr>
      <w:outlineLvl w:val="5"/>
    </w:pPr>
  </w:style>
  <w:style w:type="paragraph" w:customStyle="1" w:styleId="HeadingU7">
    <w:name w:val="Heading U7"/>
    <w:basedOn w:val="HeadingU6"/>
    <w:next w:val="BodyText"/>
    <w:rsid w:val="001E6968"/>
    <w:pPr>
      <w:numPr>
        <w:ilvl w:val="6"/>
      </w:numPr>
      <w:outlineLvl w:val="6"/>
    </w:pPr>
  </w:style>
  <w:style w:type="paragraph" w:customStyle="1" w:styleId="HeadingU8">
    <w:name w:val="Heading U8"/>
    <w:basedOn w:val="HeadingU7"/>
    <w:next w:val="BodyText"/>
    <w:rsid w:val="001E6968"/>
    <w:pPr>
      <w:numPr>
        <w:ilvl w:val="7"/>
      </w:numPr>
    </w:pPr>
  </w:style>
  <w:style w:type="paragraph" w:customStyle="1" w:styleId="HeadingU9">
    <w:name w:val="Heading U9"/>
    <w:basedOn w:val="HeadingU8"/>
    <w:next w:val="BodyText"/>
    <w:rsid w:val="001E6968"/>
    <w:pPr>
      <w:numPr>
        <w:ilvl w:val="8"/>
      </w:numPr>
      <w:outlineLvl w:val="8"/>
    </w:pPr>
  </w:style>
  <w:style w:type="numbering" w:customStyle="1" w:styleId="HeadingsList">
    <w:name w:val="Headings List"/>
    <w:uiPriority w:val="99"/>
    <w:rsid w:val="001E6968"/>
    <w:pPr>
      <w:numPr>
        <w:numId w:val="5"/>
      </w:numPr>
    </w:pPr>
  </w:style>
  <w:style w:type="numbering" w:customStyle="1" w:styleId="HeadingsUList">
    <w:name w:val="Headings U List"/>
    <w:basedOn w:val="NoList"/>
    <w:uiPriority w:val="99"/>
    <w:rsid w:val="001E6968"/>
    <w:pPr>
      <w:numPr>
        <w:numId w:val="6"/>
      </w:numPr>
    </w:pPr>
  </w:style>
  <w:style w:type="paragraph" w:customStyle="1" w:styleId="ListAlphaLC">
    <w:name w:val="List AlphaLC"/>
    <w:uiPriority w:val="3"/>
    <w:qFormat/>
    <w:rsid w:val="001E6968"/>
    <w:pPr>
      <w:numPr>
        <w:numId w:val="8"/>
      </w:numPr>
      <w:spacing w:after="120" w:line="240" w:lineRule="auto"/>
    </w:pPr>
  </w:style>
  <w:style w:type="paragraph" w:customStyle="1" w:styleId="ListAlphaLC2">
    <w:name w:val="List AlphaLC 2"/>
    <w:basedOn w:val="ListAlphaLC"/>
    <w:uiPriority w:val="3"/>
    <w:qFormat/>
    <w:rsid w:val="001E6968"/>
    <w:pPr>
      <w:numPr>
        <w:ilvl w:val="1"/>
      </w:numPr>
    </w:pPr>
  </w:style>
  <w:style w:type="paragraph" w:customStyle="1" w:styleId="ListAlphaLC3">
    <w:name w:val="List AlphaLC 3"/>
    <w:basedOn w:val="ListAlphaLC2"/>
    <w:uiPriority w:val="3"/>
    <w:qFormat/>
    <w:rsid w:val="001E6968"/>
    <w:pPr>
      <w:numPr>
        <w:ilvl w:val="2"/>
      </w:numPr>
    </w:pPr>
  </w:style>
  <w:style w:type="paragraph" w:customStyle="1" w:styleId="ListAlphaLC4">
    <w:name w:val="List AlphaLC 4"/>
    <w:basedOn w:val="ListAlphaLC3"/>
    <w:uiPriority w:val="3"/>
    <w:rsid w:val="001E6968"/>
    <w:pPr>
      <w:numPr>
        <w:ilvl w:val="3"/>
      </w:numPr>
    </w:pPr>
  </w:style>
  <w:style w:type="paragraph" w:customStyle="1" w:styleId="ListAlphaLC5">
    <w:name w:val="List AlphaLC 5"/>
    <w:basedOn w:val="ListAlphaLC4"/>
    <w:uiPriority w:val="3"/>
    <w:rsid w:val="001E6968"/>
    <w:pPr>
      <w:numPr>
        <w:ilvl w:val="4"/>
      </w:numPr>
    </w:pPr>
  </w:style>
  <w:style w:type="paragraph" w:customStyle="1" w:styleId="ListAlphaLC6">
    <w:name w:val="List AlphaLC 6"/>
    <w:basedOn w:val="ListAlphaLC5"/>
    <w:uiPriority w:val="3"/>
    <w:rsid w:val="001E6968"/>
    <w:pPr>
      <w:numPr>
        <w:ilvl w:val="5"/>
      </w:numPr>
    </w:pPr>
  </w:style>
  <w:style w:type="paragraph" w:customStyle="1" w:styleId="ListAlphaLC7">
    <w:name w:val="List AlphaLC 7"/>
    <w:basedOn w:val="ListAlphaLC6"/>
    <w:uiPriority w:val="3"/>
    <w:rsid w:val="001E6968"/>
    <w:pPr>
      <w:numPr>
        <w:ilvl w:val="6"/>
      </w:numPr>
    </w:pPr>
  </w:style>
  <w:style w:type="paragraph" w:customStyle="1" w:styleId="ListAlphaLC8">
    <w:name w:val="List AlphaLC 8"/>
    <w:basedOn w:val="ListAlphaLC7"/>
    <w:uiPriority w:val="3"/>
    <w:rsid w:val="001E6968"/>
    <w:pPr>
      <w:numPr>
        <w:ilvl w:val="7"/>
      </w:numPr>
    </w:pPr>
  </w:style>
  <w:style w:type="paragraph" w:customStyle="1" w:styleId="ListAlphaLC9">
    <w:name w:val="List AlphaLC 9"/>
    <w:basedOn w:val="ListAlphaLC8"/>
    <w:uiPriority w:val="3"/>
    <w:rsid w:val="001E6968"/>
    <w:pPr>
      <w:numPr>
        <w:ilvl w:val="8"/>
      </w:numPr>
    </w:pPr>
  </w:style>
  <w:style w:type="paragraph" w:customStyle="1" w:styleId="ListAlphaUC">
    <w:name w:val="List AlphaUC"/>
    <w:uiPriority w:val="3"/>
    <w:qFormat/>
    <w:rsid w:val="001E6968"/>
    <w:pPr>
      <w:numPr>
        <w:numId w:val="16"/>
      </w:numPr>
      <w:spacing w:after="120" w:line="240" w:lineRule="auto"/>
    </w:pPr>
  </w:style>
  <w:style w:type="paragraph" w:customStyle="1" w:styleId="ListAlphaUC2">
    <w:name w:val="List AlphaUC 2"/>
    <w:basedOn w:val="ListAlphaUC"/>
    <w:uiPriority w:val="3"/>
    <w:qFormat/>
    <w:rsid w:val="001E6968"/>
    <w:pPr>
      <w:numPr>
        <w:ilvl w:val="1"/>
      </w:numPr>
    </w:pPr>
  </w:style>
  <w:style w:type="paragraph" w:customStyle="1" w:styleId="ListAlphaUC3">
    <w:name w:val="List AlphaUC 3"/>
    <w:basedOn w:val="ListAlphaUC2"/>
    <w:uiPriority w:val="3"/>
    <w:qFormat/>
    <w:rsid w:val="001E6968"/>
    <w:pPr>
      <w:numPr>
        <w:ilvl w:val="2"/>
      </w:numPr>
    </w:pPr>
  </w:style>
  <w:style w:type="paragraph" w:customStyle="1" w:styleId="ListAlphaUC4">
    <w:name w:val="List AlphaUC 4"/>
    <w:basedOn w:val="ListAlphaUC3"/>
    <w:uiPriority w:val="3"/>
    <w:rsid w:val="001E6968"/>
    <w:pPr>
      <w:numPr>
        <w:ilvl w:val="3"/>
      </w:numPr>
    </w:pPr>
  </w:style>
  <w:style w:type="paragraph" w:customStyle="1" w:styleId="ListAlphaUC5">
    <w:name w:val="List AlphaUC 5"/>
    <w:basedOn w:val="ListAlphaUC4"/>
    <w:uiPriority w:val="3"/>
    <w:rsid w:val="001E6968"/>
    <w:pPr>
      <w:numPr>
        <w:ilvl w:val="4"/>
      </w:numPr>
    </w:pPr>
  </w:style>
  <w:style w:type="paragraph" w:customStyle="1" w:styleId="ListAlphaUC6">
    <w:name w:val="List AlphaUC 6"/>
    <w:basedOn w:val="ListAlphaUC5"/>
    <w:uiPriority w:val="3"/>
    <w:rsid w:val="001E6968"/>
    <w:pPr>
      <w:numPr>
        <w:ilvl w:val="5"/>
      </w:numPr>
    </w:pPr>
  </w:style>
  <w:style w:type="paragraph" w:customStyle="1" w:styleId="ListAlphaUC7">
    <w:name w:val="List AlphaUC 7"/>
    <w:basedOn w:val="ListAlphaUC6"/>
    <w:uiPriority w:val="3"/>
    <w:rsid w:val="001E6968"/>
    <w:pPr>
      <w:numPr>
        <w:ilvl w:val="6"/>
      </w:numPr>
    </w:pPr>
  </w:style>
  <w:style w:type="paragraph" w:customStyle="1" w:styleId="ListAlphaUC8">
    <w:name w:val="List AlphaUC 8"/>
    <w:basedOn w:val="ListAlphaUC7"/>
    <w:uiPriority w:val="3"/>
    <w:rsid w:val="001E6968"/>
    <w:pPr>
      <w:numPr>
        <w:ilvl w:val="7"/>
      </w:numPr>
    </w:pPr>
  </w:style>
  <w:style w:type="paragraph" w:customStyle="1" w:styleId="ListAlphaUC9">
    <w:name w:val="List AlphaUC 9"/>
    <w:basedOn w:val="ListAlphaUC8"/>
    <w:uiPriority w:val="3"/>
    <w:rsid w:val="001E6968"/>
    <w:pPr>
      <w:numPr>
        <w:ilvl w:val="8"/>
      </w:numPr>
    </w:pPr>
  </w:style>
  <w:style w:type="paragraph" w:styleId="ListBullet">
    <w:name w:val="List Bullet"/>
    <w:uiPriority w:val="1"/>
    <w:qFormat/>
    <w:rsid w:val="001E6968"/>
    <w:pPr>
      <w:numPr>
        <w:numId w:val="7"/>
      </w:numPr>
      <w:spacing w:after="120" w:line="240" w:lineRule="auto"/>
    </w:pPr>
  </w:style>
  <w:style w:type="paragraph" w:styleId="ListBullet2">
    <w:name w:val="List Bullet 2"/>
    <w:basedOn w:val="ListBullet"/>
    <w:uiPriority w:val="1"/>
    <w:qFormat/>
    <w:rsid w:val="001E6968"/>
    <w:pPr>
      <w:numPr>
        <w:ilvl w:val="1"/>
      </w:numPr>
    </w:pPr>
  </w:style>
  <w:style w:type="paragraph" w:styleId="ListBullet3">
    <w:name w:val="List Bullet 3"/>
    <w:basedOn w:val="ListBullet2"/>
    <w:uiPriority w:val="1"/>
    <w:qFormat/>
    <w:rsid w:val="001E6968"/>
    <w:pPr>
      <w:numPr>
        <w:ilvl w:val="2"/>
      </w:numPr>
    </w:pPr>
  </w:style>
  <w:style w:type="paragraph" w:styleId="ListBullet4">
    <w:name w:val="List Bullet 4"/>
    <w:basedOn w:val="ListBullet3"/>
    <w:uiPriority w:val="1"/>
    <w:rsid w:val="001E6968"/>
    <w:pPr>
      <w:numPr>
        <w:ilvl w:val="3"/>
      </w:numPr>
    </w:pPr>
  </w:style>
  <w:style w:type="paragraph" w:styleId="ListBullet5">
    <w:name w:val="List Bullet 5"/>
    <w:basedOn w:val="ListBullet4"/>
    <w:uiPriority w:val="1"/>
    <w:rsid w:val="001E6968"/>
    <w:pPr>
      <w:numPr>
        <w:ilvl w:val="4"/>
      </w:numPr>
      <w:outlineLvl w:val="4"/>
    </w:pPr>
  </w:style>
  <w:style w:type="paragraph" w:customStyle="1" w:styleId="ListBullet6">
    <w:name w:val="List Bullet 6"/>
    <w:basedOn w:val="ListBullet5"/>
    <w:uiPriority w:val="1"/>
    <w:rsid w:val="001E6968"/>
    <w:pPr>
      <w:numPr>
        <w:ilvl w:val="5"/>
      </w:numPr>
    </w:pPr>
  </w:style>
  <w:style w:type="paragraph" w:customStyle="1" w:styleId="ListBullet7">
    <w:name w:val="List Bullet 7"/>
    <w:basedOn w:val="ListBullet6"/>
    <w:uiPriority w:val="1"/>
    <w:rsid w:val="001E6968"/>
    <w:pPr>
      <w:numPr>
        <w:ilvl w:val="6"/>
      </w:numPr>
      <w:outlineLvl w:val="9"/>
    </w:pPr>
  </w:style>
  <w:style w:type="paragraph" w:customStyle="1" w:styleId="ListBullet8">
    <w:name w:val="List Bullet 8"/>
    <w:basedOn w:val="ListBullet7"/>
    <w:uiPriority w:val="1"/>
    <w:rsid w:val="001E6968"/>
    <w:pPr>
      <w:numPr>
        <w:ilvl w:val="7"/>
      </w:numPr>
    </w:pPr>
  </w:style>
  <w:style w:type="paragraph" w:customStyle="1" w:styleId="ListBullet9">
    <w:name w:val="List Bullet 9"/>
    <w:basedOn w:val="ListBullet8"/>
    <w:uiPriority w:val="1"/>
    <w:rsid w:val="001E6968"/>
    <w:pPr>
      <w:numPr>
        <w:ilvl w:val="8"/>
      </w:numPr>
    </w:pPr>
  </w:style>
  <w:style w:type="paragraph" w:styleId="ListNumber">
    <w:name w:val="List Number"/>
    <w:uiPriority w:val="2"/>
    <w:qFormat/>
    <w:rsid w:val="001E6968"/>
    <w:pPr>
      <w:numPr>
        <w:numId w:val="10"/>
      </w:numPr>
      <w:spacing w:after="120" w:line="240" w:lineRule="auto"/>
    </w:pPr>
  </w:style>
  <w:style w:type="paragraph" w:styleId="ListNumber2">
    <w:name w:val="List Number 2"/>
    <w:basedOn w:val="ListNumber"/>
    <w:uiPriority w:val="2"/>
    <w:qFormat/>
    <w:rsid w:val="001E6968"/>
    <w:pPr>
      <w:numPr>
        <w:ilvl w:val="1"/>
      </w:numPr>
    </w:pPr>
  </w:style>
  <w:style w:type="paragraph" w:styleId="ListNumber3">
    <w:name w:val="List Number 3"/>
    <w:basedOn w:val="ListNumber2"/>
    <w:uiPriority w:val="2"/>
    <w:qFormat/>
    <w:rsid w:val="001E6968"/>
    <w:pPr>
      <w:numPr>
        <w:ilvl w:val="2"/>
      </w:numPr>
    </w:pPr>
  </w:style>
  <w:style w:type="paragraph" w:styleId="ListNumber4">
    <w:name w:val="List Number 4"/>
    <w:basedOn w:val="ListNumber3"/>
    <w:uiPriority w:val="2"/>
    <w:rsid w:val="001E6968"/>
    <w:pPr>
      <w:numPr>
        <w:ilvl w:val="3"/>
      </w:numPr>
    </w:pPr>
  </w:style>
  <w:style w:type="paragraph" w:styleId="ListNumber5">
    <w:name w:val="List Number 5"/>
    <w:basedOn w:val="ListNumber4"/>
    <w:uiPriority w:val="2"/>
    <w:rsid w:val="001E6968"/>
    <w:pPr>
      <w:numPr>
        <w:ilvl w:val="4"/>
      </w:numPr>
    </w:pPr>
  </w:style>
  <w:style w:type="paragraph" w:customStyle="1" w:styleId="ListNumber6">
    <w:name w:val="List Number 6"/>
    <w:basedOn w:val="ListNumber5"/>
    <w:uiPriority w:val="2"/>
    <w:rsid w:val="001E6968"/>
    <w:pPr>
      <w:numPr>
        <w:ilvl w:val="5"/>
      </w:numPr>
    </w:pPr>
  </w:style>
  <w:style w:type="paragraph" w:customStyle="1" w:styleId="ListNumber7">
    <w:name w:val="List Number 7"/>
    <w:basedOn w:val="ListNumber6"/>
    <w:uiPriority w:val="2"/>
    <w:rsid w:val="001E6968"/>
    <w:pPr>
      <w:numPr>
        <w:ilvl w:val="6"/>
      </w:numPr>
    </w:pPr>
  </w:style>
  <w:style w:type="paragraph" w:customStyle="1" w:styleId="ListNumber8">
    <w:name w:val="List Number 8"/>
    <w:basedOn w:val="ListNumber7"/>
    <w:uiPriority w:val="2"/>
    <w:rsid w:val="001E6968"/>
    <w:pPr>
      <w:numPr>
        <w:ilvl w:val="7"/>
      </w:numPr>
    </w:pPr>
  </w:style>
  <w:style w:type="paragraph" w:customStyle="1" w:styleId="ListNumber9">
    <w:name w:val="List Number 9"/>
    <w:basedOn w:val="ListNumber8"/>
    <w:uiPriority w:val="2"/>
    <w:rsid w:val="001E6968"/>
    <w:pPr>
      <w:numPr>
        <w:ilvl w:val="8"/>
      </w:numPr>
    </w:pPr>
  </w:style>
  <w:style w:type="paragraph" w:customStyle="1" w:styleId="ListNumParenth">
    <w:name w:val="List NumParenth"/>
    <w:uiPriority w:val="4"/>
    <w:qFormat/>
    <w:rsid w:val="001E6968"/>
    <w:pPr>
      <w:numPr>
        <w:numId w:val="9"/>
      </w:numPr>
      <w:spacing w:after="120" w:line="240" w:lineRule="auto"/>
    </w:pPr>
  </w:style>
  <w:style w:type="paragraph" w:customStyle="1" w:styleId="ListNumParenth2">
    <w:name w:val="List NumParenth 2"/>
    <w:basedOn w:val="ListNumParenth"/>
    <w:uiPriority w:val="4"/>
    <w:qFormat/>
    <w:rsid w:val="001E6968"/>
    <w:pPr>
      <w:numPr>
        <w:ilvl w:val="1"/>
      </w:numPr>
    </w:pPr>
  </w:style>
  <w:style w:type="paragraph" w:customStyle="1" w:styleId="ListNumParenth3">
    <w:name w:val="List NumParenth 3"/>
    <w:basedOn w:val="ListNumParenth2"/>
    <w:uiPriority w:val="4"/>
    <w:qFormat/>
    <w:rsid w:val="001E6968"/>
    <w:pPr>
      <w:numPr>
        <w:ilvl w:val="2"/>
      </w:numPr>
    </w:pPr>
  </w:style>
  <w:style w:type="paragraph" w:customStyle="1" w:styleId="ListNumParenth4">
    <w:name w:val="List NumParenth 4"/>
    <w:basedOn w:val="ListNumParenth3"/>
    <w:uiPriority w:val="4"/>
    <w:rsid w:val="001E6968"/>
    <w:pPr>
      <w:numPr>
        <w:ilvl w:val="3"/>
      </w:numPr>
    </w:pPr>
  </w:style>
  <w:style w:type="paragraph" w:customStyle="1" w:styleId="ListNumParenth5">
    <w:name w:val="List NumParenth 5"/>
    <w:basedOn w:val="ListNumParenth4"/>
    <w:uiPriority w:val="4"/>
    <w:rsid w:val="001E6968"/>
    <w:pPr>
      <w:numPr>
        <w:ilvl w:val="4"/>
      </w:numPr>
    </w:pPr>
  </w:style>
  <w:style w:type="paragraph" w:customStyle="1" w:styleId="ListNumParenth6">
    <w:name w:val="List NumParenth 6"/>
    <w:basedOn w:val="ListNumParenth5"/>
    <w:uiPriority w:val="4"/>
    <w:rsid w:val="001E6968"/>
    <w:pPr>
      <w:numPr>
        <w:ilvl w:val="5"/>
      </w:numPr>
    </w:pPr>
  </w:style>
  <w:style w:type="paragraph" w:customStyle="1" w:styleId="ListNumParenth7">
    <w:name w:val="List NumParenth 7"/>
    <w:basedOn w:val="ListNumParenth6"/>
    <w:uiPriority w:val="4"/>
    <w:rsid w:val="001E6968"/>
    <w:pPr>
      <w:numPr>
        <w:ilvl w:val="6"/>
      </w:numPr>
    </w:pPr>
  </w:style>
  <w:style w:type="paragraph" w:customStyle="1" w:styleId="ListNumParenth8">
    <w:name w:val="List NumParenth 8"/>
    <w:basedOn w:val="ListNumParenth7"/>
    <w:uiPriority w:val="4"/>
    <w:rsid w:val="001E6968"/>
    <w:pPr>
      <w:numPr>
        <w:ilvl w:val="7"/>
      </w:numPr>
    </w:pPr>
  </w:style>
  <w:style w:type="paragraph" w:customStyle="1" w:styleId="ListNumParenth9">
    <w:name w:val="List NumParenth 9"/>
    <w:basedOn w:val="ListNumParenth8"/>
    <w:uiPriority w:val="4"/>
    <w:rsid w:val="001E6968"/>
    <w:pPr>
      <w:numPr>
        <w:ilvl w:val="8"/>
      </w:numPr>
    </w:pPr>
  </w:style>
  <w:style w:type="numbering" w:customStyle="1" w:styleId="LowercaseAlphaListMultilevel">
    <w:name w:val="Lowercase Alpha List (Multilevel)"/>
    <w:uiPriority w:val="99"/>
    <w:rsid w:val="001E6968"/>
    <w:pPr>
      <w:numPr>
        <w:numId w:val="8"/>
      </w:numPr>
    </w:pPr>
  </w:style>
  <w:style w:type="numbering" w:customStyle="1" w:styleId="NumberinParenthesesListMultilevel">
    <w:name w:val="Number in Parentheses List (Multilevel)"/>
    <w:uiPriority w:val="99"/>
    <w:rsid w:val="001E6968"/>
    <w:pPr>
      <w:numPr>
        <w:numId w:val="9"/>
      </w:numPr>
    </w:pPr>
  </w:style>
  <w:style w:type="numbering" w:customStyle="1" w:styleId="NumberedListMultilevel">
    <w:name w:val="Numbered List (Multilevel)"/>
    <w:uiPriority w:val="99"/>
    <w:rsid w:val="001E6968"/>
    <w:pPr>
      <w:numPr>
        <w:numId w:val="10"/>
      </w:numPr>
    </w:pPr>
  </w:style>
  <w:style w:type="paragraph" w:customStyle="1" w:styleId="OldCaption">
    <w:name w:val="OldCaption"/>
    <w:next w:val="BodyText"/>
    <w:link w:val="OldCaptionChar"/>
    <w:uiPriority w:val="11"/>
    <w:qFormat/>
    <w:rsid w:val="001E6968"/>
    <w:pPr>
      <w:spacing w:after="200" w:line="240" w:lineRule="auto"/>
    </w:pPr>
    <w:rPr>
      <w:b/>
      <w:bCs/>
      <w:sz w:val="24"/>
      <w:szCs w:val="24"/>
    </w:rPr>
  </w:style>
  <w:style w:type="character" w:customStyle="1" w:styleId="OldCaptionChar">
    <w:name w:val="OldCaption Char"/>
    <w:basedOn w:val="BodyTextChar"/>
    <w:link w:val="OldCaption"/>
    <w:uiPriority w:val="11"/>
    <w:rsid w:val="001E6968"/>
    <w:rPr>
      <w:b/>
      <w:bCs/>
      <w:sz w:val="24"/>
      <w:szCs w:val="24"/>
    </w:rPr>
  </w:style>
  <w:style w:type="table" w:customStyle="1" w:styleId="OWTable">
    <w:name w:val="OW Table"/>
    <w:basedOn w:val="TableNormal"/>
    <w:uiPriority w:val="99"/>
    <w:rsid w:val="001E6968"/>
    <w:pPr>
      <w:spacing w:before="40" w:after="40" w:line="240" w:lineRule="auto"/>
    </w:pPr>
    <w:rPr>
      <w:sz w:val="20"/>
    </w:rPr>
    <w:tblPr>
      <w:tblBorders>
        <w:bottom w:val="single" w:sz="6" w:space="0" w:color="FFC000" w:themeColor="accent4"/>
        <w:insideH w:val="single" w:sz="6" w:space="0" w:color="FFC000" w:themeColor="accent4"/>
      </w:tblBorders>
    </w:tblPr>
    <w:tblStylePr w:type="firstRow">
      <w:pPr>
        <w:wordWrap/>
        <w:spacing w:beforeLines="0" w:before="40" w:beforeAutospacing="0" w:afterLines="0" w:after="40" w:afterAutospacing="0" w:line="240" w:lineRule="auto"/>
      </w:pPr>
      <w:rPr>
        <w:rFonts w:asciiTheme="majorHAnsi" w:eastAsiaTheme="majorEastAsia" w:hAnsiTheme="majorHAnsi"/>
        <w:b/>
        <w:i w:val="0"/>
        <w:sz w:val="20"/>
      </w:rPr>
      <w:tblPr/>
      <w:trPr>
        <w:tblHeader/>
      </w:trPr>
      <w:tcPr>
        <w:vAlign w:val="bottom"/>
      </w:tcPr>
    </w:tblStylePr>
  </w:style>
  <w:style w:type="character" w:styleId="PlaceholderText">
    <w:name w:val="Placeholder Text"/>
    <w:basedOn w:val="DefaultParagraphFont"/>
    <w:uiPriority w:val="99"/>
    <w:semiHidden/>
    <w:rsid w:val="001E6968"/>
    <w:rPr>
      <w:color w:val="808080"/>
    </w:rPr>
  </w:style>
  <w:style w:type="paragraph" w:customStyle="1" w:styleId="ReportTitle">
    <w:name w:val="Report Title"/>
    <w:next w:val="ClientName"/>
    <w:uiPriority w:val="16"/>
    <w:qFormat/>
    <w:rsid w:val="001E6968"/>
    <w:pPr>
      <w:spacing w:after="240" w:line="240" w:lineRule="auto"/>
    </w:pPr>
    <w:rPr>
      <w:rFonts w:asciiTheme="majorHAnsi" w:eastAsiaTheme="majorEastAsia" w:hAnsiTheme="majorHAnsi"/>
      <w:b/>
      <w:caps/>
      <w:sz w:val="44"/>
    </w:rPr>
  </w:style>
  <w:style w:type="numbering" w:customStyle="1" w:styleId="TableAlphaNumberedMultilevel">
    <w:name w:val="Table Alpha Numbered (Multilevel)"/>
    <w:uiPriority w:val="99"/>
    <w:rsid w:val="001E6968"/>
    <w:pPr>
      <w:numPr>
        <w:numId w:val="11"/>
      </w:numPr>
    </w:pPr>
  </w:style>
  <w:style w:type="paragraph" w:customStyle="1" w:styleId="TableAlphaNumbered1">
    <w:name w:val="Table AlphaNumbered 1"/>
    <w:uiPriority w:val="8"/>
    <w:qFormat/>
    <w:rsid w:val="001E6968"/>
    <w:pPr>
      <w:numPr>
        <w:numId w:val="12"/>
      </w:numPr>
      <w:spacing w:before="40" w:after="40" w:line="240" w:lineRule="auto"/>
    </w:pPr>
    <w:rPr>
      <w:sz w:val="20"/>
    </w:rPr>
  </w:style>
  <w:style w:type="paragraph" w:customStyle="1" w:styleId="TableAlphaNumbered2">
    <w:name w:val="Table AlphaNumbered 2"/>
    <w:basedOn w:val="TableAlphaNumbered1"/>
    <w:uiPriority w:val="8"/>
    <w:qFormat/>
    <w:rsid w:val="001E6968"/>
    <w:pPr>
      <w:numPr>
        <w:ilvl w:val="1"/>
      </w:numPr>
    </w:pPr>
  </w:style>
  <w:style w:type="paragraph" w:customStyle="1" w:styleId="TableAlphaNumbered3">
    <w:name w:val="Table AlphaNumbered 3"/>
    <w:basedOn w:val="TableAlphaNumbered2"/>
    <w:uiPriority w:val="8"/>
    <w:qFormat/>
    <w:rsid w:val="001E6968"/>
    <w:pPr>
      <w:numPr>
        <w:ilvl w:val="2"/>
      </w:numPr>
    </w:pPr>
  </w:style>
  <w:style w:type="paragraph" w:customStyle="1" w:styleId="TableAlphaNumbered4">
    <w:name w:val="Table AlphaNumbered 4"/>
    <w:basedOn w:val="TableAlphaNumbered3"/>
    <w:uiPriority w:val="8"/>
    <w:rsid w:val="001E6968"/>
    <w:pPr>
      <w:numPr>
        <w:ilvl w:val="3"/>
      </w:numPr>
    </w:pPr>
  </w:style>
  <w:style w:type="paragraph" w:customStyle="1" w:styleId="TableAlphaNumbered5">
    <w:name w:val="Table AlphaNumbered 5"/>
    <w:basedOn w:val="TableAlphaNumbered4"/>
    <w:uiPriority w:val="8"/>
    <w:rsid w:val="001E6968"/>
    <w:pPr>
      <w:numPr>
        <w:ilvl w:val="4"/>
      </w:numPr>
    </w:pPr>
  </w:style>
  <w:style w:type="paragraph" w:customStyle="1" w:styleId="TableAlphaNumbered6">
    <w:name w:val="Table AlphaNumbered 6"/>
    <w:basedOn w:val="TableAlphaNumbered5"/>
    <w:uiPriority w:val="8"/>
    <w:rsid w:val="001E6968"/>
    <w:pPr>
      <w:numPr>
        <w:ilvl w:val="5"/>
      </w:numPr>
    </w:pPr>
  </w:style>
  <w:style w:type="paragraph" w:customStyle="1" w:styleId="TableAlphaNumbered7">
    <w:name w:val="Table AlphaNumbered 7"/>
    <w:basedOn w:val="TableAlphaNumbered6"/>
    <w:uiPriority w:val="8"/>
    <w:rsid w:val="001E6968"/>
    <w:pPr>
      <w:numPr>
        <w:ilvl w:val="6"/>
      </w:numPr>
    </w:pPr>
  </w:style>
  <w:style w:type="paragraph" w:customStyle="1" w:styleId="TableAlphaNumbered8">
    <w:name w:val="Table AlphaNumbered 8"/>
    <w:basedOn w:val="TableAlphaNumbered7"/>
    <w:uiPriority w:val="8"/>
    <w:rsid w:val="001E6968"/>
    <w:pPr>
      <w:numPr>
        <w:ilvl w:val="7"/>
      </w:numPr>
    </w:pPr>
  </w:style>
  <w:style w:type="paragraph" w:customStyle="1" w:styleId="TableAlphaNumbered9">
    <w:name w:val="Table AlphaNumbered 9"/>
    <w:basedOn w:val="TableAlphaNumbered8"/>
    <w:uiPriority w:val="8"/>
    <w:rsid w:val="001E6968"/>
    <w:pPr>
      <w:numPr>
        <w:ilvl w:val="8"/>
      </w:numPr>
    </w:pPr>
  </w:style>
  <w:style w:type="paragraph" w:customStyle="1" w:styleId="TableBullet1">
    <w:name w:val="Table Bullet 1"/>
    <w:uiPriority w:val="6"/>
    <w:qFormat/>
    <w:rsid w:val="001E6968"/>
    <w:pPr>
      <w:numPr>
        <w:numId w:val="13"/>
      </w:numPr>
      <w:spacing w:before="40" w:after="40" w:line="240" w:lineRule="auto"/>
    </w:pPr>
    <w:rPr>
      <w:sz w:val="20"/>
    </w:rPr>
  </w:style>
  <w:style w:type="paragraph" w:customStyle="1" w:styleId="TableBullet2">
    <w:name w:val="Table Bullet 2"/>
    <w:basedOn w:val="TableBullet1"/>
    <w:uiPriority w:val="6"/>
    <w:qFormat/>
    <w:rsid w:val="001E6968"/>
    <w:pPr>
      <w:numPr>
        <w:ilvl w:val="1"/>
      </w:numPr>
    </w:pPr>
  </w:style>
  <w:style w:type="paragraph" w:customStyle="1" w:styleId="TableBullet3">
    <w:name w:val="Table Bullet 3"/>
    <w:basedOn w:val="TableBullet2"/>
    <w:uiPriority w:val="6"/>
    <w:qFormat/>
    <w:rsid w:val="001E6968"/>
    <w:pPr>
      <w:numPr>
        <w:ilvl w:val="2"/>
      </w:numPr>
    </w:pPr>
  </w:style>
  <w:style w:type="paragraph" w:customStyle="1" w:styleId="TableBullet4">
    <w:name w:val="Table Bullet 4"/>
    <w:basedOn w:val="TableBullet3"/>
    <w:uiPriority w:val="6"/>
    <w:rsid w:val="001E6968"/>
    <w:pPr>
      <w:numPr>
        <w:ilvl w:val="3"/>
      </w:numPr>
    </w:pPr>
  </w:style>
  <w:style w:type="paragraph" w:customStyle="1" w:styleId="TableBullet5">
    <w:name w:val="Table Bullet 5"/>
    <w:basedOn w:val="TableBullet4"/>
    <w:uiPriority w:val="6"/>
    <w:rsid w:val="001E6968"/>
    <w:pPr>
      <w:numPr>
        <w:ilvl w:val="4"/>
      </w:numPr>
    </w:pPr>
  </w:style>
  <w:style w:type="paragraph" w:customStyle="1" w:styleId="TableBullet6">
    <w:name w:val="Table Bullet 6"/>
    <w:basedOn w:val="TableBullet5"/>
    <w:uiPriority w:val="6"/>
    <w:rsid w:val="001E6968"/>
    <w:pPr>
      <w:numPr>
        <w:ilvl w:val="5"/>
      </w:numPr>
    </w:pPr>
  </w:style>
  <w:style w:type="paragraph" w:customStyle="1" w:styleId="TableBullet7">
    <w:name w:val="Table Bullet 7"/>
    <w:basedOn w:val="TableBullet6"/>
    <w:uiPriority w:val="6"/>
    <w:rsid w:val="001E6968"/>
    <w:pPr>
      <w:numPr>
        <w:ilvl w:val="6"/>
      </w:numPr>
    </w:pPr>
  </w:style>
  <w:style w:type="paragraph" w:customStyle="1" w:styleId="TableBullet8">
    <w:name w:val="Table Bullet 8"/>
    <w:basedOn w:val="TableBullet7"/>
    <w:uiPriority w:val="6"/>
    <w:rsid w:val="001E6968"/>
    <w:pPr>
      <w:numPr>
        <w:ilvl w:val="7"/>
      </w:numPr>
    </w:pPr>
  </w:style>
  <w:style w:type="paragraph" w:customStyle="1" w:styleId="TableBullet9">
    <w:name w:val="Table Bullet 9"/>
    <w:basedOn w:val="TableBullet8"/>
    <w:uiPriority w:val="6"/>
    <w:rsid w:val="001E6968"/>
    <w:pPr>
      <w:numPr>
        <w:ilvl w:val="8"/>
      </w:numPr>
    </w:pPr>
  </w:style>
  <w:style w:type="numbering" w:customStyle="1" w:styleId="TableBulletsMultilevel">
    <w:name w:val="Table Bullets (Multilevel)"/>
    <w:uiPriority w:val="99"/>
    <w:rsid w:val="001E6968"/>
    <w:pPr>
      <w:numPr>
        <w:numId w:val="13"/>
      </w:numPr>
    </w:pPr>
  </w:style>
  <w:style w:type="paragraph" w:customStyle="1" w:styleId="TableHeading">
    <w:name w:val="Table Heading"/>
    <w:uiPriority w:val="5"/>
    <w:qFormat/>
    <w:rsid w:val="001E6968"/>
    <w:pPr>
      <w:spacing w:before="40" w:after="40" w:line="240" w:lineRule="auto"/>
    </w:pPr>
    <w:rPr>
      <w:sz w:val="20"/>
    </w:rPr>
  </w:style>
  <w:style w:type="numbering" w:customStyle="1" w:styleId="TableNumberedMultilevel">
    <w:name w:val="Table Numbered (Multilevel)"/>
    <w:uiPriority w:val="99"/>
    <w:rsid w:val="001E6968"/>
    <w:pPr>
      <w:numPr>
        <w:numId w:val="14"/>
      </w:numPr>
    </w:pPr>
  </w:style>
  <w:style w:type="paragraph" w:customStyle="1" w:styleId="TableNumbered1">
    <w:name w:val="Table Numbered 1"/>
    <w:uiPriority w:val="7"/>
    <w:qFormat/>
    <w:rsid w:val="001E6968"/>
    <w:pPr>
      <w:numPr>
        <w:numId w:val="15"/>
      </w:numPr>
      <w:spacing w:before="40" w:after="40" w:line="240" w:lineRule="auto"/>
    </w:pPr>
    <w:rPr>
      <w:sz w:val="20"/>
    </w:rPr>
  </w:style>
  <w:style w:type="paragraph" w:customStyle="1" w:styleId="TableNumbered2">
    <w:name w:val="Table Numbered 2"/>
    <w:basedOn w:val="TableNumbered1"/>
    <w:uiPriority w:val="7"/>
    <w:qFormat/>
    <w:rsid w:val="001E6968"/>
    <w:pPr>
      <w:numPr>
        <w:ilvl w:val="1"/>
      </w:numPr>
    </w:pPr>
  </w:style>
  <w:style w:type="paragraph" w:customStyle="1" w:styleId="TableNumbered3">
    <w:name w:val="Table Numbered 3"/>
    <w:basedOn w:val="TableNumbered2"/>
    <w:uiPriority w:val="7"/>
    <w:qFormat/>
    <w:rsid w:val="001E6968"/>
    <w:pPr>
      <w:numPr>
        <w:ilvl w:val="2"/>
      </w:numPr>
    </w:pPr>
  </w:style>
  <w:style w:type="paragraph" w:customStyle="1" w:styleId="TableNumbered4">
    <w:name w:val="Table Numbered 4"/>
    <w:basedOn w:val="TableNumbered3"/>
    <w:uiPriority w:val="7"/>
    <w:rsid w:val="001E6968"/>
    <w:pPr>
      <w:numPr>
        <w:ilvl w:val="3"/>
      </w:numPr>
    </w:pPr>
  </w:style>
  <w:style w:type="paragraph" w:customStyle="1" w:styleId="TableNumbered5">
    <w:name w:val="Table Numbered 5"/>
    <w:basedOn w:val="TableNumbered4"/>
    <w:uiPriority w:val="7"/>
    <w:rsid w:val="001E6968"/>
    <w:pPr>
      <w:numPr>
        <w:ilvl w:val="4"/>
      </w:numPr>
    </w:pPr>
  </w:style>
  <w:style w:type="paragraph" w:customStyle="1" w:styleId="TableNumbered6">
    <w:name w:val="Table Numbered 6"/>
    <w:basedOn w:val="TableNumbered5"/>
    <w:uiPriority w:val="7"/>
    <w:rsid w:val="001E6968"/>
    <w:pPr>
      <w:numPr>
        <w:ilvl w:val="5"/>
      </w:numPr>
    </w:pPr>
  </w:style>
  <w:style w:type="paragraph" w:customStyle="1" w:styleId="TableNumbered7">
    <w:name w:val="Table Numbered 7"/>
    <w:basedOn w:val="TableNumbered6"/>
    <w:uiPriority w:val="7"/>
    <w:rsid w:val="001E6968"/>
    <w:pPr>
      <w:numPr>
        <w:ilvl w:val="6"/>
      </w:numPr>
    </w:pPr>
  </w:style>
  <w:style w:type="paragraph" w:customStyle="1" w:styleId="TableNumbered8">
    <w:name w:val="Table Numbered 8"/>
    <w:basedOn w:val="TableNumbered7"/>
    <w:uiPriority w:val="7"/>
    <w:rsid w:val="001E6968"/>
    <w:pPr>
      <w:numPr>
        <w:ilvl w:val="7"/>
      </w:numPr>
    </w:pPr>
  </w:style>
  <w:style w:type="paragraph" w:customStyle="1" w:styleId="TableNumbered9">
    <w:name w:val="Table Numbered 9"/>
    <w:basedOn w:val="TableNumbered8"/>
    <w:uiPriority w:val="7"/>
    <w:rsid w:val="001E6968"/>
    <w:pPr>
      <w:numPr>
        <w:ilvl w:val="8"/>
      </w:numPr>
    </w:pPr>
  </w:style>
  <w:style w:type="paragraph" w:styleId="TableofFigures">
    <w:name w:val="table of figures"/>
    <w:next w:val="BodyText"/>
    <w:uiPriority w:val="99"/>
    <w:unhideWhenUsed/>
    <w:rsid w:val="001E6968"/>
    <w:pPr>
      <w:tabs>
        <w:tab w:val="right" w:pos="9000"/>
      </w:tabs>
      <w:spacing w:after="60" w:line="240" w:lineRule="auto"/>
      <w:ind w:right="1080"/>
    </w:pPr>
    <w:rPr>
      <w:sz w:val="20"/>
    </w:rPr>
  </w:style>
  <w:style w:type="paragraph" w:customStyle="1" w:styleId="TableHeadingText">
    <w:name w:val="Table Heading Text"/>
    <w:link w:val="TableHeadingTextChar"/>
    <w:uiPriority w:val="5"/>
    <w:qFormat/>
    <w:rsid w:val="001E6968"/>
    <w:pPr>
      <w:keepNext/>
      <w:spacing w:before="40" w:after="40" w:line="240" w:lineRule="auto"/>
    </w:pPr>
    <w:rPr>
      <w:b/>
      <w:sz w:val="20"/>
    </w:rPr>
  </w:style>
  <w:style w:type="character" w:customStyle="1" w:styleId="TableHeadingTextChar">
    <w:name w:val="Table Heading Text Char"/>
    <w:basedOn w:val="DefaultParagraphFont"/>
    <w:link w:val="TableHeadingText"/>
    <w:uiPriority w:val="5"/>
    <w:rsid w:val="001E6968"/>
    <w:rPr>
      <w:b/>
      <w:sz w:val="20"/>
    </w:rPr>
  </w:style>
  <w:style w:type="paragraph" w:customStyle="1" w:styleId="TableText">
    <w:name w:val="Table Text"/>
    <w:link w:val="TableTextChar"/>
    <w:uiPriority w:val="5"/>
    <w:qFormat/>
    <w:rsid w:val="001E6968"/>
    <w:pPr>
      <w:spacing w:before="40" w:after="40" w:line="240" w:lineRule="auto"/>
    </w:pPr>
    <w:rPr>
      <w:sz w:val="20"/>
    </w:rPr>
  </w:style>
  <w:style w:type="character" w:customStyle="1" w:styleId="TableTextChar">
    <w:name w:val="Table Text Char"/>
    <w:basedOn w:val="DefaultParagraphFont"/>
    <w:link w:val="TableText"/>
    <w:uiPriority w:val="5"/>
    <w:rsid w:val="001E6968"/>
    <w:rPr>
      <w:sz w:val="20"/>
    </w:rPr>
  </w:style>
  <w:style w:type="paragraph" w:styleId="Title">
    <w:name w:val="Title"/>
    <w:next w:val="BodyText"/>
    <w:link w:val="TitleChar"/>
    <w:uiPriority w:val="49"/>
    <w:rsid w:val="001E6968"/>
    <w:pPr>
      <w:pBdr>
        <w:bottom w:val="single" w:sz="8" w:space="4" w:color="5B9BD5"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49"/>
    <w:rsid w:val="001E6968"/>
    <w:rPr>
      <w:rFonts w:asciiTheme="majorHAnsi" w:eastAsiaTheme="majorEastAsia" w:hAnsiTheme="majorHAnsi" w:cstheme="majorBidi"/>
      <w:spacing w:val="5"/>
      <w:kern w:val="28"/>
      <w:sz w:val="52"/>
      <w:szCs w:val="52"/>
    </w:rPr>
  </w:style>
  <w:style w:type="paragraph" w:styleId="TOC3">
    <w:name w:val="toc 3"/>
    <w:next w:val="BodyText"/>
    <w:autoRedefine/>
    <w:uiPriority w:val="39"/>
    <w:unhideWhenUsed/>
    <w:qFormat/>
    <w:rsid w:val="001E6968"/>
    <w:pPr>
      <w:tabs>
        <w:tab w:val="right" w:leader="dot" w:pos="9029"/>
      </w:tabs>
      <w:spacing w:after="60" w:line="240" w:lineRule="auto"/>
      <w:ind w:left="936" w:right="1077" w:hanging="936"/>
    </w:pPr>
  </w:style>
  <w:style w:type="paragraph" w:styleId="TOC4">
    <w:name w:val="toc 4"/>
    <w:next w:val="BodyText"/>
    <w:autoRedefine/>
    <w:uiPriority w:val="39"/>
    <w:unhideWhenUsed/>
    <w:rsid w:val="001E6968"/>
    <w:pPr>
      <w:tabs>
        <w:tab w:val="right" w:leader="dot" w:pos="9029"/>
      </w:tabs>
      <w:spacing w:after="60" w:line="240" w:lineRule="auto"/>
      <w:ind w:left="936" w:right="1080" w:hanging="936"/>
    </w:pPr>
  </w:style>
  <w:style w:type="paragraph" w:styleId="TOC5">
    <w:name w:val="toc 5"/>
    <w:next w:val="BodyText"/>
    <w:autoRedefine/>
    <w:uiPriority w:val="39"/>
    <w:unhideWhenUsed/>
    <w:rsid w:val="001E6968"/>
    <w:pPr>
      <w:tabs>
        <w:tab w:val="right" w:leader="dot" w:pos="9029"/>
      </w:tabs>
      <w:spacing w:after="60" w:line="240" w:lineRule="auto"/>
      <w:ind w:left="936" w:right="1077" w:hanging="936"/>
    </w:pPr>
  </w:style>
  <w:style w:type="numbering" w:customStyle="1" w:styleId="UppercaseAlphaListMultilevel">
    <w:name w:val="Uppercase Alpha List (Multilevel)"/>
    <w:uiPriority w:val="99"/>
    <w:rsid w:val="001E6968"/>
    <w:pPr>
      <w:numPr>
        <w:numId w:val="17"/>
      </w:numPr>
    </w:pPr>
  </w:style>
  <w:style w:type="paragraph" w:customStyle="1" w:styleId="LeftandRightIndent">
    <w:name w:val="Left and Right Indent"/>
    <w:basedOn w:val="BodyText"/>
    <w:next w:val="BodyText"/>
    <w:uiPriority w:val="9"/>
    <w:qFormat/>
    <w:rsid w:val="001E6968"/>
    <w:pPr>
      <w:spacing w:after="200"/>
      <w:ind w:left="360" w:right="360"/>
    </w:pPr>
    <w:rPr>
      <w:rFonts w:cstheme="majorHAnsi"/>
      <w:sz w:val="22"/>
    </w:rPr>
  </w:style>
  <w:style w:type="paragraph" w:customStyle="1" w:styleId="Filestamp">
    <w:name w:val="Filestamp"/>
    <w:uiPriority w:val="11"/>
    <w:rsid w:val="001E6968"/>
    <w:pPr>
      <w:spacing w:after="200" w:line="240" w:lineRule="auto"/>
    </w:pPr>
    <w:rPr>
      <w:sz w:val="10"/>
    </w:rPr>
  </w:style>
  <w:style w:type="paragraph" w:styleId="TOC9">
    <w:name w:val="toc 9"/>
    <w:basedOn w:val="TOC1"/>
    <w:next w:val="BodyText"/>
    <w:autoRedefine/>
    <w:uiPriority w:val="39"/>
    <w:unhideWhenUsed/>
    <w:rsid w:val="001E6968"/>
    <w:pPr>
      <w:keepNext/>
      <w:keepLines w:val="0"/>
      <w:tabs>
        <w:tab w:val="clear" w:pos="1354"/>
        <w:tab w:val="clear" w:pos="8640"/>
        <w:tab w:val="right" w:leader="dot" w:pos="9029"/>
      </w:tabs>
      <w:suppressAutoHyphens w:val="0"/>
      <w:spacing w:after="60"/>
      <w:ind w:left="1800" w:right="1080" w:hanging="1800"/>
    </w:pPr>
    <w:rPr>
      <w:rFonts w:asciiTheme="minorHAnsi" w:eastAsiaTheme="minorHAnsi" w:hAnsiTheme="minorHAnsi" w:cstheme="minorBidi"/>
      <w:b/>
      <w:szCs w:val="22"/>
      <w:lang w:eastAsia="en-US"/>
    </w:rPr>
  </w:style>
  <w:style w:type="paragraph" w:customStyle="1" w:styleId="HeaderFooterRight">
    <w:name w:val="Header/Footer Right"/>
    <w:basedOn w:val="Normal"/>
    <w:uiPriority w:val="12"/>
    <w:qFormat/>
    <w:rsid w:val="001E6968"/>
    <w:pPr>
      <w:spacing w:after="0" w:line="240" w:lineRule="auto"/>
      <w:jc w:val="right"/>
    </w:pPr>
    <w:rPr>
      <w:rFonts w:cstheme="majorBidi"/>
      <w:sz w:val="16"/>
      <w:szCs w:val="16"/>
      <w:lang w:eastAsia="ja-JP"/>
    </w:rPr>
  </w:style>
  <w:style w:type="paragraph" w:customStyle="1" w:styleId="HeaderFooterLeft">
    <w:name w:val="Header/Footer Left"/>
    <w:basedOn w:val="HeaderFooterRight"/>
    <w:uiPriority w:val="12"/>
    <w:qFormat/>
    <w:rsid w:val="001E6968"/>
    <w:pPr>
      <w:jc w:val="left"/>
    </w:pPr>
  </w:style>
  <w:style w:type="paragraph" w:customStyle="1" w:styleId="BodyTextNoSpacing">
    <w:name w:val="Body Text No Spacing"/>
    <w:basedOn w:val="Normal"/>
    <w:next w:val="BodyText"/>
    <w:qFormat/>
    <w:rsid w:val="002A688C"/>
    <w:pPr>
      <w:spacing w:before="120" w:after="120" w:line="300" w:lineRule="exact"/>
      <w:ind w:left="540"/>
      <w:jc w:val="both"/>
    </w:pPr>
    <w:rPr>
      <w:rFonts w:ascii="Sakkal Majalla" w:eastAsiaTheme="minorEastAsia" w:hAnsi="Sakkal Majalla" w:cs="Sakkal Majalla"/>
      <w:bCs/>
      <w:szCs w:val="24"/>
      <w:lang w:val="en-ZW" w:eastAsia="ja-JP"/>
    </w:rPr>
  </w:style>
  <w:style w:type="paragraph" w:customStyle="1" w:styleId="ClientNameCrossRef">
    <w:name w:val="Client Name Cross Ref"/>
    <w:uiPriority w:val="4"/>
    <w:rsid w:val="001E6968"/>
    <w:pPr>
      <w:spacing w:after="200" w:line="240" w:lineRule="auto"/>
    </w:pPr>
    <w:rPr>
      <w:rFonts w:asciiTheme="majorHAnsi" w:hAnsiTheme="majorHAnsi" w:cstheme="majorBidi"/>
      <w:sz w:val="16"/>
      <w:szCs w:val="16"/>
      <w:lang w:eastAsia="ja-JP"/>
    </w:rPr>
  </w:style>
  <w:style w:type="paragraph" w:customStyle="1" w:styleId="LeftIndent">
    <w:name w:val="Left Indent"/>
    <w:basedOn w:val="BodyText"/>
    <w:next w:val="BodyText"/>
    <w:uiPriority w:val="9"/>
    <w:qFormat/>
    <w:rsid w:val="001E6968"/>
    <w:pPr>
      <w:spacing w:after="200"/>
      <w:ind w:left="360"/>
    </w:pPr>
    <w:rPr>
      <w:rFonts w:cstheme="majorHAnsi"/>
      <w:sz w:val="22"/>
    </w:rPr>
  </w:style>
  <w:style w:type="paragraph" w:customStyle="1" w:styleId="LeftIndent2">
    <w:name w:val="Left Indent 2"/>
    <w:basedOn w:val="LeftIndent"/>
    <w:next w:val="BodyText"/>
    <w:uiPriority w:val="9"/>
    <w:qFormat/>
    <w:rsid w:val="001E6968"/>
    <w:pPr>
      <w:ind w:left="720"/>
    </w:pPr>
  </w:style>
  <w:style w:type="paragraph" w:customStyle="1" w:styleId="LeftIndent3">
    <w:name w:val="Left Indent 3"/>
    <w:basedOn w:val="LeftIndent2"/>
    <w:next w:val="BodyText"/>
    <w:uiPriority w:val="9"/>
    <w:qFormat/>
    <w:rsid w:val="001E6968"/>
    <w:pPr>
      <w:ind w:left="1080"/>
    </w:pPr>
  </w:style>
  <w:style w:type="paragraph" w:customStyle="1" w:styleId="LeftIndent4">
    <w:name w:val="Left Indent 4"/>
    <w:basedOn w:val="LeftIndent3"/>
    <w:next w:val="BodyText"/>
    <w:uiPriority w:val="9"/>
    <w:qFormat/>
    <w:rsid w:val="001E6968"/>
    <w:pPr>
      <w:ind w:left="1440"/>
    </w:pPr>
  </w:style>
  <w:style w:type="paragraph" w:styleId="Revision">
    <w:name w:val="Revision"/>
    <w:hidden/>
    <w:uiPriority w:val="99"/>
    <w:semiHidden/>
    <w:rsid w:val="001E6968"/>
    <w:pPr>
      <w:spacing w:after="0" w:line="240" w:lineRule="auto"/>
    </w:pPr>
  </w:style>
  <w:style w:type="paragraph" w:styleId="EndnoteText">
    <w:name w:val="endnote text"/>
    <w:basedOn w:val="Normal"/>
    <w:link w:val="EndnoteTextChar"/>
    <w:uiPriority w:val="99"/>
    <w:semiHidden/>
    <w:unhideWhenUsed/>
    <w:rsid w:val="001E6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6968"/>
    <w:rPr>
      <w:sz w:val="20"/>
      <w:szCs w:val="20"/>
    </w:rPr>
  </w:style>
  <w:style w:type="character" w:styleId="EndnoteReference">
    <w:name w:val="endnote reference"/>
    <w:basedOn w:val="DefaultParagraphFont"/>
    <w:uiPriority w:val="99"/>
    <w:semiHidden/>
    <w:unhideWhenUsed/>
    <w:rsid w:val="001E6968"/>
    <w:rPr>
      <w:vertAlign w:val="superscript"/>
    </w:rPr>
  </w:style>
  <w:style w:type="character" w:customStyle="1" w:styleId="UnresolvedMention1">
    <w:name w:val="Unresolved Mention1"/>
    <w:basedOn w:val="DefaultParagraphFont"/>
    <w:uiPriority w:val="99"/>
    <w:semiHidden/>
    <w:unhideWhenUsed/>
    <w:rsid w:val="001E6968"/>
    <w:rPr>
      <w:color w:val="808080"/>
      <w:shd w:val="clear" w:color="auto" w:fill="E6E6E6"/>
    </w:rPr>
  </w:style>
  <w:style w:type="paragraph" w:customStyle="1" w:styleId="F2">
    <w:name w:val="F2"/>
    <w:basedOn w:val="Heading2"/>
    <w:autoRedefine/>
    <w:rsid w:val="001E6968"/>
    <w:pPr>
      <w:keepLines w:val="0"/>
      <w:tabs>
        <w:tab w:val="num" w:pos="576"/>
      </w:tabs>
      <w:spacing w:before="240" w:after="60"/>
      <w:ind w:left="576" w:right="1649" w:hanging="576"/>
    </w:pPr>
    <w:rPr>
      <w:rFonts w:ascii="Georgia" w:eastAsia="Times New Roman" w:hAnsi="Georgia" w:cs="Arial"/>
      <w:color w:val="A32020"/>
      <w:sz w:val="24"/>
      <w:szCs w:val="28"/>
    </w:rPr>
  </w:style>
  <w:style w:type="paragraph" w:styleId="ListParagraph">
    <w:name w:val="List Paragraph"/>
    <w:basedOn w:val="Normal"/>
    <w:link w:val="ListParagraphChar"/>
    <w:uiPriority w:val="34"/>
    <w:qFormat/>
    <w:rsid w:val="001E6968"/>
    <w:pPr>
      <w:spacing w:after="0" w:line="240" w:lineRule="auto"/>
      <w:ind w:left="720"/>
      <w:contextualSpacing/>
    </w:pPr>
    <w:rPr>
      <w:sz w:val="24"/>
      <w:szCs w:val="24"/>
    </w:rPr>
  </w:style>
  <w:style w:type="character" w:styleId="FollowedHyperlink">
    <w:name w:val="FollowedHyperlink"/>
    <w:basedOn w:val="DefaultParagraphFont"/>
    <w:uiPriority w:val="99"/>
    <w:semiHidden/>
    <w:unhideWhenUsed/>
    <w:rsid w:val="001E6968"/>
    <w:rPr>
      <w:color w:val="954F72" w:themeColor="followedHyperlink"/>
      <w:u w:val="single"/>
    </w:rPr>
  </w:style>
  <w:style w:type="character" w:customStyle="1" w:styleId="ListParagraphChar">
    <w:name w:val="List Paragraph Char"/>
    <w:basedOn w:val="DefaultParagraphFont"/>
    <w:link w:val="ListParagraph"/>
    <w:uiPriority w:val="34"/>
    <w:rsid w:val="001E6968"/>
    <w:rPr>
      <w:sz w:val="24"/>
      <w:szCs w:val="24"/>
    </w:rPr>
  </w:style>
  <w:style w:type="paragraph" w:customStyle="1" w:styleId="NooncomLevel3HeadingSub-header">
    <w:name w:val="Noon.com Level 3 Heading (Sub-header)"/>
    <w:basedOn w:val="Normal"/>
    <w:link w:val="NooncomLevel3HeadingSub-headerChar"/>
    <w:qFormat/>
    <w:rsid w:val="001E6968"/>
    <w:pPr>
      <w:keepNext/>
      <w:keepLines/>
      <w:spacing w:before="120" w:after="120" w:line="300" w:lineRule="exact"/>
      <w:ind w:left="360" w:hanging="360"/>
    </w:pPr>
    <w:rPr>
      <w:rFonts w:ascii="Helvetica Neue" w:hAnsi="Helvetica Neue" w:cs="Droid Sans"/>
      <w:b/>
      <w:bCs/>
      <w:color w:val="404040" w:themeColor="text1" w:themeTint="BF"/>
      <w:szCs w:val="20"/>
    </w:rPr>
  </w:style>
  <w:style w:type="character" w:customStyle="1" w:styleId="NooncomLevel3HeadingSub-headerChar">
    <w:name w:val="Noon.com Level 3 Heading (Sub-header) Char"/>
    <w:basedOn w:val="DefaultParagraphFont"/>
    <w:link w:val="NooncomLevel3HeadingSub-header"/>
    <w:rsid w:val="001E6968"/>
    <w:rPr>
      <w:rFonts w:ascii="Helvetica Neue" w:hAnsi="Helvetica Neue" w:cs="Droid Sans"/>
      <w:b/>
      <w:bCs/>
      <w:color w:val="404040" w:themeColor="text1" w:themeTint="BF"/>
      <w:szCs w:val="20"/>
    </w:rPr>
  </w:style>
  <w:style w:type="paragraph" w:customStyle="1" w:styleId="BodyText1">
    <w:name w:val="BodyText 1"/>
    <w:basedOn w:val="PGSub-heading"/>
    <w:qFormat/>
    <w:rsid w:val="00480AA1"/>
  </w:style>
  <w:style w:type="paragraph" w:customStyle="1" w:styleId="Para3">
    <w:name w:val="Para 3"/>
    <w:basedOn w:val="Heading3"/>
    <w:qFormat/>
    <w:rsid w:val="001E6968"/>
    <w:pPr>
      <w:keepNext w:val="0"/>
      <w:keepLines w:val="0"/>
      <w:tabs>
        <w:tab w:val="left" w:pos="2268"/>
        <w:tab w:val="left" w:pos="2977"/>
        <w:tab w:val="left" w:pos="3686"/>
        <w:tab w:val="left" w:pos="4394"/>
        <w:tab w:val="right" w:pos="8640"/>
      </w:tabs>
      <w:adjustRightInd w:val="0"/>
      <w:spacing w:before="0" w:after="240" w:line="288" w:lineRule="auto"/>
      <w:jc w:val="both"/>
    </w:pPr>
    <w:rPr>
      <w:rFonts w:ascii="Calibri" w:eastAsia="Batang" w:hAnsi="Calibri" w:cs="Calibri"/>
      <w:color w:val="auto"/>
      <w:sz w:val="22"/>
      <w:szCs w:val="22"/>
      <w:lang w:val="en-GB" w:eastAsia="en-GB"/>
    </w:rPr>
  </w:style>
  <w:style w:type="table" w:styleId="GridTable4-Accent6">
    <w:name w:val="Grid Table 4 Accent 6"/>
    <w:basedOn w:val="TableNormal"/>
    <w:uiPriority w:val="49"/>
    <w:rsid w:val="001E6968"/>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1">
    <w:name w:val="Plain Table 1"/>
    <w:basedOn w:val="TableNormal"/>
    <w:uiPriority w:val="41"/>
    <w:rsid w:val="001E6968"/>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E696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rsid w:val="001E6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1E6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41"/>
    <w:rsid w:val="00F60179"/>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84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package" Target="embeddings/Microsoft_Word_Document.docx"/><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4f3ffa34-8ea5-4d04-9688-c0eeb614b05f" origin="userSelected"/>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E9248-C74A-4B7C-B6DD-DF2DB575872D}">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8602D78F-160F-410E-855F-08CD257D1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2693</Words>
  <Characters>15355</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Public Investment Fund</Company>
  <LinksUpToDate>false</LinksUpToDate>
  <CharactersWithSpaces>18012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AboalZait</dc:creator>
  <cp:keywords/>
  <dc:description/>
  <cp:lastModifiedBy>Mohammed AboalZait</cp:lastModifiedBy>
  <cp:revision>2</cp:revision>
  <cp:lastPrinted>2021-04-22T09:50:00Z</cp:lastPrinted>
  <dcterms:created xsi:type="dcterms:W3CDTF">2021-05-17T10:59:00Z</dcterms:created>
  <dcterms:modified xsi:type="dcterms:W3CDTF">2021-05-17T10:59:00Z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ba0c541f-70af-47c1-93cf-28c812b9c0e1</vt:lpwstr>
  </property>
  <property fmtid="{D5CDD505-2E9C-101B-9397-08002B2CF9AE}" pid="3" name="bjSaver">
    <vt:lpwstr>HTOJzAuqdmGnjMN9EI4xrZbajWgqCCgF</vt:lpwstr>
  </property>
  <property fmtid="{D5CDD505-2E9C-101B-9397-08002B2CF9AE}" pid="4" name="bjDocumentSecurityLabel">
    <vt:lpwstr>This item has no classification</vt:lpwstr>
  </property>
</Properties>
</file>