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C1B9" w14:textId="77777777" w:rsidR="004B0629" w:rsidRPr="002C3E06" w:rsidRDefault="004B0629" w:rsidP="00481F92">
      <w:pPr>
        <w:spacing w:before="240" w:line="360" w:lineRule="auto"/>
        <w:jc w:val="both"/>
        <w:rPr>
          <w:rFonts w:ascii="Times New Roman" w:hAnsi="Times New Roman" w:cs="Times New Roman"/>
          <w:b/>
          <w:bCs/>
          <w:sz w:val="28"/>
          <w:szCs w:val="28"/>
          <w:lang w:val="bs-Latn-BA"/>
        </w:rPr>
      </w:pPr>
      <w:r w:rsidRPr="002C3E06">
        <w:rPr>
          <w:rFonts w:ascii="Times New Roman" w:hAnsi="Times New Roman" w:cs="Times New Roman"/>
          <w:b/>
          <w:bCs/>
          <w:sz w:val="28"/>
          <w:szCs w:val="28"/>
          <w:lang w:val="bs-Latn-BA"/>
        </w:rPr>
        <w:t>7. Zahtjev za sistemom: predloženo rješenje, osnovne funkcionalnosti i granice sistema</w:t>
      </w:r>
    </w:p>
    <w:p w14:paraId="7F6ED88B"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7.1. Predloženo rješenje</w:t>
      </w:r>
    </w:p>
    <w:p w14:paraId="0455A437" w14:textId="4C54E067"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Kako bi se otklonili nedostaci postojećeg načina poslovanja, predlaže se razvoj informacionog sistema DroneInspect, namijenjenog upravljanju tehničkim inspekcijama krovova i fasada zgrada koje se obavljaju pomoću dronova.</w:t>
      </w:r>
    </w:p>
    <w:p w14:paraId="088A256F" w14:textId="2CCDED9E"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Osnovna ideja predloženog rješenja jeste objedinjavanje podataka i aktivnosti vezanih za inspekcije unutar jednog sistema. Umjesto vođenja evidencije kroz Excel tabele, razmjene informacija putem e-maila i pohranjivanja dokumentacije na različitim uređajima, DroneInspect će omogućiti centralizovan pristup podacima i praćenje postupka od primanja zahtjeva klijenta do dostavljanja završnog izvještaja.</w:t>
      </w:r>
    </w:p>
    <w:p w14:paraId="1B0BA5BA" w14:textId="6F31AD60"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Za svaku inspekciju vodit će se jedinstvena evidencija koja povezuje podatke o klijentu i objektu, zakazani termin, dodijeljenog operatera i dron, prikupljene fotografije i videozapise, tehničke nalaze i završni izvještaj. Na taj način ovlašteni korisnici imat će pristup informacijama potrebnim za obavljanje svojih zadataka, bez pretraživanja različitih evidencija i komunikacijskih kanala.</w:t>
      </w:r>
    </w:p>
    <w:p w14:paraId="701D6050" w14:textId="5FD53389" w:rsidR="004B0629" w:rsidRPr="002C3E06" w:rsidRDefault="004B0629" w:rsidP="00481F92">
      <w:pPr>
        <w:spacing w:before="240" w:after="0" w:line="360" w:lineRule="auto"/>
        <w:jc w:val="both"/>
        <w:rPr>
          <w:rFonts w:ascii="Times New Roman" w:hAnsi="Times New Roman" w:cs="Times New Roman"/>
          <w:lang w:val="bs-Latn-BA"/>
        </w:rPr>
      </w:pPr>
      <w:r w:rsidRPr="002C3E06">
        <w:rPr>
          <w:rFonts w:ascii="Times New Roman" w:hAnsi="Times New Roman" w:cs="Times New Roman"/>
          <w:lang w:val="bs-Latn-BA"/>
        </w:rPr>
        <w:t>Sistem je namijenjen za pet kategorija korisnika: klijente, koordinatore inspekcija, operatere dronova, tehničke inspektore i administratore. Svaka korisnička uloga imat će jasno određene mogućnosti i prava pristupa.</w:t>
      </w:r>
    </w:p>
    <w:p w14:paraId="7B791BC3" w14:textId="1126EBC2"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Pored funkcionalnosti za organizaciju i dokumentovanje inspekcija, predviđena je primjena vještačke inteligencije kao podrške pri pregledu prikupljenih fotografija. AI komponenta omogućit će preliminarnu kategorizaciju mogućih oštećenja, pri čemu će tehnički inspektor provjeravati rezultate i donositi konačne stručne zaključke.</w:t>
      </w:r>
    </w:p>
    <w:p w14:paraId="218FC57F" w14:textId="77777777" w:rsid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DroneInspect će tako povezati administrativni i stručni dio poslovanja, olakšati razmjenu informacija i omogućiti pregledan tok inspekcije, bez preuzimanja aktivnosti koje zahtijevaju neposredan rad operatera ili stručnu procjenu inspektora</w:t>
      </w:r>
    </w:p>
    <w:p w14:paraId="7417E2CC" w14:textId="7F292E25"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b/>
          <w:bCs/>
          <w:lang w:val="bs-Latn-BA"/>
        </w:rPr>
        <w:t>7.2. Osnovne funkcionalnosti sistema</w:t>
      </w:r>
    </w:p>
    <w:p w14:paraId="5364A33F"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lastRenderedPageBreak/>
        <w:t>7.2.1. Evidencija klijenata, objekata i zahtjeva za inspekciju</w:t>
      </w:r>
    </w:p>
    <w:p w14:paraId="56D77A88" w14:textId="77777777"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Sistem će omogućiti evidentiranje klijenata i objekata na kojima se obavljaju tehničke inspekcije. Za svaki objekat vodit će se osnovni podaci, uključujući lokaciju, vrstu objekta i informacije potrebne za organizaciju pregleda.</w:t>
      </w:r>
    </w:p>
    <w:p w14:paraId="4D6C00C4" w14:textId="370DBAC4"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Klijent će moći podnijeti zahtjev za inspekciju, odabrati ili evidentirati objekat, navesti dio objekta koji je potrebno pregledati te opisati razlog podnošenja zahtjeva. Svakom zahtjevu dodjeljivat će se jedinstvena oznaka i odgovarajući status.</w:t>
      </w:r>
    </w:p>
    <w:p w14:paraId="46368F2E" w14:textId="24C2CF2A"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Koordinator inspekcija imat će pregled zaprimljenih zahtjeva, mogućnost uvida u njihove detalje i pristup informacijama potrebnim za daljnje planiranje. Zahtjevi će biti objedinjeni u jedinstvenoj evidenciji koja omogućava njihovo praćenje i pretraživanje.</w:t>
      </w:r>
    </w:p>
    <w:p w14:paraId="361FC495"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7.2.2. Planiranje i raspoređivanje inspekcija</w:t>
      </w:r>
    </w:p>
    <w:p w14:paraId="5DDC1DCF" w14:textId="60924F8E"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Nakon obrade zahtjeva, koordinator će moći odrediti termin inspekcije te dodijeliti operatera i dron koji će se koristiti za njeno izvođenje.</w:t>
      </w:r>
    </w:p>
    <w:p w14:paraId="545C8D68" w14:textId="5E7BC4F9"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Planiranje će se obavljati putem kalendarskog prikaza zakazanih inspekcija, uz uvid u raspoloživost operatera i opreme. Sistem će provjeravati postojeće rasporede i upozoravati na preklapanje termina, kako bi se izbjegla istovremena dodjela istog operatera ili drona na više zadataka.</w:t>
      </w:r>
    </w:p>
    <w:p w14:paraId="7151E673" w14:textId="6802D77F"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Koordinator će moći izmijeniti termin ili dodijeljene resurse, pri čemu će se važne promjene evidentirati u sistemu. Operateru će biti dostupne informacije o inspekcijama za koje je zadužen.</w:t>
      </w:r>
    </w:p>
    <w:p w14:paraId="775FA9BA" w14:textId="501205F7"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Ova funkcionalnost odnosi se na organizaciju inspekcija i raspoređivanje resursa, a ne na planiranje putanje ili upravljanje letom drona.</w:t>
      </w:r>
    </w:p>
    <w:p w14:paraId="2BFF3F61"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7.2.3. Evidencija realizacije inspekcija</w:t>
      </w:r>
    </w:p>
    <w:p w14:paraId="480D1E99" w14:textId="77777777" w:rsidR="00481F92"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Operater drona imat će pregled dodijeljenih inspekcija, uključujući podatke o objektu, zakazanom terminu i zadatku koji je potrebno izvršiti.</w:t>
      </w:r>
    </w:p>
    <w:p w14:paraId="723C9BB9" w14:textId="27FDA0C3"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lastRenderedPageBreak/>
        <w:t>Nakon obavljenog pregleda operater će evidentirati realizaciju inspekcije i učitati prikupljeni materijal, koji će biti povezan s odgovarajućim zapisom.</w:t>
      </w:r>
    </w:p>
    <w:p w14:paraId="1561B409" w14:textId="63716114"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Sistem će pratiti napredak pojedinačnih inspekcija kroz definisane statuse, tako da koordinator i drugi ovlašteni korisnici mogu utvrditi u kojoj se fazi postupak nalazi. Time će se smanjiti potreba za dodatnim provjerama putem telefonskih poziva ili poruka.</w:t>
      </w:r>
    </w:p>
    <w:p w14:paraId="60448619"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7.2.4. Upravljanje fotografijama i videozapisima</w:t>
      </w:r>
    </w:p>
    <w:p w14:paraId="3FD95C33" w14:textId="77777777"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Fotografije i videozapisi nastali tokom inspekcije pohranjivat će se u centralizovanom sistemu i povezivati s inspekcijom kojoj pripadaju.</w:t>
      </w:r>
    </w:p>
    <w:p w14:paraId="0200F7CD" w14:textId="0FA61D3A"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Prilikom prijenosa datoteka evidentirat će se njihovi osnovni podaci, poput naziva, formata, veličine i datuma učitavanja. Ovlašteni korisnici moći će pristupiti materijalu i pretraživati ga prema pripadajućoj inspekciji, bez potrebe za pregledanjem različitih računara ili vanjskih diskova.</w:t>
      </w:r>
    </w:p>
    <w:p w14:paraId="0D4F21BF" w14:textId="2FCE5675" w:rsidR="002C3E06"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Pristup snimcima bit će ograničen korisničkim ovlaštenjima. Sistem će podržavati pohranu, pregled i preuzimanje datoteka, ali neće služiti za profesionalnu montažu videozapisa ili naprednu grafičku obradu snimaka.</w:t>
      </w:r>
    </w:p>
    <w:p w14:paraId="654BF83C"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7.2.5. AI podrška pri kategorizaciji fotografija</w:t>
      </w:r>
    </w:p>
    <w:p w14:paraId="595CB3A0" w14:textId="11A7141E"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Sistem će uključivati funkcionalnost preliminarne analize fotografija korištenjem vještačke inteligencije, s ciljem pružanja dodatne podrške tehničkom inspektoru prilikom pregleda prikupljenog materijala.</w:t>
      </w:r>
    </w:p>
    <w:p w14:paraId="14F9913C" w14:textId="2ED422B0"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Nakon učitavanja fotografije, tehnički inspektor moći će pokrenuti AI analizu. Na osnovu sadržaja fotografije sistem će predložiti odgovarajuću kategoriju mogućeg oštećenja. Predviđene kategorije mogu uključivati pukotine na fasadi, oštećenja krovnog pokrivača i tragove vlage, kao i oznaku da na fotografiji nije prepoznato oštećenje iz definisanih kategorija. Konačan skup kategorija bit će usklađen s mogućnostima odabranog AI modela.</w:t>
      </w:r>
    </w:p>
    <w:p w14:paraId="121EAB04" w14:textId="1B438565"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Rezultat analize predstavljat će prijedlog koji inspektor može prihvatiti, izmijeniti ili odbaciti. Njegova odluka evidentirat će se u sistemu, a potvrđene kategorije moći će se povezati s odgovarajućim tehničkim nalazima.</w:t>
      </w:r>
    </w:p>
    <w:p w14:paraId="5F2132C8" w14:textId="086123CD"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lastRenderedPageBreak/>
        <w:t>AI analiza neće zamijeniti stručni pregled fotografija. Sistem neće samostalno određivati ozbiljnost oštećenja, procjenjivati sigurnost objekta niti predlagati građevinske zahvate. Za konačno tumačenje nalaza i sadržaj izvještaja odgovoran je tehnički inspektor.</w:t>
      </w:r>
    </w:p>
    <w:p w14:paraId="588C0683" w14:textId="51BB6F8E"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Za realizaciju ove funkcionalnosti predviđa se integracija postojećeg AI modela ili servisa, bez razvoja i treniranja vlastitog modela od početka.</w:t>
      </w:r>
    </w:p>
    <w:p w14:paraId="0EE2A922"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7.2.6. Evidencija tehničkih nalaza i generisanje završnih izvještaja</w:t>
      </w:r>
    </w:p>
    <w:p w14:paraId="32DA22AE" w14:textId="1EB37E51"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Tehnički inspektor imat će pristup fotografijama, videozapisima i ostalim podacima vezanim za dodijeljenu inspekciju.</w:t>
      </w:r>
    </w:p>
    <w:p w14:paraId="13C88608" w14:textId="527708AF"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Na osnovu pregleda prikupljenog materijala moći će evidentirati uočena oštećenja i druge relevantne nalaze. Svaki nalaz sadržavat će opis i mogućnost povezivanja s fotografijama ili drugim materijalom koji ga dokumentuje. Ukoliko je korištena AI analiza, inspektor će moći uzeti u obzir prethodno potvrđene prijedloge kategorija.</w:t>
      </w:r>
    </w:p>
    <w:p w14:paraId="44FC04C3" w14:textId="77777777" w:rsid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Na osnovu evidentiranih podataka sistem će omogućiti generisanje završnog izvještaja prema unaprijed definisanom predlošku. Izvještaj će sadržavati osnovne podatke o klijentu, objektu i obavljenoj inspekciji, opise potvrđenih nalaza i pripadajuće fotografije.</w:t>
      </w:r>
    </w:p>
    <w:p w14:paraId="64A2DB9D" w14:textId="7EDED0C5"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Prije konačnog objavljivanja tehnički inspektor imat će mogućnost pregleda i potvrđivanja izvještaja. Nakon potvrde izvještaj će biti sačuvan u PDF formatu, povezan s odgovarajućom inspekcijom i dostupan klijentu putem sistema.</w:t>
      </w:r>
    </w:p>
    <w:p w14:paraId="639CCB77" w14:textId="134F7599" w:rsidR="002C3E06"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Sistem će automatizovati sastavljanje dokumenta na osnovu već evidentiranih podataka, ali neće samostalno formulisati stručne zaključke ili donositi procjene o sigurnosti objekta.</w:t>
      </w:r>
    </w:p>
    <w:p w14:paraId="78541522"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7.2.7. Praćenje statusa i obavještavanje klijenata</w:t>
      </w:r>
    </w:p>
    <w:p w14:paraId="70C03E76" w14:textId="77777777" w:rsidR="00006560"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Sistem će omogućiti praćenje zahtjeva i inspekcija kroz jasno definisane statuse, od zaprimanja zahtjeva i zakazivanja termina do realizacije pregleda, pripreme izvještaja i završetka postupka.</w:t>
      </w:r>
    </w:p>
    <w:p w14:paraId="5719A05E" w14:textId="3A3A7C53"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lastRenderedPageBreak/>
        <w:t>Klijent će putem svog korisničkog računa imati uvid u trenutni status podnesenog zahtjeva, zakazani termin i završnu dokumentaciju. Informacije će se ažurirati nakon evidentiranja odgovarajućih promjena u sistemu, tako da klijent može samostalno provjeriti napredak postupka.</w:t>
      </w:r>
    </w:p>
    <w:p w14:paraId="23B0F7B2" w14:textId="49460B47"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O važnim promjenama, kao što su potvrda ili izmjena termina, završetak inspekcije i dostupnost izvještaja, klijent će biti obaviješten unutar sistema. Razvoj zasebnih servisa za slanje SMS poruka ili mobilnih push obavještenja nije predviđen.</w:t>
      </w:r>
    </w:p>
    <w:p w14:paraId="571B1A2A"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7.2.8. Upravljanje korisnicima i evidencija aktivnosti</w:t>
      </w:r>
    </w:p>
    <w:p w14:paraId="176F0F90" w14:textId="63EE7249"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Pristup sistemu bit će omogućen putem korisničkih računa, uz dodjelu odgovarajućih uloga i pristupnih prava.</w:t>
      </w:r>
    </w:p>
    <w:p w14:paraId="25B6034B" w14:textId="1F2B8733"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Administrator će biti zadužen za upravljanje korisničkim računima i ovlaštenjima. Klijenti će moći pristupiti isključivo vlastitim zahtjevima i izvještajima, dok će zaposleni imati pristup podacima u skladu sa svojim poslovnim zadacima.</w:t>
      </w:r>
    </w:p>
    <w:p w14:paraId="3D2C2CC1" w14:textId="4DA354A7"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Sistem će voditi historiju važnih aktivnosti, uključujući promjene termina i statusa, učitavanje datoteka, potvrđivanje ili izmjenu AI prijedloga i objavljivanje završnih izvještaja. Za evidentirane aktivnosti bilježit će se korisnik koji ih je izvršio i vrijeme izvršavanja.</w:t>
      </w:r>
    </w:p>
    <w:p w14:paraId="23C98AB2" w14:textId="0DF3675C"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Takva evidencija omogućit će praćenje izmjena i utvrđivanje odgovornosti za pojedine radnje.</w:t>
      </w:r>
    </w:p>
    <w:p w14:paraId="2EEDA9D8"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7.2.9. Sigurnosne kopije podataka</w:t>
      </w:r>
    </w:p>
    <w:p w14:paraId="677ECA6D" w14:textId="6E99A2DA"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Radi zaštite poslovne dokumentacije i smanjenja rizika od gubitka podataka, za sistem će biti definisan postupak redovnog sigurnosnog kopiranja.</w:t>
      </w:r>
    </w:p>
    <w:p w14:paraId="62932B7B" w14:textId="170967CE"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Administrator će imati mogućnost pregleda osnovnih informacija o sigurnosnim kopijama, uključujući datum posljednjeg uspješnog kopiranja i njegov status.</w:t>
      </w:r>
    </w:p>
    <w:p w14:paraId="09DCF9E5" w14:textId="77777777" w:rsidR="00006560"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Sigurnosno kopiranje bit će dio održavanja i zaštite sistema. Razvoj zasebnog softvera za izradu sigurnosnih kopija ili složenog sistema za oporavak podataka nije predmet predloženog rješenja.</w:t>
      </w:r>
    </w:p>
    <w:p w14:paraId="5CDC9EFB" w14:textId="3878B5A3" w:rsidR="004B0629" w:rsidRPr="00006560"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b/>
          <w:bCs/>
          <w:lang w:val="bs-Latn-BA"/>
        </w:rPr>
        <w:t>7.3. Granice sistema</w:t>
      </w:r>
    </w:p>
    <w:p w14:paraId="25ABC3B3" w14:textId="523F3526"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lastRenderedPageBreak/>
        <w:t>DroneInspect je namijenjen podršci poslovnom procesu tehničkih inspekcija krovova i fasada zgrada pomoću dronova. Njegov obuhvat određen je aktivnostima potrebnim za zaprimanje zahtjeva, organizaciju pregleda, evidentiranje prikupljenog materijala, obradu tehničkih nalaza i dostavljanje završne dokumentacije.</w:t>
      </w:r>
    </w:p>
    <w:p w14:paraId="38385842" w14:textId="5DE6C680"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Sistem će povezivati učesnike i podatke unutar tog procesa, dok će aktivnosti koje nisu neposredno vezane za njegovu namjenu ostati izvan funkcionalnog obuhvata.</w:t>
      </w:r>
    </w:p>
    <w:p w14:paraId="649EA87A"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7.3.1. Funkcionalnosti unutar granica sistema</w:t>
      </w:r>
    </w:p>
    <w:p w14:paraId="11A5FA70" w14:textId="7959F237"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U funkcionalni obuhvat sistema ulaze:</w:t>
      </w:r>
    </w:p>
    <w:p w14:paraId="3FD815A5" w14:textId="15C90E7C"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e</w:t>
      </w:r>
      <w:r w:rsidR="004B0629" w:rsidRPr="002C3E06">
        <w:rPr>
          <w:rFonts w:ascii="Times New Roman" w:hAnsi="Times New Roman" w:cs="Times New Roman"/>
          <w:lang w:val="bs-Latn-BA"/>
        </w:rPr>
        <w:t>videncija klijenata, objekata i zahtjeva za inspekciju</w:t>
      </w:r>
    </w:p>
    <w:p w14:paraId="6033FE29" w14:textId="1887F386"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w:t>
      </w:r>
      <w:r w:rsidR="004B0629" w:rsidRPr="002C3E06">
        <w:rPr>
          <w:rFonts w:ascii="Times New Roman" w:hAnsi="Times New Roman" w:cs="Times New Roman"/>
          <w:lang w:val="bs-Latn-BA"/>
        </w:rPr>
        <w:t>laniranje termina i dodjela raspoloživih operatera i dronova</w:t>
      </w:r>
    </w:p>
    <w:p w14:paraId="3354ACDA" w14:textId="5D3D6CE8"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w:t>
      </w:r>
      <w:r w:rsidR="004B0629" w:rsidRPr="002C3E06">
        <w:rPr>
          <w:rFonts w:ascii="Times New Roman" w:hAnsi="Times New Roman" w:cs="Times New Roman"/>
          <w:lang w:val="bs-Latn-BA"/>
        </w:rPr>
        <w:t>raćenje statusa i evidentiranje realizacije inspekcija</w:t>
      </w:r>
    </w:p>
    <w:p w14:paraId="61B55D77" w14:textId="32961D18"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w:t>
      </w:r>
      <w:r w:rsidR="004B0629" w:rsidRPr="002C3E06">
        <w:rPr>
          <w:rFonts w:ascii="Times New Roman" w:hAnsi="Times New Roman" w:cs="Times New Roman"/>
          <w:lang w:val="bs-Latn-BA"/>
        </w:rPr>
        <w:t>rijenos, pohrana, pregled i preuzimanje fotografija i videozapisa</w:t>
      </w:r>
    </w:p>
    <w:p w14:paraId="04E4A934" w14:textId="35A69FE2"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w:t>
      </w:r>
      <w:r w:rsidR="004B0629" w:rsidRPr="002C3E06">
        <w:rPr>
          <w:rFonts w:ascii="Times New Roman" w:hAnsi="Times New Roman" w:cs="Times New Roman"/>
          <w:lang w:val="bs-Latn-BA"/>
        </w:rPr>
        <w:t>reliminarna AI kategorizacija fotografija uz obaveznu provjeru tehničkog inspektora</w:t>
      </w:r>
    </w:p>
    <w:p w14:paraId="3CB0B1C2" w14:textId="74E5F9A2"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e</w:t>
      </w:r>
      <w:r w:rsidR="004B0629" w:rsidRPr="002C3E06">
        <w:rPr>
          <w:rFonts w:ascii="Times New Roman" w:hAnsi="Times New Roman" w:cs="Times New Roman"/>
          <w:lang w:val="bs-Latn-BA"/>
        </w:rPr>
        <w:t>videntiranje tehničkih nalaza i njihovo povezivanje s prikupljenim materijalom</w:t>
      </w:r>
    </w:p>
    <w:p w14:paraId="5B8FC0EA" w14:textId="56CC40FC"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g</w:t>
      </w:r>
      <w:r w:rsidR="004B0629" w:rsidRPr="002C3E06">
        <w:rPr>
          <w:rFonts w:ascii="Times New Roman" w:hAnsi="Times New Roman" w:cs="Times New Roman"/>
          <w:lang w:val="bs-Latn-BA"/>
        </w:rPr>
        <w:t>enerisanje završnih izvještaja prema definisanom predlošku, uz pregled i potvrdu inspektora</w:t>
      </w:r>
    </w:p>
    <w:p w14:paraId="5F02E094" w14:textId="525D0D18"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w:t>
      </w:r>
      <w:r w:rsidR="004B0629" w:rsidRPr="002C3E06">
        <w:rPr>
          <w:rFonts w:ascii="Times New Roman" w:hAnsi="Times New Roman" w:cs="Times New Roman"/>
          <w:lang w:val="bs-Latn-BA"/>
        </w:rPr>
        <w:t>ohrana i dostupnost potvrđenih izvještaja klijentima</w:t>
      </w:r>
    </w:p>
    <w:p w14:paraId="03330F5B" w14:textId="0CD7EAF2"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p</w:t>
      </w:r>
      <w:r w:rsidR="004B0629" w:rsidRPr="002C3E06">
        <w:rPr>
          <w:rFonts w:ascii="Times New Roman" w:hAnsi="Times New Roman" w:cs="Times New Roman"/>
          <w:lang w:val="bs-Latn-BA"/>
        </w:rPr>
        <w:t>regled statusa zahtjeva i obavještavanje klijenata unutar sistema</w:t>
      </w:r>
    </w:p>
    <w:p w14:paraId="409DD598" w14:textId="43E6EB26"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u</w:t>
      </w:r>
      <w:r w:rsidR="004B0629" w:rsidRPr="002C3E06">
        <w:rPr>
          <w:rFonts w:ascii="Times New Roman" w:hAnsi="Times New Roman" w:cs="Times New Roman"/>
          <w:lang w:val="bs-Latn-BA"/>
        </w:rPr>
        <w:t>pravljanje korisničkim računima i pristupnim pravima</w:t>
      </w:r>
    </w:p>
    <w:p w14:paraId="6D059746" w14:textId="54506775" w:rsidR="004B0629" w:rsidRPr="002C3E06" w:rsidRDefault="002C3E06" w:rsidP="00481F92">
      <w:pPr>
        <w:pStyle w:val="ListParagraph"/>
        <w:numPr>
          <w:ilvl w:val="0"/>
          <w:numId w:val="3"/>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e</w:t>
      </w:r>
      <w:r w:rsidR="004B0629" w:rsidRPr="002C3E06">
        <w:rPr>
          <w:rFonts w:ascii="Times New Roman" w:hAnsi="Times New Roman" w:cs="Times New Roman"/>
          <w:lang w:val="bs-Latn-BA"/>
        </w:rPr>
        <w:t>videncija važnih aktivnosti i osnovni nadzor sigurnosnih kopija</w:t>
      </w:r>
    </w:p>
    <w:p w14:paraId="5298A1D6" w14:textId="2181AD68"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Navedene funkcionalnosti čine povezanu cjelinu u kojoj se podaci nastali u jednoj fazi inspekcije koriste i u narednim fazama, bez potrebe za njihovim ponovnim unosom u odvojene evidencije.</w:t>
      </w:r>
    </w:p>
    <w:p w14:paraId="4485698E"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7.3.2. Funkcionalnosti izvan granica sistema</w:t>
      </w:r>
    </w:p>
    <w:p w14:paraId="2A880B71" w14:textId="06E62A5A"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DroneInspect neće obuhvatati sljedeće aktivnosti:</w:t>
      </w:r>
    </w:p>
    <w:p w14:paraId="699D9323" w14:textId="632348BA" w:rsidR="004B0629" w:rsidRPr="002C3E06" w:rsidRDefault="002C3E06" w:rsidP="00481F92">
      <w:pPr>
        <w:pStyle w:val="ListParagraph"/>
        <w:numPr>
          <w:ilvl w:val="0"/>
          <w:numId w:val="4"/>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u</w:t>
      </w:r>
      <w:r w:rsidR="004B0629" w:rsidRPr="002C3E06">
        <w:rPr>
          <w:rFonts w:ascii="Times New Roman" w:hAnsi="Times New Roman" w:cs="Times New Roman"/>
          <w:lang w:val="bs-Latn-BA"/>
        </w:rPr>
        <w:t>pravljanje dronovima i letovima: daljinsko upravljanje dronom, autonomnu navigaciju, određivanje putanja i upravljanje letnim operacijama</w:t>
      </w:r>
    </w:p>
    <w:p w14:paraId="134A10CF" w14:textId="2113957B" w:rsidR="004B0629" w:rsidRPr="002C3E06" w:rsidRDefault="002C3E06" w:rsidP="00481F92">
      <w:pPr>
        <w:pStyle w:val="ListParagraph"/>
        <w:numPr>
          <w:ilvl w:val="0"/>
          <w:numId w:val="4"/>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lastRenderedPageBreak/>
        <w:t>n</w:t>
      </w:r>
      <w:r w:rsidR="004B0629" w:rsidRPr="002C3E06">
        <w:rPr>
          <w:rFonts w:ascii="Times New Roman" w:hAnsi="Times New Roman" w:cs="Times New Roman"/>
          <w:lang w:val="bs-Latn-BA"/>
        </w:rPr>
        <w:t>aprednu AI dijagnostiku: samostalno donošenje tehničkih zaključaka, procjenu ozbiljnosti oštećenja, određivanje sigurnosti objekta i preporučivanje građevinskih intervencija</w:t>
      </w:r>
    </w:p>
    <w:p w14:paraId="39B3ED81" w14:textId="2E535C1C" w:rsidR="004B0629" w:rsidRPr="002C3E06" w:rsidRDefault="002C3E06" w:rsidP="00481F92">
      <w:pPr>
        <w:pStyle w:val="ListParagraph"/>
        <w:numPr>
          <w:ilvl w:val="0"/>
          <w:numId w:val="4"/>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r</w:t>
      </w:r>
      <w:r w:rsidR="004B0629" w:rsidRPr="002C3E06">
        <w:rPr>
          <w:rFonts w:ascii="Times New Roman" w:hAnsi="Times New Roman" w:cs="Times New Roman"/>
          <w:lang w:val="bs-Latn-BA"/>
        </w:rPr>
        <w:t>azvoj vlastitih AI modela: prikupljanje i označavanje velikih skupova podataka radi treniranja modela od početka</w:t>
      </w:r>
    </w:p>
    <w:p w14:paraId="32B42408" w14:textId="0371DEC7" w:rsidR="004B0629" w:rsidRPr="002C3E06" w:rsidRDefault="002C3E06" w:rsidP="00481F92">
      <w:pPr>
        <w:pStyle w:val="ListParagraph"/>
        <w:numPr>
          <w:ilvl w:val="0"/>
          <w:numId w:val="4"/>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n</w:t>
      </w:r>
      <w:r w:rsidR="004B0629" w:rsidRPr="002C3E06">
        <w:rPr>
          <w:rFonts w:ascii="Times New Roman" w:hAnsi="Times New Roman" w:cs="Times New Roman"/>
          <w:lang w:val="bs-Latn-BA"/>
        </w:rPr>
        <w:t>aprednu obradu snimaka: fotogrametrijsku rekonstrukciju, izradu 3D modela objekata, automatsko mjerenje oštećenja i profesionalnu montažu videozapisa</w:t>
      </w:r>
    </w:p>
    <w:p w14:paraId="2CB46C38" w14:textId="32098655" w:rsidR="004B0629" w:rsidRPr="002C3E06" w:rsidRDefault="002C3E06" w:rsidP="00481F92">
      <w:pPr>
        <w:pStyle w:val="ListParagraph"/>
        <w:numPr>
          <w:ilvl w:val="0"/>
          <w:numId w:val="4"/>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f</w:t>
      </w:r>
      <w:r w:rsidR="004B0629" w:rsidRPr="002C3E06">
        <w:rPr>
          <w:rFonts w:ascii="Times New Roman" w:hAnsi="Times New Roman" w:cs="Times New Roman"/>
          <w:lang w:val="bs-Latn-BA"/>
        </w:rPr>
        <w:t>inansijsko poslovanje: obračun cijena usluga, izdavanje faktura, naplatu i računovodstvo</w:t>
      </w:r>
    </w:p>
    <w:p w14:paraId="77C94CBF" w14:textId="09D58764" w:rsidR="004B0629" w:rsidRPr="002C3E06" w:rsidRDefault="002C3E06" w:rsidP="00481F92">
      <w:pPr>
        <w:pStyle w:val="ListParagraph"/>
        <w:numPr>
          <w:ilvl w:val="0"/>
          <w:numId w:val="4"/>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d</w:t>
      </w:r>
      <w:r w:rsidR="004B0629" w:rsidRPr="002C3E06">
        <w:rPr>
          <w:rFonts w:ascii="Times New Roman" w:hAnsi="Times New Roman" w:cs="Times New Roman"/>
          <w:lang w:val="bs-Latn-BA"/>
        </w:rPr>
        <w:t>etaljno upravljanje opremom: nabavku, servisiranje, održavanje i praćenje cjelokupnog životnog ciklusa dronova. Sistem će koristiti samo podatke o opremi potrebne za njeno raspoređivanje</w:t>
      </w:r>
    </w:p>
    <w:p w14:paraId="0480A78E" w14:textId="287D4BE1" w:rsidR="004B0629" w:rsidRPr="002C3E06" w:rsidRDefault="002C3E06" w:rsidP="00481F92">
      <w:pPr>
        <w:pStyle w:val="ListParagraph"/>
        <w:numPr>
          <w:ilvl w:val="0"/>
          <w:numId w:val="4"/>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u</w:t>
      </w:r>
      <w:r w:rsidR="004B0629" w:rsidRPr="002C3E06">
        <w:rPr>
          <w:rFonts w:ascii="Times New Roman" w:hAnsi="Times New Roman" w:cs="Times New Roman"/>
          <w:lang w:val="bs-Latn-BA"/>
        </w:rPr>
        <w:t>pravljanje ljudskim resursima: obračun plata, evidenciju godišnjih odmora i ostale kadrovske procese koji nisu neposredno povezani s planiranjem inspekcija</w:t>
      </w:r>
    </w:p>
    <w:p w14:paraId="1F9B699D" w14:textId="1FA9A51C" w:rsidR="004B0629" w:rsidRPr="002C3E06" w:rsidRDefault="002C3E06" w:rsidP="00481F92">
      <w:pPr>
        <w:pStyle w:val="ListParagraph"/>
        <w:numPr>
          <w:ilvl w:val="0"/>
          <w:numId w:val="4"/>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v</w:t>
      </w:r>
      <w:r w:rsidR="004B0629" w:rsidRPr="002C3E06">
        <w:rPr>
          <w:rFonts w:ascii="Times New Roman" w:hAnsi="Times New Roman" w:cs="Times New Roman"/>
          <w:lang w:val="bs-Latn-BA"/>
        </w:rPr>
        <w:t>anjske specijalizovane integracije: povezivanje sa sistemima kontrole zračnog prostora, meteorološkim servisima i državnim registrima</w:t>
      </w:r>
    </w:p>
    <w:p w14:paraId="3CB7D307" w14:textId="2B8EEA58" w:rsidR="004B0629" w:rsidRPr="002C3E06" w:rsidRDefault="002C3E06" w:rsidP="00481F92">
      <w:pPr>
        <w:pStyle w:val="ListParagraph"/>
        <w:numPr>
          <w:ilvl w:val="0"/>
          <w:numId w:val="4"/>
        </w:num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r</w:t>
      </w:r>
      <w:r w:rsidR="004B0629" w:rsidRPr="002C3E06">
        <w:rPr>
          <w:rFonts w:ascii="Times New Roman" w:hAnsi="Times New Roman" w:cs="Times New Roman"/>
          <w:lang w:val="bs-Latn-BA"/>
        </w:rPr>
        <w:t>azvoj zasebnih infrastrukturnih i komunikacijskih servisa: vlastitu platformu za pohranu i distribuciju multimedijalnog sadržaja, vlastiti sistem za sigurnosno kopiranje te posebne SMS i mobilne push servise</w:t>
      </w:r>
    </w:p>
    <w:p w14:paraId="5125463A" w14:textId="7ACBCD79"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Ovim razgraničenjem sistem zadržava funkcionalnosti potrebne za upravljanje inspekcijama, bez preuzimanja poslova koji pripadaju drugim specijalizovanim sistemima ili zahtijevaju neposredno stručno djelovanje.</w:t>
      </w:r>
    </w:p>
    <w:p w14:paraId="58C858CA" w14:textId="77777777" w:rsidR="004B0629" w:rsidRPr="002C3E06" w:rsidRDefault="004B0629" w:rsidP="00481F92">
      <w:pPr>
        <w:spacing w:before="240" w:line="360" w:lineRule="auto"/>
        <w:jc w:val="both"/>
        <w:rPr>
          <w:rFonts w:ascii="Times New Roman" w:hAnsi="Times New Roman" w:cs="Times New Roman"/>
          <w:b/>
          <w:bCs/>
          <w:lang w:val="bs-Latn-BA"/>
        </w:rPr>
      </w:pPr>
      <w:r w:rsidRPr="002C3E06">
        <w:rPr>
          <w:rFonts w:ascii="Times New Roman" w:hAnsi="Times New Roman" w:cs="Times New Roman"/>
          <w:b/>
          <w:bCs/>
          <w:lang w:val="bs-Latn-BA"/>
        </w:rPr>
        <w:t>7.3.3. Organizacijske i tehničke pretpostavke</w:t>
      </w:r>
    </w:p>
    <w:p w14:paraId="0C69F9CB" w14:textId="19033592"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DroneInspect je predviđen za korištenje unutar jedne kompanije koja pruža usluge tehničkih inspekcija dronovima, uz mogućnost pristupa klijenata podacima koji se odnose na njihove zahtjeve.</w:t>
      </w:r>
    </w:p>
    <w:p w14:paraId="73C68681" w14:textId="77777777" w:rsid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U sistemu je predviđeno pet korisničkih uloga: klijent, koordinator inspekcija, operater drona, tehnički inspektor i administrator. Njihova ovlaštenja bit će određena poslovnim odgovornostima i potrebom za pristupom pojedinim podacima.</w:t>
      </w:r>
    </w:p>
    <w:p w14:paraId="799B41DF" w14:textId="6F74ED75"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lastRenderedPageBreak/>
        <w:t>Sistem će se oslanjati na podatke koje unose ovlašteni korisnici, kao i na fotografije i videozapise nastale tokom inspekcija. AI komponenta obrađivat će fotografije za koje tehnički inspektor pokrene analizu, a njeni rezultati bit će predmet njegove provjere.</w:t>
      </w:r>
    </w:p>
    <w:p w14:paraId="77B417EE" w14:textId="451719D5" w:rsidR="004B0629"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Za realizaciju AI funkcionalnosti predviđa se korištenje postojećeg modela ili servisa. Konkretan način integracije, mogućnosti odabranog modela, zahtjevi za zaštitu i pohranu podataka te izbor infrastrukture razmotrit će se u okviru analize izvodivosti.</w:t>
      </w:r>
    </w:p>
    <w:p w14:paraId="709421F2" w14:textId="5306F0E8" w:rsidR="00EF5AF5" w:rsidRPr="002C3E06" w:rsidRDefault="004B0629" w:rsidP="00481F92">
      <w:pPr>
        <w:spacing w:before="240" w:line="360" w:lineRule="auto"/>
        <w:jc w:val="both"/>
        <w:rPr>
          <w:rFonts w:ascii="Times New Roman" w:hAnsi="Times New Roman" w:cs="Times New Roman"/>
          <w:lang w:val="bs-Latn-BA"/>
        </w:rPr>
      </w:pPr>
      <w:r w:rsidRPr="002C3E06">
        <w:rPr>
          <w:rFonts w:ascii="Times New Roman" w:hAnsi="Times New Roman" w:cs="Times New Roman"/>
          <w:lang w:val="bs-Latn-BA"/>
        </w:rPr>
        <w:t>Ovako definisane granice jasno određuju funkcionalni obuhvat sistema DroneInspect, razgraničavaju njegove odgovornosti od aktivnosti koje se odvijaju izvan sistema te predstavljaju osnovu za daljnju analizu zahtjeva i projektovanje predloženog rješenja.</w:t>
      </w:r>
    </w:p>
    <w:sectPr w:rsidR="00EF5AF5" w:rsidRPr="002C3E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C5A"/>
    <w:multiLevelType w:val="hybridMultilevel"/>
    <w:tmpl w:val="2D7C4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FB32D3"/>
    <w:multiLevelType w:val="multilevel"/>
    <w:tmpl w:val="237E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11DDA"/>
    <w:multiLevelType w:val="multilevel"/>
    <w:tmpl w:val="DE3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84C4C"/>
    <w:multiLevelType w:val="hybridMultilevel"/>
    <w:tmpl w:val="7EBA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4741737">
    <w:abstractNumId w:val="2"/>
  </w:num>
  <w:num w:numId="2" w16cid:durableId="1680623258">
    <w:abstractNumId w:val="1"/>
  </w:num>
  <w:num w:numId="3" w16cid:durableId="1230770263">
    <w:abstractNumId w:val="0"/>
  </w:num>
  <w:num w:numId="4" w16cid:durableId="1879968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29"/>
    <w:rsid w:val="00006560"/>
    <w:rsid w:val="001814CB"/>
    <w:rsid w:val="002C3E06"/>
    <w:rsid w:val="00346F7D"/>
    <w:rsid w:val="00481F92"/>
    <w:rsid w:val="004B0629"/>
    <w:rsid w:val="006013AB"/>
    <w:rsid w:val="00E44FBA"/>
    <w:rsid w:val="00EF5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5C7F"/>
  <w15:chartTrackingRefBased/>
  <w15:docId w15:val="{26D3C21D-F792-4843-B5D7-877863DD8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629"/>
    <w:rPr>
      <w:rFonts w:eastAsiaTheme="majorEastAsia" w:cstheme="majorBidi"/>
      <w:color w:val="272727" w:themeColor="text1" w:themeTint="D8"/>
    </w:rPr>
  </w:style>
  <w:style w:type="paragraph" w:styleId="Title">
    <w:name w:val="Title"/>
    <w:basedOn w:val="Normal"/>
    <w:next w:val="Normal"/>
    <w:link w:val="TitleChar"/>
    <w:uiPriority w:val="10"/>
    <w:qFormat/>
    <w:rsid w:val="004B0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629"/>
    <w:pPr>
      <w:spacing w:before="160"/>
      <w:jc w:val="center"/>
    </w:pPr>
    <w:rPr>
      <w:i/>
      <w:iCs/>
      <w:color w:val="404040" w:themeColor="text1" w:themeTint="BF"/>
    </w:rPr>
  </w:style>
  <w:style w:type="character" w:customStyle="1" w:styleId="QuoteChar">
    <w:name w:val="Quote Char"/>
    <w:basedOn w:val="DefaultParagraphFont"/>
    <w:link w:val="Quote"/>
    <w:uiPriority w:val="29"/>
    <w:rsid w:val="004B0629"/>
    <w:rPr>
      <w:i/>
      <w:iCs/>
      <w:color w:val="404040" w:themeColor="text1" w:themeTint="BF"/>
    </w:rPr>
  </w:style>
  <w:style w:type="paragraph" w:styleId="ListParagraph">
    <w:name w:val="List Paragraph"/>
    <w:basedOn w:val="Normal"/>
    <w:uiPriority w:val="34"/>
    <w:qFormat/>
    <w:rsid w:val="004B0629"/>
    <w:pPr>
      <w:ind w:left="720"/>
      <w:contextualSpacing/>
    </w:pPr>
  </w:style>
  <w:style w:type="character" w:styleId="IntenseEmphasis">
    <w:name w:val="Intense Emphasis"/>
    <w:basedOn w:val="DefaultParagraphFont"/>
    <w:uiPriority w:val="21"/>
    <w:qFormat/>
    <w:rsid w:val="004B0629"/>
    <w:rPr>
      <w:i/>
      <w:iCs/>
      <w:color w:val="0F4761" w:themeColor="accent1" w:themeShade="BF"/>
    </w:rPr>
  </w:style>
  <w:style w:type="paragraph" w:styleId="IntenseQuote">
    <w:name w:val="Intense Quote"/>
    <w:basedOn w:val="Normal"/>
    <w:next w:val="Normal"/>
    <w:link w:val="IntenseQuoteChar"/>
    <w:uiPriority w:val="30"/>
    <w:qFormat/>
    <w:rsid w:val="004B0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629"/>
    <w:rPr>
      <w:i/>
      <w:iCs/>
      <w:color w:val="0F4761" w:themeColor="accent1" w:themeShade="BF"/>
    </w:rPr>
  </w:style>
  <w:style w:type="character" w:styleId="IntenseReference">
    <w:name w:val="Intense Reference"/>
    <w:basedOn w:val="DefaultParagraphFont"/>
    <w:uiPriority w:val="32"/>
    <w:qFormat/>
    <w:rsid w:val="004B0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2063</Words>
  <Characters>11761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Bakić</dc:creator>
  <cp:keywords/>
  <dc:description/>
  <cp:lastModifiedBy>Samir Bakić</cp:lastModifiedBy>
  <cp:revision>2</cp:revision>
  <dcterms:created xsi:type="dcterms:W3CDTF">2026-10-24T14:15:00Z</dcterms:created>
  <dcterms:modified xsi:type="dcterms:W3CDTF">2026-10-24T14:15:00Z</dcterms:modified>
</cp:coreProperties>
</file>