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325446"/>
        <w:docPartObj>
          <w:docPartGallery w:val="Cover Pages"/>
          <w:docPartUnique/>
        </w:docPartObj>
      </w:sdtPr>
      <w:sdtEndPr/>
      <w:sdtContent>
        <w:p w14:paraId="066F8813" w14:textId="636DAA1E" w:rsidR="00266BD4" w:rsidRDefault="00266B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C3E2EB" wp14:editId="428F5A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61BA92" w14:textId="5F247391" w:rsidR="00266BD4" w:rsidRDefault="00266BD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Michael Burdi, Tristan Bui, Naoki Atkins</w:t>
                                      </w:r>
                                    </w:p>
                                  </w:sdtContent>
                                </w:sdt>
                                <w:p w14:paraId="4F3F544C" w14:textId="2D4F36D9" w:rsidR="00266BD4" w:rsidRDefault="006E2C0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66BD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Cal state fullerton</w:t>
                                      </w:r>
                                    </w:sdtContent>
                                  </w:sdt>
                                  <w:r w:rsidR="00266BD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66BD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cpsc 323 - summer 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91B89B" w14:textId="4FC24BBD" w:rsidR="00266BD4" w:rsidRDefault="00266BD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RAT20SU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63F9B6" w14:textId="4E6BCACB" w:rsidR="00266BD4" w:rsidRDefault="00266BD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1: LEXICAL ANALYZER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C3E2E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61BA92" w14:textId="5F247391" w:rsidR="00266BD4" w:rsidRDefault="00266BD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Michael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Burdi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Tristan Bui, Naoki Atkins</w:t>
                                </w:r>
                              </w:p>
                            </w:sdtContent>
                          </w:sdt>
                          <w:p w14:paraId="4F3F544C" w14:textId="2D4F36D9" w:rsidR="00266BD4" w:rsidRDefault="00266BD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Cal state fullerton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cpsc 323 - summer 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B91B89B" w14:textId="4FC24BBD" w:rsidR="00266BD4" w:rsidRDefault="00266BD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RAT20SU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063F9B6" w14:textId="4E6BCACB" w:rsidR="00266BD4" w:rsidRDefault="00266BD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1: LEXICAL ANALYZER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95CD7EC" w14:textId="2D63A996" w:rsidR="00266BD4" w:rsidRDefault="00266BD4">
          <w:r>
            <w:br w:type="page"/>
          </w:r>
        </w:p>
      </w:sdtContent>
    </w:sdt>
    <w:p w14:paraId="2771417B" w14:textId="58674648" w:rsidR="00266BD4" w:rsidRDefault="00266BD4" w:rsidP="00266BD4">
      <w:pPr>
        <w:pStyle w:val="Heading1"/>
      </w:pPr>
      <w:r>
        <w:t>Problem Statement</w:t>
      </w:r>
    </w:p>
    <w:p w14:paraId="0D000E67" w14:textId="4DC8A60A" w:rsidR="00266BD4" w:rsidRDefault="0093480F" w:rsidP="00266BD4">
      <w:r>
        <w:t xml:space="preserve">A source code program is a file that contains text describing what the computer shall do. The purpose of a compiler is to take this source code program and make it into an executable program. In the compiler’s first phase, it goes through a process called lexical analysis. Lexical analysis uses a lexical analyzer to divide a program into tiny units called tokens. These tokens contain information about its type and the value that it holds. </w:t>
      </w:r>
    </w:p>
    <w:p w14:paraId="34CDA907" w14:textId="50DA447D" w:rsidR="00663065" w:rsidRDefault="00663065" w:rsidP="00266BD4"/>
    <w:p w14:paraId="37281288" w14:textId="13724589" w:rsidR="00663065" w:rsidRDefault="00663065" w:rsidP="00A44D3A">
      <w:r>
        <w:t xml:space="preserve">A token is produced through the lexical analyzer by means of a Finite State Machine. The lexical analyzer will read each line of source code, character by character, </w:t>
      </w:r>
      <w:r w:rsidR="00A44D3A">
        <w:t>feeding it in</w:t>
      </w:r>
      <w:r>
        <w:t xml:space="preserve">to the Finite State Machine. </w:t>
      </w:r>
      <w:r w:rsidR="0044451B">
        <w:t>T</w:t>
      </w:r>
      <w:r>
        <w:t>he Finite State Machine will continuously update its state</w:t>
      </w:r>
      <w:r w:rsidR="0044451B">
        <w:t xml:space="preserve"> after reading each character</w:t>
      </w:r>
      <w:r>
        <w:t xml:space="preserve">. </w:t>
      </w:r>
      <w:r w:rsidR="0044451B">
        <w:t>Upon reading a white</w:t>
      </w:r>
      <w:r>
        <w:t xml:space="preserve"> </w:t>
      </w:r>
      <w:r w:rsidR="00A44D3A">
        <w:t xml:space="preserve">space, or any character that marks the end of the current token, the lexical analyzer will return the token to the calling function. </w:t>
      </w:r>
    </w:p>
    <w:p w14:paraId="21E26187" w14:textId="04C439D5" w:rsidR="00CB2886" w:rsidRDefault="00CB2886" w:rsidP="00A44D3A"/>
    <w:p w14:paraId="76EB6649" w14:textId="5B803853" w:rsidR="00CB2886" w:rsidRDefault="00CB2886" w:rsidP="00A44D3A">
      <w:r>
        <w:t>Tokens must be categorized into one of the following categories:</w:t>
      </w:r>
    </w:p>
    <w:p w14:paraId="60FDAC68" w14:textId="71052720" w:rsidR="00CB2886" w:rsidRDefault="00CB2886" w:rsidP="00CB2886">
      <w:pPr>
        <w:pStyle w:val="ListParagraph"/>
        <w:numPr>
          <w:ilvl w:val="0"/>
          <w:numId w:val="4"/>
        </w:numPr>
      </w:pPr>
      <w:r>
        <w:t>Identifier</w:t>
      </w:r>
    </w:p>
    <w:p w14:paraId="2AA9C4CA" w14:textId="3D16E8A1" w:rsidR="00CB2886" w:rsidRDefault="00CB2886" w:rsidP="00CB2886">
      <w:pPr>
        <w:pStyle w:val="ListParagraph"/>
        <w:numPr>
          <w:ilvl w:val="0"/>
          <w:numId w:val="4"/>
        </w:numPr>
      </w:pPr>
      <w:r>
        <w:t>Integer</w:t>
      </w:r>
    </w:p>
    <w:p w14:paraId="32E73358" w14:textId="36EB541F" w:rsidR="00CB2886" w:rsidRDefault="00CB2886" w:rsidP="00CB2886">
      <w:pPr>
        <w:pStyle w:val="ListParagraph"/>
        <w:numPr>
          <w:ilvl w:val="0"/>
          <w:numId w:val="4"/>
        </w:numPr>
      </w:pPr>
      <w:r>
        <w:t>Keywords</w:t>
      </w:r>
    </w:p>
    <w:p w14:paraId="7D0706EB" w14:textId="217CDF9D" w:rsidR="0082337F" w:rsidRDefault="0082337F" w:rsidP="00CB2886">
      <w:pPr>
        <w:pStyle w:val="ListParagraph"/>
        <w:numPr>
          <w:ilvl w:val="0"/>
          <w:numId w:val="4"/>
        </w:numPr>
      </w:pPr>
      <w:r>
        <w:t>Separator</w:t>
      </w:r>
    </w:p>
    <w:p w14:paraId="4E9B53C4" w14:textId="61C6D783" w:rsidR="0082337F" w:rsidRDefault="0082337F" w:rsidP="00CB2886">
      <w:pPr>
        <w:pStyle w:val="ListParagraph"/>
        <w:numPr>
          <w:ilvl w:val="0"/>
          <w:numId w:val="4"/>
        </w:numPr>
      </w:pPr>
      <w:r>
        <w:t>Operator</w:t>
      </w:r>
    </w:p>
    <w:p w14:paraId="2446A2CB" w14:textId="1D37A33C" w:rsidR="0082337F" w:rsidRDefault="0082337F" w:rsidP="00CB2886">
      <w:pPr>
        <w:pStyle w:val="ListParagraph"/>
        <w:numPr>
          <w:ilvl w:val="0"/>
          <w:numId w:val="4"/>
        </w:numPr>
      </w:pPr>
      <w:r>
        <w:t>Unknown</w:t>
      </w:r>
    </w:p>
    <w:p w14:paraId="6561DA97" w14:textId="3D338989" w:rsidR="0082337F" w:rsidRDefault="0082337F" w:rsidP="0082337F">
      <w:pPr>
        <w:pStyle w:val="ListParagraph"/>
        <w:numPr>
          <w:ilvl w:val="0"/>
          <w:numId w:val="4"/>
        </w:numPr>
      </w:pPr>
      <w:r>
        <w:t>None</w:t>
      </w:r>
    </w:p>
    <w:p w14:paraId="53391656" w14:textId="760BC74B" w:rsidR="00266BD4" w:rsidRDefault="00266BD4" w:rsidP="00266BD4">
      <w:pPr>
        <w:pStyle w:val="Heading1"/>
      </w:pPr>
      <w:r>
        <w:t>How to use the Program</w:t>
      </w:r>
    </w:p>
    <w:p w14:paraId="04DEC2EF" w14:textId="74D69936" w:rsidR="0082337F" w:rsidRPr="0082337F" w:rsidRDefault="0082337F" w:rsidP="0082337F">
      <w:pPr>
        <w:pStyle w:val="ListParagraph"/>
        <w:numPr>
          <w:ilvl w:val="0"/>
          <w:numId w:val="4"/>
        </w:numPr>
      </w:pPr>
      <w:r>
        <w:t>Unzip the folder.</w:t>
      </w:r>
    </w:p>
    <w:p w14:paraId="684CE8DA" w14:textId="2CA51A8D" w:rsidR="001168A2" w:rsidRDefault="000B71CA" w:rsidP="00266BD4">
      <w:pPr>
        <w:pStyle w:val="ListParagraph"/>
        <w:numPr>
          <w:ilvl w:val="0"/>
          <w:numId w:val="4"/>
        </w:numPr>
      </w:pPr>
      <w:r>
        <w:t>Run Lexer.exe (MacOS).</w:t>
      </w:r>
    </w:p>
    <w:p w14:paraId="54F852D6" w14:textId="5109B330" w:rsidR="000B71CA" w:rsidRDefault="000B71CA" w:rsidP="00266BD4">
      <w:pPr>
        <w:pStyle w:val="ListParagraph"/>
        <w:numPr>
          <w:ilvl w:val="0"/>
          <w:numId w:val="4"/>
        </w:numPr>
      </w:pPr>
      <w:r>
        <w:t>Terminal will prompt to input filename. (Best to use absolute file path just in case.)</w:t>
      </w:r>
    </w:p>
    <w:p w14:paraId="7C2C1E69" w14:textId="7E840603" w:rsidR="000B71CA" w:rsidRDefault="000B71CA" w:rsidP="00266BD4">
      <w:pPr>
        <w:pStyle w:val="ListParagraph"/>
        <w:numPr>
          <w:ilvl w:val="0"/>
          <w:numId w:val="4"/>
        </w:numPr>
      </w:pPr>
      <w:r>
        <w:t>Output will be printed to Terminal</w:t>
      </w:r>
    </w:p>
    <w:p w14:paraId="453258D6" w14:textId="68A98FA5" w:rsidR="00266BD4" w:rsidRDefault="00266BD4" w:rsidP="00266BD4">
      <w:pPr>
        <w:pStyle w:val="Heading1"/>
      </w:pPr>
      <w:r>
        <w:t>Design of the Program</w:t>
      </w:r>
    </w:p>
    <w:p w14:paraId="0C981886" w14:textId="47687E0D" w:rsidR="00881C52" w:rsidRDefault="001168A2" w:rsidP="00266BD4">
      <w:r>
        <w:t xml:space="preserve">The main </w:t>
      </w:r>
      <w:r w:rsidR="000B537A">
        <w:t>part of</w:t>
      </w:r>
      <w:r>
        <w:t xml:space="preserve"> this program is the </w:t>
      </w:r>
      <w:proofErr w:type="spellStart"/>
      <w:r w:rsidR="000B537A">
        <w:t>L</w:t>
      </w:r>
      <w:r>
        <w:t>exer</w:t>
      </w:r>
      <w:proofErr w:type="spellEnd"/>
      <w:r>
        <w:t xml:space="preserve"> </w:t>
      </w:r>
      <w:r w:rsidR="000B537A">
        <w:t xml:space="preserve">class which overrides the function call operator allowing the class to be used as a function. A </w:t>
      </w:r>
      <w:proofErr w:type="spellStart"/>
      <w:r w:rsidR="000B537A">
        <w:t>Lexer</w:t>
      </w:r>
      <w:proofErr w:type="spellEnd"/>
      <w:r w:rsidR="000B537A">
        <w:t xml:space="preserve"> object is constructed with an input stream (i</w:t>
      </w:r>
      <w:r w:rsidR="00D967B8">
        <w:t>.</w:t>
      </w:r>
      <w:r w:rsidR="000B537A">
        <w:t>e. file stream or string stream) where it will extract tokens from.</w:t>
      </w:r>
      <w:r>
        <w:t xml:space="preserve"> </w:t>
      </w:r>
      <w:r w:rsidR="00D967B8">
        <w:t xml:space="preserve">Return values are </w:t>
      </w:r>
      <w:r>
        <w:t xml:space="preserve">type </w:t>
      </w:r>
      <w:proofErr w:type="spellStart"/>
      <w:r>
        <w:t>Lexer</w:t>
      </w:r>
      <w:proofErr w:type="spellEnd"/>
      <w:r w:rsidR="00D967B8">
        <w:t>::</w:t>
      </w:r>
      <w:proofErr w:type="spellStart"/>
      <w:r>
        <w:t>OutputType</w:t>
      </w:r>
      <w:proofErr w:type="spellEnd"/>
      <w:r w:rsidR="00D967B8">
        <w:t xml:space="preserve"> which is a struct that contains the lexemes and the token enumeration type</w:t>
      </w:r>
      <w:r w:rsidR="00CD55D9">
        <w:t xml:space="preserve">—one of </w:t>
      </w:r>
      <w:r w:rsidR="00CD55D9" w:rsidRPr="00881C52">
        <w:t xml:space="preserve">NONE, IDENTIFIER, KEYWORD, SEPARATOR, OPERATOR, INTEGER, </w:t>
      </w:r>
      <w:r w:rsidR="00CD55D9">
        <w:t xml:space="preserve">or </w:t>
      </w:r>
      <w:r w:rsidR="00CD55D9" w:rsidRPr="00881C52">
        <w:t>UNKNOWN</w:t>
      </w:r>
      <w:r w:rsidR="00CD55D9">
        <w:t>.</w:t>
      </w:r>
    </w:p>
    <w:p w14:paraId="6F966885" w14:textId="7834ABF3" w:rsidR="00881C52" w:rsidRDefault="00881C52" w:rsidP="00266BD4"/>
    <w:p w14:paraId="35C009DA" w14:textId="79ADC37A" w:rsidR="00232CB5" w:rsidRDefault="00232CB5" w:rsidP="00266BD4">
      <w:r>
        <w:t xml:space="preserve">Inside the </w:t>
      </w:r>
      <w:proofErr w:type="spellStart"/>
      <w:r w:rsidR="00CD55D9">
        <w:t>L</w:t>
      </w:r>
      <w:r>
        <w:t>exer</w:t>
      </w:r>
      <w:proofErr w:type="spellEnd"/>
      <w:r>
        <w:t xml:space="preserve"> </w:t>
      </w:r>
      <w:r w:rsidR="00CD55D9">
        <w:t>class are</w:t>
      </w:r>
      <w:r>
        <w:t xml:space="preserve">, we have </w:t>
      </w:r>
      <w:r w:rsidR="006E2C0B">
        <w:t>4</w:t>
      </w:r>
      <w:r w:rsidR="00CD55D9">
        <w:t xml:space="preserve"> private helper</w:t>
      </w:r>
      <w:r>
        <w:t xml:space="preserve"> functions</w:t>
      </w:r>
      <w:r w:rsidR="006E2C0B">
        <w:t>:</w:t>
      </w:r>
    </w:p>
    <w:p w14:paraId="1838746A" w14:textId="4A095F5A" w:rsidR="00232CB5" w:rsidRDefault="00232CB5" w:rsidP="00232CB5">
      <w:pPr>
        <w:pStyle w:val="ListParagraph"/>
        <w:numPr>
          <w:ilvl w:val="0"/>
          <w:numId w:val="3"/>
        </w:numPr>
      </w:pPr>
      <w:proofErr w:type="spellStart"/>
      <w:r>
        <w:t>isoperator</w:t>
      </w:r>
      <w:proofErr w:type="spellEnd"/>
      <w:r>
        <w:t>()</w:t>
      </w:r>
    </w:p>
    <w:p w14:paraId="3A1BA4CB" w14:textId="12459831" w:rsidR="00232CB5" w:rsidRDefault="00232CB5" w:rsidP="00232CB5">
      <w:pPr>
        <w:pStyle w:val="ListParagraph"/>
        <w:numPr>
          <w:ilvl w:val="0"/>
          <w:numId w:val="3"/>
        </w:numPr>
      </w:pPr>
      <w:proofErr w:type="spellStart"/>
      <w:r>
        <w:t>isseparator</w:t>
      </w:r>
      <w:proofErr w:type="spellEnd"/>
      <w:r>
        <w:t>()</w:t>
      </w:r>
    </w:p>
    <w:p w14:paraId="12EC4EE5" w14:textId="3F59B3E3" w:rsidR="00232CB5" w:rsidRDefault="00232CB5" w:rsidP="00232CB5">
      <w:pPr>
        <w:pStyle w:val="ListParagraph"/>
        <w:numPr>
          <w:ilvl w:val="0"/>
          <w:numId w:val="3"/>
        </w:numPr>
      </w:pPr>
      <w:proofErr w:type="spellStart"/>
      <w:r>
        <w:t>isunderscore</w:t>
      </w:r>
      <w:proofErr w:type="spellEnd"/>
      <w:r>
        <w:t>()</w:t>
      </w:r>
    </w:p>
    <w:p w14:paraId="0A6920A0" w14:textId="1A336A0D" w:rsidR="006E2C0B" w:rsidRDefault="00232CB5" w:rsidP="006E2C0B">
      <w:pPr>
        <w:pStyle w:val="ListParagraph"/>
        <w:numPr>
          <w:ilvl w:val="0"/>
          <w:numId w:val="3"/>
        </w:numPr>
      </w:pPr>
      <w:proofErr w:type="spellStart"/>
      <w:r>
        <w:t>iskeyword</w:t>
      </w:r>
      <w:proofErr w:type="spellEnd"/>
      <w:r>
        <w:t>()</w:t>
      </w:r>
    </w:p>
    <w:p w14:paraId="4178420D" w14:textId="52A7B827" w:rsidR="006E2C0B" w:rsidRDefault="006E2C0B" w:rsidP="006E2C0B">
      <w:pPr>
        <w:pStyle w:val="ListParagraph"/>
        <w:ind w:left="0"/>
      </w:pPr>
      <w:r>
        <w:t>Two additional library functions are used:</w:t>
      </w:r>
    </w:p>
    <w:p w14:paraId="20521DEE" w14:textId="7B0CC684" w:rsidR="00841CF1" w:rsidRDefault="00841CF1" w:rsidP="00232CB5">
      <w:pPr>
        <w:pStyle w:val="ListParagraph"/>
        <w:numPr>
          <w:ilvl w:val="0"/>
          <w:numId w:val="3"/>
        </w:numPr>
      </w:pPr>
      <w:proofErr w:type="spellStart"/>
      <w:r>
        <w:t>isalpha</w:t>
      </w:r>
      <w:proofErr w:type="spellEnd"/>
      <w:r>
        <w:t>()</w:t>
      </w:r>
    </w:p>
    <w:p w14:paraId="3428B15C" w14:textId="7B6495C1" w:rsidR="00841CF1" w:rsidRDefault="00841CF1" w:rsidP="00232CB5">
      <w:pPr>
        <w:pStyle w:val="ListParagraph"/>
        <w:numPr>
          <w:ilvl w:val="0"/>
          <w:numId w:val="3"/>
        </w:numPr>
      </w:pPr>
      <w:proofErr w:type="spellStart"/>
      <w:r>
        <w:t>isnumber</w:t>
      </w:r>
      <w:proofErr w:type="spellEnd"/>
      <w:r>
        <w:t>()</w:t>
      </w:r>
    </w:p>
    <w:p w14:paraId="19F6B1C6" w14:textId="1A311496" w:rsidR="00232CB5" w:rsidRDefault="00232CB5" w:rsidP="00232CB5"/>
    <w:p w14:paraId="51793390" w14:textId="26365B04" w:rsidR="00232CB5" w:rsidRDefault="006E2C0B" w:rsidP="00232CB5">
      <w:r>
        <w:t xml:space="preserve">The </w:t>
      </w:r>
      <w:proofErr w:type="spellStart"/>
      <w:r>
        <w:t>Lexer</w:t>
      </w:r>
      <w:proofErr w:type="spellEnd"/>
      <w:r>
        <w:t xml:space="preserve"> function loops (transitions) until it reaches a break (a finished state). On each iteration of the loop there is a state transition. The change of the token TYPE signifies a transition to a new state. If the type does not change for any iteration, the state is not transitioning but goes back to itself and awaits more input.</w:t>
      </w:r>
      <w:bookmarkStart w:id="0" w:name="_GoBack"/>
      <w:bookmarkEnd w:id="0"/>
    </w:p>
    <w:p w14:paraId="7A640C44" w14:textId="120A3D89" w:rsidR="00CB2886" w:rsidRDefault="00CB2886" w:rsidP="00232CB5"/>
    <w:p w14:paraId="2DE7782D" w14:textId="3E16FD6B" w:rsidR="00022390" w:rsidRPr="00022390" w:rsidRDefault="00022390" w:rsidP="00232CB5">
      <w:pPr>
        <w:rPr>
          <w:u w:val="single"/>
        </w:rPr>
      </w:pPr>
      <w:r w:rsidRPr="00022390">
        <w:rPr>
          <w:u w:val="single"/>
        </w:rPr>
        <w:t>FSM</w:t>
      </w:r>
    </w:p>
    <w:tbl>
      <w:tblPr>
        <w:tblW w:w="11100" w:type="dxa"/>
        <w:tblLook w:val="04A0" w:firstRow="1" w:lastRow="0" w:firstColumn="1" w:lastColumn="0" w:noHBand="0" w:noVBand="1"/>
      </w:tblPr>
      <w:tblGrid>
        <w:gridCol w:w="1300"/>
        <w:gridCol w:w="2800"/>
        <w:gridCol w:w="1820"/>
        <w:gridCol w:w="1020"/>
        <w:gridCol w:w="1060"/>
        <w:gridCol w:w="860"/>
        <w:gridCol w:w="1040"/>
        <w:gridCol w:w="1200"/>
      </w:tblGrid>
      <w:tr w:rsidR="00692284" w:rsidRPr="00692284" w14:paraId="3388FE52" w14:textId="77777777" w:rsidTr="006922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A49C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CE24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E9E9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5746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0B24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67CD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09E6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A201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92284" w:rsidRPr="00692284" w14:paraId="274B562D" w14:textId="77777777" w:rsidTr="006922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504E" w14:textId="77777777" w:rsidR="00692284" w:rsidRPr="00692284" w:rsidRDefault="00692284" w:rsidP="006922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82DF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238A3E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a-</w:t>
            </w:r>
            <w:proofErr w:type="spellStart"/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zA</w:t>
            </w:r>
            <w:proofErr w:type="spellEnd"/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-Z_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7B2F37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0-9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CEF76B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+-*/&lt;&gt;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F6A4AE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=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18804E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();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FEE2B1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SPACE</w:t>
            </w:r>
          </w:p>
        </w:tc>
      </w:tr>
      <w:tr w:rsidR="00692284" w:rsidRPr="00692284" w14:paraId="50EAF422" w14:textId="77777777" w:rsidTr="006922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C6D4" w14:textId="77777777" w:rsidR="00692284" w:rsidRPr="00692284" w:rsidRDefault="00692284" w:rsidP="00692284">
            <w:pPr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f0 =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197B9E" w14:textId="77777777" w:rsidR="00692284" w:rsidRPr="00692284" w:rsidRDefault="00692284" w:rsidP="00692284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0 = none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5CFA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B0F8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053F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EB9F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1344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161B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0</w:t>
            </w:r>
          </w:p>
        </w:tc>
      </w:tr>
      <w:tr w:rsidR="00692284" w:rsidRPr="00692284" w14:paraId="0BDCAB1F" w14:textId="77777777" w:rsidTr="006922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8C99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B2B807" w14:textId="77777777" w:rsidR="00692284" w:rsidRPr="00692284" w:rsidRDefault="00692284" w:rsidP="00692284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1 = identifier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B458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589A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F478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8859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6F42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2844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692284" w:rsidRPr="00692284" w14:paraId="247AC494" w14:textId="77777777" w:rsidTr="006922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85D3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23C705" w14:textId="77777777" w:rsidR="00692284" w:rsidRPr="00692284" w:rsidRDefault="00692284" w:rsidP="00692284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2 = 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DCB6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206A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4460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BD63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66BF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6775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692284" w:rsidRPr="00692284" w14:paraId="71546505" w14:textId="77777777" w:rsidTr="006922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29C6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5359C3" w14:textId="77777777" w:rsidR="00692284" w:rsidRPr="00692284" w:rsidRDefault="00692284" w:rsidP="00692284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3 = operator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5698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ED5E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1B6C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C3C5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259F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226C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692284" w:rsidRPr="00692284" w14:paraId="0E89C151" w14:textId="77777777" w:rsidTr="006922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5E36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8F1EF4" w14:textId="77777777" w:rsidR="00692284" w:rsidRPr="00692284" w:rsidRDefault="00692284" w:rsidP="00692284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4 = assignment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283E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B5CD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6D29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A91D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BAF7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721F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692284" w:rsidRPr="00692284" w14:paraId="471E49B6" w14:textId="77777777" w:rsidTr="006922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00CA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8D2059" w14:textId="77777777" w:rsidR="00692284" w:rsidRPr="00692284" w:rsidRDefault="00692284" w:rsidP="00692284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5 = equality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BD70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59FC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12C0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59C5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A486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66DF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692284" w:rsidRPr="00692284" w14:paraId="0D9DD77B" w14:textId="77777777" w:rsidTr="006922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96A4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E61561" w14:textId="77777777" w:rsidR="00692284" w:rsidRPr="00692284" w:rsidRDefault="00692284" w:rsidP="00692284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6 - separator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F132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E586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4822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FCF8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8DE9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F8FE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692284" w:rsidRPr="00692284" w14:paraId="13FC1A55" w14:textId="77777777" w:rsidTr="006922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4DCA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9542DB" w14:textId="77777777" w:rsidR="00692284" w:rsidRPr="00692284" w:rsidRDefault="00692284" w:rsidP="00692284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7 - unknown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AACB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026B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8016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B532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F38B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CDB2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-</w:t>
            </w:r>
          </w:p>
        </w:tc>
      </w:tr>
      <w:tr w:rsidR="00692284" w:rsidRPr="00692284" w14:paraId="1A5626AD" w14:textId="77777777" w:rsidTr="006922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DB3C" w14:textId="77777777" w:rsidR="00692284" w:rsidRPr="00692284" w:rsidRDefault="00692284" w:rsidP="00692284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7B04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29B5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FC43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8BAE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56EB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64DE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56EA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92284" w:rsidRPr="00692284" w14:paraId="57A0D4B7" w14:textId="77777777" w:rsidTr="006922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8240" w14:textId="77777777" w:rsidR="00692284" w:rsidRPr="00692284" w:rsidRDefault="00692284" w:rsidP="006922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8FD56C" w14:textId="77777777" w:rsidR="00692284" w:rsidRPr="00692284" w:rsidRDefault="00692284" w:rsidP="00692284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Accepting = 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79F6" w14:textId="77777777" w:rsidR="00692284" w:rsidRPr="00692284" w:rsidRDefault="00692284" w:rsidP="00692284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692284">
              <w:rPr>
                <w:rFonts w:ascii="Calibri" w:eastAsia="Times New Roman" w:hAnsi="Calibri" w:cs="Calibri"/>
                <w:color w:val="000000"/>
                <w:lang w:eastAsia="en-US"/>
              </w:rPr>
              <w:t>1, 2, 3, 4, 5, 6, 7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9128" w14:textId="77777777" w:rsidR="00692284" w:rsidRPr="00692284" w:rsidRDefault="00692284" w:rsidP="00692284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8D9D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90F4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E770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84D5" w14:textId="77777777" w:rsidR="00692284" w:rsidRPr="00692284" w:rsidRDefault="00692284" w:rsidP="0069228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50AFCC41" w14:textId="033BBEC5" w:rsidR="00022390" w:rsidRDefault="00022390" w:rsidP="00232CB5"/>
    <w:p w14:paraId="26124749" w14:textId="77777777" w:rsidR="00022390" w:rsidRDefault="00022390" w:rsidP="00232CB5"/>
    <w:p w14:paraId="4A98EF4F" w14:textId="2FDD7C2E" w:rsidR="00CB2886" w:rsidRDefault="00CB2886" w:rsidP="00232CB5">
      <w:r>
        <w:rPr>
          <w:u w:val="single"/>
        </w:rPr>
        <w:t>Regular Expressions</w:t>
      </w:r>
    </w:p>
    <w:p w14:paraId="5EF1AFA6" w14:textId="3B1970F9" w:rsidR="00CB2886" w:rsidRDefault="00CB2886" w:rsidP="00232CB5">
      <w:r>
        <w:t>Identifier: l(l|_)*</w:t>
      </w:r>
    </w:p>
    <w:p w14:paraId="4E93BBF4" w14:textId="6CBC9F60" w:rsidR="00CB2886" w:rsidRDefault="00CB2886" w:rsidP="00232CB5">
      <w:r>
        <w:t>Integer: d</w:t>
      </w:r>
      <w:r>
        <w:rPr>
          <w:vertAlign w:val="superscript"/>
        </w:rPr>
        <w:t>+</w:t>
      </w:r>
    </w:p>
    <w:p w14:paraId="1B3B070F" w14:textId="428A948E" w:rsidR="00CB2886" w:rsidRDefault="00CB2886" w:rsidP="00232CB5"/>
    <w:p w14:paraId="5971D7B6" w14:textId="58CB42E6" w:rsidR="00CB2886" w:rsidRPr="00CB2886" w:rsidRDefault="00CB2886" w:rsidP="00232CB5">
      <w:r>
        <w:rPr>
          <w:noProof/>
        </w:rPr>
        <w:drawing>
          <wp:inline distT="0" distB="0" distL="0" distR="0" wp14:anchorId="08D266D2" wp14:editId="66A1B428">
            <wp:extent cx="51308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FSM using Thomps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4B61" w14:textId="099525E4" w:rsidR="00266BD4" w:rsidRDefault="00266BD4" w:rsidP="00266BD4">
      <w:pPr>
        <w:pStyle w:val="Heading1"/>
      </w:pPr>
      <w:r>
        <w:t>Limitations</w:t>
      </w:r>
    </w:p>
    <w:p w14:paraId="39DB5AC5" w14:textId="6A23F3BA" w:rsidR="00266BD4" w:rsidRDefault="00232CB5" w:rsidP="00266BD4">
      <w:r>
        <w:t>None.</w:t>
      </w:r>
    </w:p>
    <w:p w14:paraId="45D9B063" w14:textId="28EB1DD5" w:rsidR="00266BD4" w:rsidRDefault="00266BD4" w:rsidP="00266BD4">
      <w:pPr>
        <w:pStyle w:val="Heading1"/>
      </w:pPr>
      <w:r>
        <w:t>Shortcomings</w:t>
      </w:r>
    </w:p>
    <w:p w14:paraId="318EBD2A" w14:textId="4BFBBC43" w:rsidR="00CB2886" w:rsidRPr="00266BD4" w:rsidRDefault="00232CB5" w:rsidP="00266BD4">
      <w:r>
        <w:t>None.</w:t>
      </w:r>
    </w:p>
    <w:sectPr w:rsidR="00CB2886" w:rsidRPr="00266BD4" w:rsidSect="00266BD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34E"/>
    <w:multiLevelType w:val="hybridMultilevel"/>
    <w:tmpl w:val="D4681604"/>
    <w:lvl w:ilvl="0" w:tplc="8536CA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0378"/>
    <w:multiLevelType w:val="hybridMultilevel"/>
    <w:tmpl w:val="567E7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37770"/>
    <w:multiLevelType w:val="hybridMultilevel"/>
    <w:tmpl w:val="7E029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B0F70"/>
    <w:multiLevelType w:val="hybridMultilevel"/>
    <w:tmpl w:val="EF9019AE"/>
    <w:lvl w:ilvl="0" w:tplc="5C545B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D4"/>
    <w:rsid w:val="00022390"/>
    <w:rsid w:val="000B537A"/>
    <w:rsid w:val="000B71CA"/>
    <w:rsid w:val="000D207B"/>
    <w:rsid w:val="001168A2"/>
    <w:rsid w:val="00232CB5"/>
    <w:rsid w:val="00266BD4"/>
    <w:rsid w:val="0044451B"/>
    <w:rsid w:val="00663065"/>
    <w:rsid w:val="00692284"/>
    <w:rsid w:val="006E2C0B"/>
    <w:rsid w:val="00802B63"/>
    <w:rsid w:val="0082337F"/>
    <w:rsid w:val="00841CF1"/>
    <w:rsid w:val="00881C52"/>
    <w:rsid w:val="0093480F"/>
    <w:rsid w:val="009D52B5"/>
    <w:rsid w:val="00A44D3A"/>
    <w:rsid w:val="00BC3EDC"/>
    <w:rsid w:val="00CB2886"/>
    <w:rsid w:val="00CD55D9"/>
    <w:rsid w:val="00D9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4A0F"/>
  <w15:chartTrackingRefBased/>
  <w15:docId w15:val="{F3495BA4-6EB9-C74D-BC43-12F59CD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6BD4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66BD4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266B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6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cpsc 323 - summer 2020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RAT20SU</vt:lpstr>
    </vt:vector>
  </TitlesOfParts>
  <Company>Cal state fullerton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RAT20SU</dc:title>
  <dc:subject>ASSIGNMENT 1: LEXICAL ANALYZER</dc:subject>
  <dc:creator>Michael Burdi, Tristan Bui, Naoki Atkins</dc:creator>
  <cp:keywords/>
  <dc:description/>
  <cp:lastModifiedBy>maburdi</cp:lastModifiedBy>
  <cp:revision>9</cp:revision>
  <dcterms:created xsi:type="dcterms:W3CDTF">2020-07-10T11:43:00Z</dcterms:created>
  <dcterms:modified xsi:type="dcterms:W3CDTF">2020-07-17T05:37:00Z</dcterms:modified>
</cp:coreProperties>
</file>