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329" w:type="pct"/>
        <w:tblInd w:w="-318" w:type="dxa"/>
        <w:tblBorders>
          <w:top w:val="nil"/>
          <w:left w:val="nil"/>
          <w:bottom w:val="nil"/>
          <w:right w:val="nil"/>
          <w:insideH w:val="nil"/>
          <w:insideV w:val="nil"/>
        </w:tblBorders>
        <w:tblLook w:val="04A0" w:firstRow="1" w:lastRow="0" w:firstColumn="1" w:lastColumn="0" w:noHBand="0" w:noVBand="1"/>
      </w:tblPr>
      <w:tblGrid>
        <w:gridCol w:w="237"/>
        <w:gridCol w:w="3508"/>
        <w:gridCol w:w="6231"/>
      </w:tblGrid>
      <w:tr w:rsidR="00662933" w14:paraId="730981CD" w14:textId="77777777" w:rsidTr="00662933">
        <w:trPr>
          <w:trHeight w:val="709"/>
        </w:trPr>
        <w:tc>
          <w:tcPr>
            <w:tcW w:w="1876" w:type="pct"/>
            <w:gridSpan w:val="2"/>
          </w:tcPr>
          <w:p w14:paraId="29264A48" w14:textId="15F7DAFB" w:rsidR="00662933" w:rsidRPr="009268A8" w:rsidRDefault="00D9562B" w:rsidP="00916C09">
            <w:pPr>
              <w:ind w:left="203"/>
              <w:rPr>
                <w:b/>
                <w:bCs/>
                <w:sz w:val="44"/>
                <w:szCs w:val="44"/>
              </w:rPr>
            </w:pPr>
            <w:r w:rsidRPr="00A757EB">
              <w:rPr>
                <w:noProof/>
                <w:color w:val="000000" w:themeColor="text1"/>
              </w:rPr>
              <mc:AlternateContent>
                <mc:Choice Requires="wps">
                  <w:drawing>
                    <wp:anchor distT="0" distB="0" distL="114300" distR="114300" simplePos="0" relativeHeight="251661312" behindDoc="0" locked="0" layoutInCell="1" allowOverlap="1" wp14:anchorId="0BCC4312" wp14:editId="5A1C968D">
                      <wp:simplePos x="0" y="0"/>
                      <wp:positionH relativeFrom="column">
                        <wp:posOffset>133350</wp:posOffset>
                      </wp:positionH>
                      <wp:positionV relativeFrom="paragraph">
                        <wp:posOffset>401175</wp:posOffset>
                      </wp:positionV>
                      <wp:extent cx="280657" cy="0"/>
                      <wp:effectExtent l="0" t="19050" r="24765" b="19050"/>
                      <wp:wrapNone/>
                      <wp:docPr id="1667131183" name="Straight Connector 6"/>
                      <wp:cNvGraphicFramePr/>
                      <a:graphic xmlns:a="http://schemas.openxmlformats.org/drawingml/2006/main">
                        <a:graphicData uri="http://schemas.microsoft.com/office/word/2010/wordprocessingShape">
                          <wps:wsp>
                            <wps:cNvCnPr/>
                            <wps:spPr>
                              <a:xfrm>
                                <a:off x="0" y="0"/>
                                <a:ext cx="280657" cy="0"/>
                              </a:xfrm>
                              <a:prstGeom prst="line">
                                <a:avLst/>
                              </a:prstGeom>
                              <a:ln w="28575">
                                <a:solidFill>
                                  <a:srgbClr val="CCAE6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3B0FB6DB"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31.6pt" to="32.6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" strokecolor="#ccae61" strokeweight="2.25pt"/>
                  </w:pict>
                </mc:Fallback>
              </mc:AlternateContent>
            </w:r>
            <w:r w:rsidR="00662933" w:rsidRPr="009268A8">
              <w:rPr>
                <w:b/>
                <w:bCs/>
              </w:rPr>
              <w:fldChar w:fldCharType="begin"/>
            </w:r>
            <w:r w:rsidR="00662933" w:rsidRPr="009268A8">
              <w:rPr>
                <w:b/>
                <w:bCs/>
              </w:rPr>
              <w:instrText xml:space="preserve"> MERGEFIELD  InvoiceTitle \* Upper  \* MERGEFORMAT </w:instrText>
            </w:r>
            <w:r w:rsidR="00662933" w:rsidRPr="009268A8">
              <w:rPr>
                <w:b/>
                <w:bCs/>
              </w:rPr>
              <w:fldChar w:fldCharType="separate"/>
            </w:r>
            <w:r w:rsidR="00D5168A">
              <w:rPr>
                <w:b/>
                <w:bCs/>
                <w:noProof/>
                <w:sz w:val="44"/>
                <w:szCs w:val="44"/>
              </w:rPr>
              <w:t xml:space="preserve">TAX </w:t>
            </w:r>
            <w:r w:rsidR="00662933" w:rsidRPr="009268A8">
              <w:rPr>
                <w:b/>
                <w:bCs/>
                <w:noProof/>
                <w:sz w:val="44"/>
                <w:szCs w:val="44"/>
              </w:rPr>
              <w:t>NVOICE</w:t>
            </w:r>
            <w:r w:rsidR="00662933" w:rsidRPr="009268A8">
              <w:rPr>
                <w:b/>
                <w:bCs/>
                <w:noProof/>
                <w:sz w:val="44"/>
                <w:szCs w:val="44"/>
              </w:rPr>
              <w:fldChar w:fldCharType="end"/>
            </w:r>
          </w:p>
        </w:tc>
        <w:tc>
          <w:tcPr>
            <w:tcW w:w="3124" w:type="pct"/>
            <w:vMerge w:val="restart"/>
          </w:tcPr>
          <w:p w14:paraId="233849DD" w14:textId="2DE5EBFC" w:rsidR="00662933" w:rsidRDefault="007D6E8C" w:rsidP="00662933">
            <w:pPr>
              <w:ind w:left="-447"/>
              <w:jc w:val="right"/>
            </w:pPr>
            <w:r>
              <w:rPr>
                <w:noProof/>
              </w:rPr>
              <w:drawing>
                <wp:inline distT="0" distB="0" distL="0" distR="0" wp14:anchorId="12B497A4" wp14:editId="7AE78730">
                  <wp:extent cx="2361556" cy="669235"/>
                  <wp:effectExtent l="0" t="0" r="1270" b="0"/>
                  <wp:docPr id="87713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6634" name="Picture 1"/>
                          <pic:cNvPicPr/>
                        </pic:nvPicPr>
                        <pic:blipFill>
                          <a:blip r:embed="rId8"/>
                          <a:stretch>
                            <a:fillRect/>
                          </a:stretch>
                        </pic:blipFill>
                        <pic:spPr>
                          <a:xfrm>
                            <a:off x="0" y="0"/>
                            <a:ext cx="2361556" cy="669235"/>
                          </a:xfrm>
                          <a:prstGeom prst="rect">
                            <a:avLst/>
                          </a:prstGeom>
                        </pic:spPr>
                      </pic:pic>
                    </a:graphicData>
                  </a:graphic>
                </wp:inline>
              </w:drawing>
            </w:r>
          </w:p>
          <w:p w14:paraId="3E02E98C" w14:textId="6337D3A6" w:rsidR="007D6E8C" w:rsidRDefault="007D6E8C" w:rsidP="00662933">
            <w:pPr>
              <w:ind w:left="-447"/>
              <w:jc w:val="right"/>
            </w:pPr>
          </w:p>
          <w:p w14:paraId="4EE22948" w14:textId="6FBF6676" w:rsidR="009268A8" w:rsidRPr="007B39E6" w:rsidRDefault="00D9562B" w:rsidP="00662933">
            <w:pPr>
              <w:ind w:left="-447"/>
              <w:jc w:val="right"/>
              <w:rPr>
                <w:color w:val="000000" w:themeColor="text1"/>
              </w:rPr>
            </w:pPr>
            <w:r w:rsidRPr="007B39E6">
              <w:rPr>
                <w:noProof/>
                <w:color w:val="000000" w:themeColor="text1"/>
              </w:rPr>
              <mc:AlternateContent>
                <mc:Choice Requires="wps">
                  <w:drawing>
                    <wp:anchor distT="0" distB="0" distL="114300" distR="114300" simplePos="0" relativeHeight="251659264" behindDoc="0" locked="0" layoutInCell="1" allowOverlap="1" wp14:anchorId="193A8738" wp14:editId="15C8941D">
                      <wp:simplePos x="0" y="0"/>
                      <wp:positionH relativeFrom="column">
                        <wp:posOffset>3509556</wp:posOffset>
                      </wp:positionH>
                      <wp:positionV relativeFrom="paragraph">
                        <wp:posOffset>18263</wp:posOffset>
                      </wp:positionV>
                      <wp:extent cx="302546" cy="0"/>
                      <wp:effectExtent l="0" t="19050" r="21590" b="19050"/>
                      <wp:wrapNone/>
                      <wp:docPr id="1751847488" name="Straight Connector 6"/>
                      <wp:cNvGraphicFramePr/>
                      <a:graphic xmlns:a="http://schemas.openxmlformats.org/drawingml/2006/main">
                        <a:graphicData uri="http://schemas.microsoft.com/office/word/2010/wordprocessingShape">
                          <wps:wsp>
                            <wps:cNvCnPr/>
                            <wps:spPr>
                              <a:xfrm>
                                <a:off x="0" y="0"/>
                                <a:ext cx="302546" cy="0"/>
                              </a:xfrm>
                              <a:prstGeom prst="line">
                                <a:avLst/>
                              </a:prstGeom>
                              <a:ln w="28575">
                                <a:solidFill>
                                  <a:srgbClr val="CCAE6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912CB"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35pt,1.45pt" to="300.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" strokecolor="#ccae61" strokeweight="2.25pt"/>
                  </w:pict>
                </mc:Fallback>
              </mc:AlternateContent>
            </w:r>
          </w:p>
          <w:p w14:paraId="0638C37F" w14:textId="68AE6D00" w:rsidR="00662933" w:rsidRPr="00154F2E" w:rsidRDefault="00662933" w:rsidP="00662933">
            <w:pPr>
              <w:ind w:left="-447"/>
              <w:jc w:val="right"/>
              <w:rPr>
                <w:szCs w:val="18"/>
              </w:rPr>
            </w:pPr>
            <w:fldSimple w:instr=" MERGEFIELD  OrganisationName  \* MERGEFORMAT "/>
          </w:p>
          <w:p w14:paraId="5C18EB47" w14:textId="77777777" w:rsidR="00662933" w:rsidRDefault="00662933" w:rsidP="00662933">
            <w:pPr>
              <w:ind w:left="120"/>
              <w:jc w:val="right"/>
            </w:pPr>
            <w:r>
              <w:t>Level 6, Suite 603</w:t>
            </w:r>
          </w:p>
          <w:p w14:paraId="7E15F3F7" w14:textId="45B669FC" w:rsidR="00662933" w:rsidRDefault="00662933" w:rsidP="00662933">
            <w:pPr>
              <w:ind w:left="120"/>
              <w:jc w:val="right"/>
            </w:pPr>
            <w:r>
              <w:t>288 Forest Rd</w:t>
            </w:r>
          </w:p>
          <w:p w14:paraId="0F8BC96B" w14:textId="33C3C606" w:rsidR="00662933" w:rsidRDefault="00662933" w:rsidP="00662933">
            <w:pPr>
              <w:ind w:left="120"/>
              <w:jc w:val="right"/>
            </w:pPr>
            <w:r>
              <w:t>HURSTVILLE NSW 2220</w:t>
            </w:r>
          </w:p>
          <w:p w14:paraId="4AB09323" w14:textId="3F011488" w:rsidR="00662933" w:rsidRPr="00C639F0" w:rsidRDefault="00F655BE" w:rsidP="00662933">
            <w:pPr>
              <w:ind w:left="120"/>
              <w:jc w:val="right"/>
            </w:pPr>
            <w:r>
              <w:t>A</w:t>
            </w:r>
            <w:r w:rsidR="00662933">
              <w:t>BN:</w:t>
            </w:r>
            <w:r w:rsidR="00282D3F">
              <w:t xml:space="preserve"> </w:t>
            </w:r>
            <w:r w:rsidR="00282D3F" w:rsidRPr="00282D3F">
              <w:t>57 648 589 879</w:t>
            </w:r>
          </w:p>
        </w:tc>
      </w:tr>
      <w:tr w:rsidR="00662933" w14:paraId="08EAB9C0" w14:textId="77777777" w:rsidTr="00662933">
        <w:trPr>
          <w:trHeight w:val="850"/>
        </w:trPr>
        <w:tc>
          <w:tcPr>
            <w:tcW w:w="119" w:type="pct"/>
          </w:tcPr>
          <w:p w14:paraId="4EC57861" w14:textId="77777777" w:rsidR="00662933" w:rsidRDefault="00662933" w:rsidP="00521FAD">
            <w:pPr>
              <w:pStyle w:val="NoSpacing"/>
            </w:pPr>
          </w:p>
        </w:tc>
        <w:tc>
          <w:tcPr>
            <w:tcW w:w="1758" w:type="pct"/>
          </w:tcPr>
          <w:p w14:paraId="6BD08C76" w14:textId="38BDBBA9" w:rsidR="007D6E8C" w:rsidRDefault="007D6E8C" w:rsidP="00047467"/>
          <w:p w14:paraId="107ABAA4" w14:textId="70B07CD8" w:rsidR="007D6E8C" w:rsidRDefault="007D6E8C" w:rsidP="00047467"/>
          <w:p w14:paraId="52A9560F" w14:textId="29CDDEE6" w:rsidR="007D6E8C" w:rsidRDefault="007D6E8C" w:rsidP="00047467"/>
          <w:p w14:paraId="4257E815" w14:textId="2B41794F" w:rsidR="007D6E8C" w:rsidRDefault="007D6E8C" w:rsidP="00047467"/>
          <w:p w14:paraId="2754AF6E" w14:textId="77777777" w:rsidR="007D6E8C" w:rsidRDefault="007D6E8C" w:rsidP="00047467"/>
          <w:p w14:paraId="27F2B3B4" w14:textId="77777777" w:rsidR="00DA3BEE" w:rsidRPr="007D6E8C" w:rsidRDefault="00DA3BEE" w:rsidP="00DA3BEE">
            <w:pPr>
              <w:rPr>
                <w:b/>
                <w:bCs/>
              </w:rPr>
            </w:pPr>
            <w:r>
              <w:rPr>
                <w:b/>
                <w:bCs/>
              </w:rPr>
              <w:t>Bill to</w:t>
            </w:r>
          </w:p>
          <w:p w14:paraId="24E4C507" w14:textId="77777777" w:rsidR="00DA3BEE" w:rsidRPr="00047467" w:rsidRDefault="00DA3BEE" w:rsidP="00DA3BEE">
            <w:pPr>
              <w:rPr>
                <w:szCs w:val="18"/>
              </w:rPr>
            </w:pPr>
            <w:fldSimple w:instr=" MERGEFIELD  ContactName  \* MERGEFORMAT ">
              <w:r>
                <w:t>{{Column_D}}</w:t>
              </w:r>
            </w:fldSimple>
            <w:r w:rsidRPr="00047467">
              <w:rPr>
                <w:szCs w:val="18"/>
              </w:rPr>
              <w:t xml:space="preserve"> </w:t>
            </w:r>
          </w:p>
          <w:p w14:paraId="77676B34" w14:textId="77777777" w:rsidR="00DA3BEE" w:rsidRPr="00154F2E" w:rsidRDefault="00DA3BEE" w:rsidP="00DA3BEE">
            <w:pPr>
              <w:pStyle w:val="NoSpacing"/>
              <w:rPr>
                <w:szCs w:val="18"/>
              </w:rPr>
            </w:pPr>
            <w:fldSimple w:instr=" MERGEFIELD  ContactPostalAddress  \* MERGEFORMAT ">
              <w:r>
                <w:t>{{</w:t>
              </w:r>
              <w:r>
                <w:rPr>
                  <w:noProof/>
                </w:rPr>
                <w:t>Column_E}}</w:t>
              </w:r>
            </w:fldSimple>
          </w:p>
          <w:p w14:paraId="5A8AE08C" w14:textId="77777777" w:rsidR="00DA3BEE" w:rsidRDefault="00DA3BEE" w:rsidP="00DA3BEE">
            <w:pPr>
              <w:pStyle w:val="NoSpacing"/>
              <w:rPr>
                <w:noProof/>
              </w:rPr>
            </w:pPr>
            <w:r>
              <w:rPr>
                <w:noProof/>
              </w:rPr>
              <w:t>{{Column_F}} (if applicable)</w:t>
            </w:r>
          </w:p>
          <w:p w14:paraId="2D00D0B3" w14:textId="05BDB9BB" w:rsidR="00662933" w:rsidRPr="004E485A" w:rsidRDefault="00662933" w:rsidP="00DA3BEE">
            <w:pPr>
              <w:pStyle w:val="NoSpacing"/>
              <w:rPr>
                <w:szCs w:val="18"/>
              </w:rPr>
            </w:pPr>
            <w:fldSimple w:instr=" MERGEFIELD  ContactTaxNumber  \* MERGEFORMAT "/>
          </w:p>
        </w:tc>
        <w:tc>
          <w:tcPr>
            <w:tcW w:w="3124" w:type="pct"/>
            <w:vMerge/>
          </w:tcPr>
          <w:p w14:paraId="789861BE" w14:textId="77777777" w:rsidR="00662933" w:rsidRDefault="00662933"/>
        </w:tc>
      </w:tr>
    </w:tbl>
    <w:p w14:paraId="2FE4BAD1" w14:textId="2502A0F6" w:rsidR="00A02C71" w:rsidRDefault="00A02C71">
      <w:pPr>
        <w:rPr>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3119"/>
      </w:tblGrid>
      <w:tr w:rsidR="00DA3BEE" w14:paraId="711579E2" w14:textId="77777777" w:rsidTr="00903046">
        <w:trPr>
          <w:trHeight w:val="337"/>
        </w:trPr>
        <w:tc>
          <w:tcPr>
            <w:tcW w:w="2943" w:type="dxa"/>
            <w:vAlign w:val="bottom"/>
          </w:tcPr>
          <w:p w14:paraId="35D21B30" w14:textId="77777777" w:rsidR="00DA3BEE" w:rsidRPr="00F655BE" w:rsidRDefault="00DA3BEE" w:rsidP="00903046">
            <w:pPr>
              <w:rPr>
                <w:bCs/>
                <w:sz w:val="22"/>
              </w:rPr>
            </w:pPr>
            <w:r w:rsidRPr="00916C09">
              <w:rPr>
                <w:bCs/>
                <w:sz w:val="24"/>
                <w:szCs w:val="24"/>
              </w:rPr>
              <w:t>Amount Due</w:t>
            </w:r>
          </w:p>
        </w:tc>
        <w:tc>
          <w:tcPr>
            <w:tcW w:w="3119" w:type="dxa"/>
            <w:vAlign w:val="bottom"/>
          </w:tcPr>
          <w:p w14:paraId="5869E225" w14:textId="77777777" w:rsidR="00DA3BEE" w:rsidRPr="00F655BE" w:rsidRDefault="00DA3BEE" w:rsidP="00903046">
            <w:pPr>
              <w:rPr>
                <w:bCs/>
                <w:sz w:val="22"/>
              </w:rPr>
            </w:pPr>
            <w:r w:rsidRPr="00916C09">
              <w:rPr>
                <w:bCs/>
                <w:sz w:val="24"/>
                <w:szCs w:val="24"/>
              </w:rPr>
              <w:t>Due Date</w:t>
            </w:r>
          </w:p>
        </w:tc>
      </w:tr>
      <w:tr w:rsidR="00DA3BEE" w14:paraId="31F02926" w14:textId="77777777" w:rsidTr="00903046">
        <w:tc>
          <w:tcPr>
            <w:tcW w:w="2943" w:type="dxa"/>
            <w:vAlign w:val="bottom"/>
          </w:tcPr>
          <w:p w14:paraId="5FF1C823" w14:textId="77777777" w:rsidR="00DA3BEE" w:rsidRPr="00F655BE" w:rsidRDefault="00DA3BEE" w:rsidP="00903046">
            <w:pPr>
              <w:rPr>
                <w:b/>
                <w:bCs/>
                <w:sz w:val="28"/>
                <w:szCs w:val="28"/>
              </w:rPr>
            </w:pPr>
            <w:r>
              <w:rPr>
                <w:b/>
                <w:bCs/>
                <w:sz w:val="36"/>
                <w:szCs w:val="36"/>
              </w:rPr>
              <w:t>{{</w:t>
            </w:r>
            <w:proofErr w:type="spellStart"/>
            <w:r>
              <w:rPr>
                <w:b/>
                <w:bCs/>
                <w:sz w:val="36"/>
                <w:szCs w:val="36"/>
              </w:rPr>
              <w:t>Column_M</w:t>
            </w:r>
            <w:proofErr w:type="spellEnd"/>
            <w:r>
              <w:rPr>
                <w:b/>
                <w:bCs/>
                <w:sz w:val="36"/>
                <w:szCs w:val="36"/>
              </w:rPr>
              <w:t>}}</w:t>
            </w:r>
          </w:p>
        </w:tc>
        <w:tc>
          <w:tcPr>
            <w:tcW w:w="3119" w:type="dxa"/>
            <w:vAlign w:val="bottom"/>
          </w:tcPr>
          <w:p w14:paraId="5997DC6D" w14:textId="77777777" w:rsidR="00DA3BEE" w:rsidRPr="00F655BE" w:rsidRDefault="00DA3BEE" w:rsidP="00903046">
            <w:pPr>
              <w:rPr>
                <w:b/>
                <w:bCs/>
                <w:sz w:val="22"/>
              </w:rPr>
            </w:pPr>
            <w:r>
              <w:rPr>
                <w:b/>
                <w:bCs/>
                <w:sz w:val="32"/>
                <w:szCs w:val="32"/>
              </w:rPr>
              <w:t>{{</w:t>
            </w:r>
            <w:proofErr w:type="spellStart"/>
            <w:r>
              <w:rPr>
                <w:b/>
                <w:bCs/>
                <w:sz w:val="32"/>
                <w:szCs w:val="32"/>
              </w:rPr>
              <w:t>Column_H</w:t>
            </w:r>
            <w:proofErr w:type="spellEnd"/>
            <w:r>
              <w:rPr>
                <w:b/>
                <w:bCs/>
                <w:sz w:val="32"/>
                <w:szCs w:val="32"/>
              </w:rPr>
              <w:t>}}</w:t>
            </w:r>
          </w:p>
        </w:tc>
      </w:tr>
    </w:tbl>
    <w:p w14:paraId="656771B1" w14:textId="77777777" w:rsidR="00DA3BEE" w:rsidRDefault="00DA3BEE" w:rsidP="00DA3BEE">
      <w:pPr>
        <w:rPr>
          <w:b/>
          <w:szCs w:val="18"/>
        </w:rPr>
      </w:pP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985"/>
        <w:gridCol w:w="3577"/>
      </w:tblGrid>
      <w:tr w:rsidR="00DA3BEE" w14:paraId="44056F92" w14:textId="77777777" w:rsidTr="00903046">
        <w:trPr>
          <w:trHeight w:val="308"/>
        </w:trPr>
        <w:tc>
          <w:tcPr>
            <w:tcW w:w="1951" w:type="dxa"/>
          </w:tcPr>
          <w:p w14:paraId="4C8179CD" w14:textId="77777777" w:rsidR="00DA3BEE" w:rsidRPr="00F655BE" w:rsidRDefault="00DA3BEE" w:rsidP="00903046">
            <w:pPr>
              <w:rPr>
                <w:bCs/>
                <w:szCs w:val="18"/>
              </w:rPr>
            </w:pPr>
            <w:r w:rsidRPr="00F655BE">
              <w:rPr>
                <w:bCs/>
                <w:szCs w:val="18"/>
              </w:rPr>
              <w:t>Issue Date</w:t>
            </w:r>
          </w:p>
        </w:tc>
        <w:tc>
          <w:tcPr>
            <w:tcW w:w="1985" w:type="dxa"/>
          </w:tcPr>
          <w:p w14:paraId="1E2A99E5" w14:textId="77777777" w:rsidR="00DA3BEE" w:rsidRPr="00F655BE" w:rsidRDefault="00DA3BEE" w:rsidP="00903046">
            <w:pPr>
              <w:rPr>
                <w:bCs/>
                <w:szCs w:val="18"/>
              </w:rPr>
            </w:pPr>
            <w:r w:rsidRPr="00F655BE">
              <w:rPr>
                <w:bCs/>
                <w:szCs w:val="18"/>
              </w:rPr>
              <w:t>Invoice Number</w:t>
            </w:r>
          </w:p>
        </w:tc>
        <w:tc>
          <w:tcPr>
            <w:tcW w:w="3577" w:type="dxa"/>
          </w:tcPr>
          <w:p w14:paraId="635EB9A9" w14:textId="77777777" w:rsidR="00DA3BEE" w:rsidRPr="00F655BE" w:rsidRDefault="00DA3BEE" w:rsidP="00903046">
            <w:pPr>
              <w:rPr>
                <w:bCs/>
                <w:szCs w:val="18"/>
              </w:rPr>
            </w:pPr>
            <w:r w:rsidRPr="00F655BE">
              <w:rPr>
                <w:bCs/>
                <w:szCs w:val="18"/>
              </w:rPr>
              <w:t>Reference</w:t>
            </w:r>
          </w:p>
        </w:tc>
      </w:tr>
      <w:tr w:rsidR="00DA3BEE" w14:paraId="70E14666" w14:textId="77777777" w:rsidTr="00903046">
        <w:tc>
          <w:tcPr>
            <w:tcW w:w="1951" w:type="dxa"/>
          </w:tcPr>
          <w:p w14:paraId="1F961273" w14:textId="77777777" w:rsidR="00DA3BEE" w:rsidRPr="00F655BE" w:rsidRDefault="00DA3BEE" w:rsidP="00903046">
            <w:pPr>
              <w:rPr>
                <w:b/>
                <w:bCs/>
                <w:szCs w:val="18"/>
              </w:rPr>
            </w:pPr>
            <w:r>
              <w:rPr>
                <w:b/>
                <w:bCs/>
                <w:sz w:val="20"/>
                <w:szCs w:val="20"/>
              </w:rPr>
              <w:t>{{</w:t>
            </w:r>
            <w:proofErr w:type="spellStart"/>
            <w:r>
              <w:rPr>
                <w:b/>
                <w:bCs/>
                <w:sz w:val="20"/>
                <w:szCs w:val="20"/>
              </w:rPr>
              <w:t>Column_G</w:t>
            </w:r>
            <w:proofErr w:type="spellEnd"/>
            <w:r>
              <w:rPr>
                <w:b/>
                <w:bCs/>
                <w:sz w:val="20"/>
                <w:szCs w:val="20"/>
              </w:rPr>
              <w:t>}}</w:t>
            </w:r>
          </w:p>
        </w:tc>
        <w:tc>
          <w:tcPr>
            <w:tcW w:w="1985" w:type="dxa"/>
          </w:tcPr>
          <w:p w14:paraId="5B4E9A85" w14:textId="77777777" w:rsidR="00DA3BEE" w:rsidRPr="00F655BE" w:rsidRDefault="00DA3BEE" w:rsidP="00903046">
            <w:pPr>
              <w:rPr>
                <w:b/>
                <w:bCs/>
                <w:noProof/>
                <w:sz w:val="20"/>
                <w:szCs w:val="20"/>
              </w:rPr>
            </w:pPr>
            <w:r>
              <w:rPr>
                <w:b/>
                <w:bCs/>
                <w:sz w:val="20"/>
                <w:szCs w:val="24"/>
              </w:rPr>
              <w:t>INV-{{</w:t>
            </w:r>
            <w:proofErr w:type="spellStart"/>
            <w:r>
              <w:rPr>
                <w:b/>
                <w:bCs/>
                <w:sz w:val="20"/>
                <w:szCs w:val="24"/>
              </w:rPr>
              <w:t>Column_B</w:t>
            </w:r>
            <w:proofErr w:type="spellEnd"/>
            <w:r>
              <w:rPr>
                <w:b/>
                <w:bCs/>
                <w:sz w:val="20"/>
                <w:szCs w:val="24"/>
              </w:rPr>
              <w:t>}}</w:t>
            </w:r>
          </w:p>
          <w:p w14:paraId="718ACADD" w14:textId="77777777" w:rsidR="00DA3BEE" w:rsidRDefault="00DA3BEE" w:rsidP="00903046">
            <w:pPr>
              <w:rPr>
                <w:b/>
                <w:szCs w:val="18"/>
              </w:rPr>
            </w:pPr>
          </w:p>
        </w:tc>
        <w:tc>
          <w:tcPr>
            <w:tcW w:w="3577" w:type="dxa"/>
          </w:tcPr>
          <w:p w14:paraId="7495655C" w14:textId="77777777" w:rsidR="00DA3BEE" w:rsidRPr="006D60BB" w:rsidRDefault="00DA3BEE" w:rsidP="00903046">
            <w:pPr>
              <w:rPr>
                <w:b/>
                <w:bCs/>
                <w:noProof/>
                <w:sz w:val="20"/>
                <w:szCs w:val="20"/>
              </w:rPr>
            </w:pPr>
            <w:r>
              <w:rPr>
                <w:b/>
                <w:bCs/>
                <w:sz w:val="20"/>
                <w:szCs w:val="24"/>
              </w:rPr>
              <w:t>{{</w:t>
            </w:r>
            <w:proofErr w:type="spellStart"/>
            <w:r>
              <w:rPr>
                <w:b/>
                <w:bCs/>
                <w:sz w:val="20"/>
                <w:szCs w:val="24"/>
              </w:rPr>
              <w:t>Column_C</w:t>
            </w:r>
            <w:proofErr w:type="spellEnd"/>
            <w:r>
              <w:rPr>
                <w:b/>
                <w:bCs/>
                <w:sz w:val="20"/>
                <w:szCs w:val="24"/>
              </w:rPr>
              <w:t>}}</w:t>
            </w:r>
          </w:p>
          <w:p w14:paraId="225E7BFA" w14:textId="77777777" w:rsidR="00DA3BEE" w:rsidRDefault="00DA3BEE" w:rsidP="00903046">
            <w:pPr>
              <w:rPr>
                <w:noProof/>
                <w:szCs w:val="18"/>
              </w:rPr>
            </w:pPr>
          </w:p>
          <w:p w14:paraId="1DC6DB8C" w14:textId="77777777" w:rsidR="00DA3BEE" w:rsidRPr="00F655BE" w:rsidRDefault="00DA3BEE" w:rsidP="00903046">
            <w:pPr>
              <w:rPr>
                <w:szCs w:val="18"/>
              </w:rPr>
            </w:pPr>
          </w:p>
        </w:tc>
      </w:tr>
    </w:tbl>
    <w:tbl>
      <w:tblPr>
        <w:tblStyle w:val="TableGrid"/>
        <w:tblW w:w="5000" w:type="pct"/>
        <w:tblCellSpacing w:w="28" w:type="dxa"/>
        <w:tblBorders>
          <w:top w:val="nil"/>
          <w:left w:val="nil"/>
          <w:bottom w:val="nil"/>
          <w:right w:val="nil"/>
          <w:insideH w:val="nil"/>
          <w:insideV w:val="nil"/>
        </w:tblBorders>
        <w:tblLayout w:type="fixed"/>
        <w:tblCellMar>
          <w:top w:w="57" w:type="dxa"/>
          <w:left w:w="0" w:type="dxa"/>
          <w:bottom w:w="57" w:type="dxa"/>
          <w:right w:w="0" w:type="dxa"/>
        </w:tblCellMar>
        <w:tblLook w:val="06A0" w:firstRow="1" w:lastRow="0" w:firstColumn="1" w:lastColumn="0" w:noHBand="1" w:noVBand="1"/>
      </w:tblPr>
      <w:tblGrid>
        <w:gridCol w:w="1516"/>
        <w:gridCol w:w="1885"/>
        <w:gridCol w:w="1071"/>
        <w:gridCol w:w="1611"/>
        <w:gridCol w:w="120"/>
        <w:gridCol w:w="1239"/>
        <w:gridCol w:w="277"/>
        <w:gridCol w:w="1641"/>
      </w:tblGrid>
      <w:tr w:rsidR="00DA3BEE" w14:paraId="5226BE10" w14:textId="77777777" w:rsidTr="00903046">
        <w:trPr>
          <w:tblHeader/>
          <w:tblCellSpacing w:w="28" w:type="dxa"/>
        </w:trPr>
        <w:tc>
          <w:tcPr>
            <w:tcW w:w="784" w:type="pct"/>
            <w:tcBorders>
              <w:bottom w:val="single" w:sz="12" w:space="0" w:color="auto"/>
            </w:tcBorders>
            <w:vAlign w:val="center"/>
          </w:tcPr>
          <w:p w14:paraId="0D56AE45" w14:textId="77777777" w:rsidR="00DA3BEE" w:rsidRPr="00CE65AB" w:rsidRDefault="00DA3BEE" w:rsidP="00903046">
            <w:pPr>
              <w:rPr>
                <w:b/>
                <w:sz w:val="20"/>
                <w:szCs w:val="20"/>
              </w:rPr>
            </w:pPr>
            <w:r>
              <w:rPr>
                <w:b/>
                <w:sz w:val="20"/>
                <w:szCs w:val="20"/>
              </w:rPr>
              <w:t>Item</w:t>
            </w:r>
          </w:p>
        </w:tc>
        <w:tc>
          <w:tcPr>
            <w:tcW w:w="971" w:type="pct"/>
            <w:tcBorders>
              <w:bottom w:val="single" w:sz="12" w:space="0" w:color="auto"/>
            </w:tcBorders>
            <w:vAlign w:val="center"/>
          </w:tcPr>
          <w:p w14:paraId="5168403E" w14:textId="77777777" w:rsidR="00DA3BEE" w:rsidRPr="00CE65AB" w:rsidRDefault="00DA3BEE" w:rsidP="00903046">
            <w:pPr>
              <w:rPr>
                <w:b/>
                <w:sz w:val="20"/>
                <w:szCs w:val="20"/>
              </w:rPr>
            </w:pPr>
            <w:r>
              <w:rPr>
                <w:b/>
                <w:sz w:val="20"/>
                <w:szCs w:val="20"/>
              </w:rPr>
              <w:t>Description</w:t>
            </w:r>
          </w:p>
        </w:tc>
        <w:tc>
          <w:tcPr>
            <w:tcW w:w="556" w:type="pct"/>
            <w:tcBorders>
              <w:bottom w:val="single" w:sz="12" w:space="0" w:color="auto"/>
            </w:tcBorders>
            <w:vAlign w:val="center"/>
          </w:tcPr>
          <w:p w14:paraId="277566B0" w14:textId="77777777" w:rsidR="00DA3BEE" w:rsidRPr="00CE65AB" w:rsidRDefault="00DA3BEE" w:rsidP="00903046">
            <w:pPr>
              <w:jc w:val="right"/>
              <w:rPr>
                <w:b/>
                <w:sz w:val="20"/>
                <w:szCs w:val="20"/>
              </w:rPr>
            </w:pPr>
          </w:p>
        </w:tc>
        <w:tc>
          <w:tcPr>
            <w:tcW w:w="887" w:type="pct"/>
            <w:gridSpan w:val="2"/>
            <w:tcBorders>
              <w:bottom w:val="single" w:sz="12" w:space="0" w:color="auto"/>
            </w:tcBorders>
            <w:vAlign w:val="center"/>
          </w:tcPr>
          <w:p w14:paraId="5DF13172" w14:textId="77777777" w:rsidR="00DA3BEE" w:rsidRPr="00665D30" w:rsidRDefault="00DA3BEE" w:rsidP="00903046">
            <w:pPr>
              <w:jc w:val="right"/>
              <w:rPr>
                <w:b/>
                <w:sz w:val="20"/>
                <w:szCs w:val="20"/>
              </w:rPr>
            </w:pPr>
            <w:r w:rsidRPr="00CE65AB">
              <w:rPr>
                <w:b/>
                <w:sz w:val="20"/>
                <w:szCs w:val="20"/>
              </w:rPr>
              <w:t>Unit Price</w:t>
            </w:r>
          </w:p>
        </w:tc>
        <w:tc>
          <w:tcPr>
            <w:tcW w:w="769" w:type="pct"/>
            <w:gridSpan w:val="2"/>
            <w:tcBorders>
              <w:bottom w:val="single" w:sz="12" w:space="0" w:color="auto"/>
            </w:tcBorders>
          </w:tcPr>
          <w:p w14:paraId="0902D582" w14:textId="77777777" w:rsidR="00DA3BEE" w:rsidRPr="00CE65AB" w:rsidRDefault="00DA3BEE" w:rsidP="00903046">
            <w:pPr>
              <w:jc w:val="right"/>
              <w:rPr>
                <w:b/>
                <w:sz w:val="20"/>
                <w:szCs w:val="20"/>
              </w:rPr>
            </w:pPr>
          </w:p>
        </w:tc>
        <w:tc>
          <w:tcPr>
            <w:tcW w:w="824" w:type="pct"/>
            <w:tcBorders>
              <w:bottom w:val="single" w:sz="12" w:space="0" w:color="auto"/>
            </w:tcBorders>
            <w:vAlign w:val="center"/>
          </w:tcPr>
          <w:p w14:paraId="4CC58FB4" w14:textId="77777777" w:rsidR="00DA3BEE" w:rsidRPr="00CE65AB" w:rsidRDefault="00DA3BEE" w:rsidP="00903046">
            <w:pPr>
              <w:jc w:val="right"/>
              <w:rPr>
                <w:b/>
                <w:sz w:val="20"/>
                <w:szCs w:val="20"/>
              </w:rPr>
            </w:pPr>
            <w:r w:rsidRPr="00CE65AB">
              <w:rPr>
                <w:b/>
                <w:sz w:val="20"/>
                <w:szCs w:val="20"/>
              </w:rPr>
              <w:t>Amount</w:t>
            </w:r>
            <w:r>
              <w:rPr>
                <w:b/>
                <w:sz w:val="20"/>
                <w:szCs w:val="20"/>
              </w:rPr>
              <w:t xml:space="preserve"> </w:t>
            </w:r>
            <w:fldSimple w:instr=" MERGEFIELD  InvoiceCurrency  \* MERGEFORMAT ">
              <w:r w:rsidRPr="00CE65AB">
                <w:rPr>
                  <w:b/>
                  <w:noProof/>
                  <w:sz w:val="20"/>
                  <w:szCs w:val="20"/>
                </w:rPr>
                <w:t>«InvoiceCurrency»</w:t>
              </w:r>
            </w:fldSimple>
          </w:p>
        </w:tc>
      </w:tr>
      <w:tr w:rsidR="00DA3BEE" w14:paraId="05AAD86A" w14:textId="77777777" w:rsidTr="00903046">
        <w:trPr>
          <w:tblHeader/>
          <w:tblCellSpacing w:w="28" w:type="dxa"/>
        </w:trPr>
        <w:tc>
          <w:tcPr>
            <w:tcW w:w="784" w:type="pct"/>
            <w:tcMar>
              <w:top w:w="0" w:type="dxa"/>
              <w:bottom w:w="0" w:type="dxa"/>
            </w:tcMar>
            <w:vAlign w:val="center"/>
          </w:tcPr>
          <w:p w14:paraId="33564534" w14:textId="77777777" w:rsidR="00DA3BEE" w:rsidRPr="00C842DB" w:rsidRDefault="00DA3BEE" w:rsidP="00903046">
            <w:pPr>
              <w:rPr>
                <w:b/>
                <w:sz w:val="2"/>
                <w:szCs w:val="2"/>
              </w:rPr>
            </w:pPr>
          </w:p>
        </w:tc>
        <w:tc>
          <w:tcPr>
            <w:tcW w:w="971" w:type="pct"/>
            <w:tcMar>
              <w:top w:w="0" w:type="dxa"/>
              <w:bottom w:w="0" w:type="dxa"/>
            </w:tcMar>
            <w:vAlign w:val="center"/>
          </w:tcPr>
          <w:p w14:paraId="0FA9AA1E" w14:textId="77777777" w:rsidR="00DA3BEE" w:rsidRPr="00C842DB" w:rsidRDefault="00DA3BEE" w:rsidP="00903046">
            <w:pPr>
              <w:rPr>
                <w:b/>
                <w:sz w:val="2"/>
                <w:szCs w:val="2"/>
              </w:rPr>
            </w:pPr>
          </w:p>
        </w:tc>
        <w:tc>
          <w:tcPr>
            <w:tcW w:w="556" w:type="pct"/>
            <w:tcMar>
              <w:top w:w="0" w:type="dxa"/>
              <w:bottom w:w="0" w:type="dxa"/>
            </w:tcMar>
            <w:vAlign w:val="center"/>
          </w:tcPr>
          <w:p w14:paraId="7AF00CA6" w14:textId="77777777" w:rsidR="00DA3BEE" w:rsidRPr="00C842DB" w:rsidRDefault="00DA3BEE" w:rsidP="00903046">
            <w:pPr>
              <w:jc w:val="right"/>
              <w:rPr>
                <w:b/>
                <w:sz w:val="2"/>
                <w:szCs w:val="2"/>
              </w:rPr>
            </w:pPr>
          </w:p>
        </w:tc>
        <w:tc>
          <w:tcPr>
            <w:tcW w:w="887" w:type="pct"/>
            <w:gridSpan w:val="2"/>
            <w:tcMar>
              <w:top w:w="0" w:type="dxa"/>
              <w:bottom w:w="0" w:type="dxa"/>
            </w:tcMar>
            <w:vAlign w:val="center"/>
          </w:tcPr>
          <w:p w14:paraId="66222EA5" w14:textId="77777777" w:rsidR="00DA3BEE" w:rsidRPr="00C842DB" w:rsidRDefault="00DA3BEE" w:rsidP="00903046">
            <w:pPr>
              <w:jc w:val="right"/>
              <w:rPr>
                <w:sz w:val="2"/>
                <w:szCs w:val="2"/>
              </w:rPr>
            </w:pPr>
          </w:p>
        </w:tc>
        <w:tc>
          <w:tcPr>
            <w:tcW w:w="769" w:type="pct"/>
            <w:gridSpan w:val="2"/>
          </w:tcPr>
          <w:p w14:paraId="486450F9" w14:textId="77777777" w:rsidR="00DA3BEE" w:rsidRPr="00C842DB" w:rsidRDefault="00DA3BEE" w:rsidP="00903046">
            <w:pPr>
              <w:jc w:val="right"/>
              <w:rPr>
                <w:b/>
                <w:sz w:val="2"/>
                <w:szCs w:val="2"/>
              </w:rPr>
            </w:pPr>
          </w:p>
        </w:tc>
        <w:tc>
          <w:tcPr>
            <w:tcW w:w="824" w:type="pct"/>
            <w:tcMar>
              <w:top w:w="0" w:type="dxa"/>
              <w:bottom w:w="0" w:type="dxa"/>
            </w:tcMar>
            <w:vAlign w:val="center"/>
          </w:tcPr>
          <w:p w14:paraId="4B8342EA" w14:textId="77777777" w:rsidR="00DA3BEE" w:rsidRPr="00C842DB" w:rsidRDefault="00DA3BEE" w:rsidP="00903046">
            <w:pPr>
              <w:jc w:val="right"/>
              <w:rPr>
                <w:b/>
                <w:sz w:val="2"/>
                <w:szCs w:val="2"/>
              </w:rPr>
            </w:pPr>
          </w:p>
        </w:tc>
      </w:tr>
      <w:tr w:rsidR="00DA3BEE" w14:paraId="15826961" w14:textId="77777777" w:rsidTr="00903046">
        <w:trPr>
          <w:tblCellSpacing w:w="28" w:type="dxa"/>
        </w:trPr>
        <w:tc>
          <w:tcPr>
            <w:tcW w:w="784" w:type="pct"/>
            <w:tcBorders>
              <w:bottom w:val="single" w:sz="4" w:space="0" w:color="BFBFBF" w:themeColor="background1" w:themeShade="BF"/>
            </w:tcBorders>
            <w:vAlign w:val="center"/>
          </w:tcPr>
          <w:p w14:paraId="063CFFFA" w14:textId="77777777" w:rsidR="00DA3BEE" w:rsidRPr="00D870FE" w:rsidRDefault="00DA3BEE" w:rsidP="00903046">
            <w:pPr>
              <w:rPr>
                <w:szCs w:val="18"/>
              </w:rPr>
            </w:pPr>
            <w:fldSimple w:instr=" MERGEFIELD  TableStart:LineItem  \* MERGEFORMAT ">
              <w:r w:rsidRPr="00D870FE">
                <w:rPr>
                  <w:noProof/>
                  <w:szCs w:val="18"/>
                </w:rPr>
                <w:t>«TableStart:</w:t>
              </w:r>
              <w:r>
                <w:rPr>
                  <w:noProof/>
                  <w:szCs w:val="18"/>
                </w:rPr>
                <w:t>I</w:t>
              </w:r>
              <w:r w:rsidRPr="00D870FE">
                <w:rPr>
                  <w:noProof/>
                  <w:szCs w:val="18"/>
                </w:rPr>
                <w:t>tem</w:t>
              </w:r>
              <w:r>
                <w:rPr>
                  <w:noProof/>
                  <w:szCs w:val="18"/>
                </w:rPr>
                <w:t>Name</w:t>
              </w:r>
              <w:r w:rsidRPr="00D870FE">
                <w:rPr>
                  <w:noProof/>
                  <w:szCs w:val="18"/>
                </w:rPr>
                <w:t>»</w:t>
              </w:r>
            </w:fldSimple>
            <w:fldSimple w:instr=" MERGEFIELD  Description  \* MERGEFORMAT "/>
          </w:p>
        </w:tc>
        <w:tc>
          <w:tcPr>
            <w:tcW w:w="971" w:type="pct"/>
            <w:tcBorders>
              <w:bottom w:val="single" w:sz="4" w:space="0" w:color="BFBFBF" w:themeColor="background1" w:themeShade="BF"/>
            </w:tcBorders>
            <w:vAlign w:val="center"/>
          </w:tcPr>
          <w:p w14:paraId="6D34C666" w14:textId="77777777" w:rsidR="00DA3BEE" w:rsidRPr="00D870FE" w:rsidRDefault="00DA3BEE" w:rsidP="00903046">
            <w:pPr>
              <w:rPr>
                <w:szCs w:val="18"/>
              </w:rPr>
            </w:pPr>
            <w:fldSimple w:instr=" MERGEFIELD  Description  \* MERGEFORMAT ">
              <w:r w:rsidRPr="00D870FE">
                <w:rPr>
                  <w:noProof/>
                  <w:szCs w:val="18"/>
                </w:rPr>
                <w:t>«Description»</w:t>
              </w:r>
            </w:fldSimple>
          </w:p>
        </w:tc>
        <w:tc>
          <w:tcPr>
            <w:tcW w:w="556" w:type="pct"/>
            <w:tcBorders>
              <w:bottom w:val="single" w:sz="4" w:space="0" w:color="BFBFBF" w:themeColor="background1" w:themeShade="BF"/>
            </w:tcBorders>
            <w:vAlign w:val="center"/>
          </w:tcPr>
          <w:p w14:paraId="1CAC3A2F" w14:textId="77777777" w:rsidR="00DA3BEE" w:rsidRPr="00D870FE" w:rsidRDefault="00DA3BEE" w:rsidP="00903046">
            <w:pPr>
              <w:jc w:val="right"/>
              <w:rPr>
                <w:szCs w:val="18"/>
              </w:rPr>
            </w:pPr>
          </w:p>
        </w:tc>
        <w:tc>
          <w:tcPr>
            <w:tcW w:w="887" w:type="pct"/>
            <w:gridSpan w:val="2"/>
            <w:tcBorders>
              <w:bottom w:val="single" w:sz="4" w:space="0" w:color="BFBFBF" w:themeColor="background1" w:themeShade="BF"/>
            </w:tcBorders>
            <w:vAlign w:val="center"/>
          </w:tcPr>
          <w:p w14:paraId="1640CBC2" w14:textId="77777777" w:rsidR="00DA3BEE" w:rsidRPr="00D870FE" w:rsidRDefault="00DA3BEE" w:rsidP="00903046">
            <w:pPr>
              <w:jc w:val="right"/>
              <w:rPr>
                <w:szCs w:val="18"/>
              </w:rPr>
            </w:pPr>
            <w:r w:rsidRPr="00D870FE">
              <w:rPr>
                <w:szCs w:val="18"/>
              </w:rPr>
              <w:fldChar w:fldCharType="begin"/>
            </w:r>
            <w:r w:rsidRPr="00D870FE">
              <w:rPr>
                <w:szCs w:val="18"/>
              </w:rPr>
              <w:instrText xml:space="preserve"> MERGEFIELD  UnitAmount </w:instrText>
            </w:r>
            <w:r w:rsidRPr="00692D41">
              <w:rPr>
                <w:szCs w:val="18"/>
              </w:rPr>
              <w:instrText>\# "#,##0.00</w:instrText>
            </w:r>
            <w:r>
              <w:rPr>
                <w:szCs w:val="18"/>
              </w:rPr>
              <w:instrText>##</w:instrText>
            </w:r>
            <w:r w:rsidRPr="00692D41">
              <w:rPr>
                <w:szCs w:val="18"/>
              </w:rPr>
              <w:instrText>;(#,##0.00</w:instrText>
            </w:r>
            <w:r>
              <w:rPr>
                <w:szCs w:val="18"/>
              </w:rPr>
              <w:instrText>##</w:instrText>
            </w:r>
            <w:r w:rsidRPr="00692D41">
              <w:rPr>
                <w:szCs w:val="18"/>
              </w:rPr>
              <w:instrText>)"</w:instrText>
            </w:r>
            <w:r w:rsidRPr="00D870FE">
              <w:rPr>
                <w:szCs w:val="18"/>
              </w:rPr>
              <w:instrText xml:space="preserve">  \* MERGEFORMAT </w:instrText>
            </w:r>
            <w:r w:rsidRPr="00D870FE">
              <w:rPr>
                <w:szCs w:val="18"/>
              </w:rPr>
              <w:fldChar w:fldCharType="separate"/>
            </w:r>
            <w:r>
              <w:rPr>
                <w:noProof/>
                <w:szCs w:val="18"/>
              </w:rPr>
              <w:t>«UnitAmount»</w:t>
            </w:r>
            <w:r w:rsidRPr="00D870FE">
              <w:rPr>
                <w:szCs w:val="18"/>
              </w:rPr>
              <w:fldChar w:fldCharType="end"/>
            </w:r>
          </w:p>
        </w:tc>
        <w:tc>
          <w:tcPr>
            <w:tcW w:w="769" w:type="pct"/>
            <w:gridSpan w:val="2"/>
            <w:tcBorders>
              <w:bottom w:val="single" w:sz="4" w:space="0" w:color="BFBFBF" w:themeColor="background1" w:themeShade="BF"/>
            </w:tcBorders>
          </w:tcPr>
          <w:p w14:paraId="4ED58B2C" w14:textId="77777777" w:rsidR="00DA3BEE" w:rsidRPr="00D870FE" w:rsidRDefault="00DA3BEE" w:rsidP="00903046">
            <w:pPr>
              <w:jc w:val="right"/>
              <w:rPr>
                <w:szCs w:val="18"/>
              </w:rPr>
            </w:pPr>
          </w:p>
        </w:tc>
        <w:tc>
          <w:tcPr>
            <w:tcW w:w="824" w:type="pct"/>
            <w:tcBorders>
              <w:bottom w:val="single" w:sz="4" w:space="0" w:color="BFBFBF" w:themeColor="background1" w:themeShade="BF"/>
            </w:tcBorders>
            <w:vAlign w:val="center"/>
          </w:tcPr>
          <w:p w14:paraId="7148EB93" w14:textId="77777777" w:rsidR="00DA3BEE" w:rsidRPr="00D870FE" w:rsidRDefault="00DA3BEE" w:rsidP="00903046">
            <w:pPr>
              <w:jc w:val="right"/>
              <w:rPr>
                <w:szCs w:val="18"/>
              </w:rPr>
            </w:pPr>
            <w:r w:rsidRPr="00D870FE">
              <w:rPr>
                <w:szCs w:val="18"/>
              </w:rPr>
              <w:fldChar w:fldCharType="begin"/>
            </w:r>
            <w:r w:rsidRPr="00D870FE">
              <w:rPr>
                <w:szCs w:val="18"/>
              </w:rPr>
              <w:instrText xml:space="preserve"> MERGEFIELD  LineAmount </w:instrText>
            </w:r>
            <w:r w:rsidRPr="00692D41">
              <w:rPr>
                <w:szCs w:val="18"/>
              </w:rPr>
              <w:instrText>\# "#,##0.00;(#,##0.00)"</w:instrText>
            </w:r>
            <w:r w:rsidRPr="00D870FE">
              <w:rPr>
                <w:szCs w:val="18"/>
              </w:rPr>
              <w:instrText xml:space="preserve">  \* MERGEFORMAT </w:instrText>
            </w:r>
            <w:r w:rsidRPr="00D870FE">
              <w:rPr>
                <w:szCs w:val="18"/>
              </w:rPr>
              <w:fldChar w:fldCharType="separate"/>
            </w:r>
            <w:r w:rsidRPr="00D870FE">
              <w:rPr>
                <w:noProof/>
                <w:szCs w:val="18"/>
              </w:rPr>
              <w:t>«LineAmount»</w:t>
            </w:r>
            <w:r w:rsidRPr="00D870FE">
              <w:rPr>
                <w:szCs w:val="18"/>
              </w:rPr>
              <w:fldChar w:fldCharType="end"/>
            </w:r>
            <w:fldSimple w:instr=" MERGEFIELD  TableEnd:LineItem  \* MERGEFORMAT ">
              <w:r w:rsidRPr="00D870FE">
                <w:rPr>
                  <w:noProof/>
                  <w:szCs w:val="18"/>
                </w:rPr>
                <w:t>«TableEnd:LineItem»</w:t>
              </w:r>
            </w:fldSimple>
          </w:p>
        </w:tc>
      </w:tr>
      <w:tr w:rsidR="00DA3BEE" w14:paraId="5573C319" w14:textId="77777777" w:rsidTr="00903046">
        <w:trPr>
          <w:tblCellSpacing w:w="28" w:type="dxa"/>
        </w:trPr>
        <w:tc>
          <w:tcPr>
            <w:tcW w:w="1785" w:type="pct"/>
            <w:gridSpan w:val="2"/>
            <w:vMerge w:val="restart"/>
            <w:vAlign w:val="center"/>
          </w:tcPr>
          <w:p w14:paraId="47117532" w14:textId="77777777" w:rsidR="00DA3BEE" w:rsidRDefault="00DA3BEE" w:rsidP="00903046"/>
          <w:p w14:paraId="03C9D988" w14:textId="77777777" w:rsidR="00DA3BEE" w:rsidRPr="00D870FE" w:rsidRDefault="00DA3BEE" w:rsidP="00903046">
            <w:pPr>
              <w:keepNext/>
              <w:keepLines/>
              <w:jc w:val="right"/>
              <w:rPr>
                <w:szCs w:val="18"/>
              </w:rPr>
            </w:pPr>
          </w:p>
        </w:tc>
        <w:tc>
          <w:tcPr>
            <w:tcW w:w="1408" w:type="pct"/>
            <w:gridSpan w:val="2"/>
            <w:tcBorders>
              <w:bottom w:val="nil"/>
            </w:tcBorders>
            <w:vAlign w:val="center"/>
          </w:tcPr>
          <w:p w14:paraId="71AAEC21" w14:textId="77777777" w:rsidR="00DA3BEE" w:rsidRPr="00D870FE" w:rsidRDefault="00DA3BEE" w:rsidP="00903046">
            <w:pPr>
              <w:keepNext/>
              <w:keepLines/>
              <w:jc w:val="right"/>
              <w:rPr>
                <w:szCs w:val="18"/>
              </w:rPr>
            </w:pPr>
            <w:r w:rsidRPr="00D870FE">
              <w:rPr>
                <w:szCs w:val="18"/>
              </w:rPr>
              <w:t>Subtotal</w:t>
            </w:r>
          </w:p>
        </w:tc>
        <w:tc>
          <w:tcPr>
            <w:tcW w:w="683" w:type="pct"/>
            <w:gridSpan w:val="2"/>
            <w:tcBorders>
              <w:bottom w:val="nil"/>
            </w:tcBorders>
          </w:tcPr>
          <w:p w14:paraId="453190E5" w14:textId="77777777" w:rsidR="00DA3BEE" w:rsidRPr="00D870FE" w:rsidRDefault="00DA3BEE" w:rsidP="00903046">
            <w:pPr>
              <w:keepNext/>
              <w:keepLines/>
              <w:jc w:val="right"/>
              <w:rPr>
                <w:szCs w:val="18"/>
              </w:rPr>
            </w:pPr>
          </w:p>
        </w:tc>
        <w:tc>
          <w:tcPr>
            <w:tcW w:w="974" w:type="pct"/>
            <w:gridSpan w:val="2"/>
            <w:tcBorders>
              <w:bottom w:val="nil"/>
            </w:tcBorders>
            <w:vAlign w:val="center"/>
          </w:tcPr>
          <w:p w14:paraId="1990720B" w14:textId="77777777" w:rsidR="00DA3BEE" w:rsidRPr="00D870FE" w:rsidRDefault="00DA3BEE" w:rsidP="00903046">
            <w:pPr>
              <w:keepNext/>
              <w:keepLines/>
              <w:jc w:val="right"/>
              <w:rPr>
                <w:szCs w:val="18"/>
              </w:rPr>
            </w:pPr>
            <w:r w:rsidRPr="00D870FE">
              <w:rPr>
                <w:szCs w:val="18"/>
              </w:rPr>
              <w:fldChar w:fldCharType="begin"/>
            </w:r>
            <w:r w:rsidRPr="00D870FE">
              <w:rPr>
                <w:szCs w:val="18"/>
              </w:rPr>
              <w:instrText xml:space="preserve"> MERGEFIELD  InvoiceSubTotal </w:instrText>
            </w:r>
            <w:r w:rsidRPr="00692D41">
              <w:rPr>
                <w:szCs w:val="18"/>
              </w:rPr>
              <w:instrText>\# "#,##0.00;(#,##0.00)"</w:instrText>
            </w:r>
            <w:r w:rsidRPr="00D870FE">
              <w:rPr>
                <w:szCs w:val="18"/>
              </w:rPr>
              <w:instrText xml:space="preserve">  \* MERGEFORMAT </w:instrText>
            </w:r>
            <w:r w:rsidRPr="00D870FE">
              <w:rPr>
                <w:szCs w:val="18"/>
              </w:rPr>
              <w:fldChar w:fldCharType="separate"/>
            </w:r>
            <w:r>
              <w:rPr>
                <w:szCs w:val="18"/>
              </w:rPr>
              <w:t>{</w:t>
            </w:r>
            <w:r>
              <w:rPr>
                <w:noProof/>
                <w:szCs w:val="18"/>
              </w:rPr>
              <w:t>{</w:t>
            </w:r>
            <w:proofErr w:type="spellStart"/>
            <w:r w:rsidRPr="00D870FE">
              <w:rPr>
                <w:szCs w:val="18"/>
              </w:rPr>
              <w:fldChar w:fldCharType="end"/>
            </w:r>
            <w:r>
              <w:rPr>
                <w:szCs w:val="18"/>
              </w:rPr>
              <w:t>Column_L</w:t>
            </w:r>
            <w:proofErr w:type="spellEnd"/>
            <w:r>
              <w:rPr>
                <w:szCs w:val="18"/>
              </w:rPr>
              <w:t>}}</w:t>
            </w:r>
          </w:p>
        </w:tc>
      </w:tr>
      <w:tr w:rsidR="00DA3BEE" w14:paraId="2856595D" w14:textId="77777777" w:rsidTr="00903046">
        <w:trPr>
          <w:tblCellSpacing w:w="28" w:type="dxa"/>
        </w:trPr>
        <w:tc>
          <w:tcPr>
            <w:tcW w:w="1785" w:type="pct"/>
            <w:gridSpan w:val="2"/>
            <w:vMerge/>
            <w:vAlign w:val="center"/>
          </w:tcPr>
          <w:p w14:paraId="55106B46" w14:textId="77777777" w:rsidR="00DA3BEE" w:rsidRPr="00D870FE" w:rsidRDefault="00DA3BEE" w:rsidP="00903046">
            <w:pPr>
              <w:keepNext/>
              <w:keepLines/>
              <w:jc w:val="right"/>
              <w:rPr>
                <w:szCs w:val="18"/>
              </w:rPr>
            </w:pPr>
          </w:p>
        </w:tc>
        <w:tc>
          <w:tcPr>
            <w:tcW w:w="1408" w:type="pct"/>
            <w:gridSpan w:val="2"/>
            <w:tcBorders>
              <w:bottom w:val="nil"/>
            </w:tcBorders>
            <w:tcMar>
              <w:top w:w="28" w:type="dxa"/>
              <w:bottom w:w="28" w:type="dxa"/>
            </w:tcMar>
            <w:vAlign w:val="center"/>
          </w:tcPr>
          <w:p w14:paraId="71F04A6C" w14:textId="77777777" w:rsidR="00DA3BEE" w:rsidRPr="00D870FE" w:rsidRDefault="00DA3BEE" w:rsidP="00903046">
            <w:pPr>
              <w:keepNext/>
              <w:keepLines/>
              <w:jc w:val="right"/>
              <w:rPr>
                <w:szCs w:val="18"/>
              </w:rPr>
            </w:pPr>
            <w:r>
              <w:t>GST {{Column</w:t>
            </w:r>
          </w:p>
        </w:tc>
        <w:tc>
          <w:tcPr>
            <w:tcW w:w="683" w:type="pct"/>
            <w:gridSpan w:val="2"/>
            <w:tcBorders>
              <w:bottom w:val="nil"/>
            </w:tcBorders>
          </w:tcPr>
          <w:p w14:paraId="2A6403F4" w14:textId="77777777" w:rsidR="00DA3BEE" w:rsidRPr="00F06ED5" w:rsidRDefault="00DA3BEE" w:rsidP="00903046">
            <w:pPr>
              <w:keepNext/>
              <w:keepLines/>
              <w:jc w:val="right"/>
              <w:rPr>
                <w:szCs w:val="18"/>
              </w:rPr>
            </w:pPr>
          </w:p>
        </w:tc>
        <w:tc>
          <w:tcPr>
            <w:tcW w:w="974" w:type="pct"/>
            <w:gridSpan w:val="2"/>
            <w:tcBorders>
              <w:bottom w:val="nil"/>
            </w:tcBorders>
            <w:tcMar>
              <w:top w:w="28" w:type="dxa"/>
              <w:bottom w:w="28" w:type="dxa"/>
            </w:tcMar>
            <w:vAlign w:val="center"/>
          </w:tcPr>
          <w:p w14:paraId="59F85EB6" w14:textId="77777777" w:rsidR="00DA3BEE" w:rsidRPr="00D870FE" w:rsidRDefault="00DA3BEE" w:rsidP="00903046">
            <w:pPr>
              <w:keepNext/>
              <w:keepLines/>
              <w:jc w:val="right"/>
              <w:rPr>
                <w:szCs w:val="18"/>
              </w:rPr>
            </w:pPr>
            <w:r w:rsidRPr="00F06ED5">
              <w:rPr>
                <w:szCs w:val="18"/>
              </w:rPr>
              <w:fldChar w:fldCharType="begin"/>
            </w:r>
            <w:r w:rsidRPr="00F06ED5">
              <w:rPr>
                <w:szCs w:val="18"/>
              </w:rPr>
              <w:instrText xml:space="preserve"> MERGEFIELD  TaxTotal  </w:instrText>
            </w:r>
            <w:r w:rsidRPr="00692D41">
              <w:rPr>
                <w:szCs w:val="18"/>
              </w:rPr>
              <w:instrText>\# "#,##0.00;(#,##0.00)"</w:instrText>
            </w:r>
            <w:r w:rsidRPr="00F06ED5">
              <w:rPr>
                <w:szCs w:val="18"/>
              </w:rPr>
              <w:instrText xml:space="preserve"> \* MERGEFORMAT</w:instrText>
            </w:r>
            <w:r w:rsidRPr="00F06ED5">
              <w:rPr>
                <w:szCs w:val="18"/>
              </w:rPr>
              <w:fldChar w:fldCharType="separate"/>
            </w:r>
            <w:r>
              <w:rPr>
                <w:noProof/>
                <w:szCs w:val="18"/>
              </w:rPr>
              <w:t>«TaxTotal»</w:t>
            </w:r>
            <w:r w:rsidRPr="00F06ED5">
              <w:rPr>
                <w:szCs w:val="18"/>
              </w:rPr>
              <w:fldChar w:fldCharType="end"/>
            </w:r>
            <w:fldSimple w:instr=" MERGEFIELD  TableEnd:TaxSubTotal  \* MERGEFORMAT ">
              <w:r w:rsidRPr="00AD30C6">
                <w:rPr>
                  <w:noProof/>
                  <w:sz w:val="12"/>
                  <w:szCs w:val="12"/>
                </w:rPr>
                <w:t>«TableEnd:TaxSubTotal»</w:t>
              </w:r>
            </w:fldSimple>
          </w:p>
        </w:tc>
      </w:tr>
      <w:tr w:rsidR="00DA3BEE" w14:paraId="11965598" w14:textId="77777777" w:rsidTr="00903046">
        <w:trPr>
          <w:tblCellSpacing w:w="28" w:type="dxa"/>
        </w:trPr>
        <w:tc>
          <w:tcPr>
            <w:tcW w:w="1785" w:type="pct"/>
            <w:gridSpan w:val="2"/>
            <w:vMerge/>
            <w:vAlign w:val="center"/>
          </w:tcPr>
          <w:p w14:paraId="13AF182F" w14:textId="77777777" w:rsidR="00DA3BEE" w:rsidRPr="00D870FE" w:rsidRDefault="00DA3BEE" w:rsidP="00903046">
            <w:pPr>
              <w:keepNext/>
              <w:keepLines/>
              <w:jc w:val="right"/>
              <w:rPr>
                <w:szCs w:val="18"/>
              </w:rPr>
            </w:pPr>
          </w:p>
        </w:tc>
        <w:tc>
          <w:tcPr>
            <w:tcW w:w="1408" w:type="pct"/>
            <w:gridSpan w:val="2"/>
            <w:tcBorders>
              <w:top w:val="single" w:sz="4" w:space="0" w:color="auto"/>
              <w:bottom w:val="nil"/>
            </w:tcBorders>
            <w:vAlign w:val="center"/>
          </w:tcPr>
          <w:p w14:paraId="3F3F7CEB" w14:textId="77777777" w:rsidR="00DA3BEE" w:rsidRPr="00D870FE" w:rsidRDefault="00DA3BEE" w:rsidP="00903046">
            <w:pPr>
              <w:keepNext/>
              <w:keepLines/>
              <w:jc w:val="right"/>
              <w:rPr>
                <w:szCs w:val="18"/>
              </w:rPr>
            </w:pPr>
            <w:r w:rsidRPr="00D870FE">
              <w:rPr>
                <w:szCs w:val="18"/>
              </w:rPr>
              <w:t>Invoice</w:t>
            </w:r>
            <w:r>
              <w:rPr>
                <w:szCs w:val="18"/>
              </w:rPr>
              <w:t xml:space="preserve"> </w:t>
            </w:r>
            <w:r w:rsidRPr="00D870FE">
              <w:rPr>
                <w:szCs w:val="18"/>
              </w:rPr>
              <w:t xml:space="preserve">Total </w:t>
            </w:r>
            <w:r>
              <w:t>AUD</w:t>
            </w:r>
          </w:p>
        </w:tc>
        <w:tc>
          <w:tcPr>
            <w:tcW w:w="683" w:type="pct"/>
            <w:gridSpan w:val="2"/>
            <w:tcBorders>
              <w:top w:val="single" w:sz="4" w:space="0" w:color="auto"/>
              <w:bottom w:val="nil"/>
            </w:tcBorders>
          </w:tcPr>
          <w:p w14:paraId="01A825E8" w14:textId="77777777" w:rsidR="00DA3BEE" w:rsidRPr="00D870FE" w:rsidRDefault="00DA3BEE" w:rsidP="00903046">
            <w:pPr>
              <w:keepNext/>
              <w:keepLines/>
              <w:jc w:val="right"/>
              <w:rPr>
                <w:szCs w:val="18"/>
              </w:rPr>
            </w:pPr>
          </w:p>
        </w:tc>
        <w:tc>
          <w:tcPr>
            <w:tcW w:w="974" w:type="pct"/>
            <w:gridSpan w:val="2"/>
            <w:tcBorders>
              <w:top w:val="single" w:sz="4" w:space="0" w:color="auto"/>
              <w:bottom w:val="nil"/>
            </w:tcBorders>
            <w:vAlign w:val="center"/>
          </w:tcPr>
          <w:p w14:paraId="2AC2E34A" w14:textId="77777777" w:rsidR="00DA3BEE" w:rsidRPr="00D870FE" w:rsidRDefault="00DA3BEE" w:rsidP="00903046">
            <w:pPr>
              <w:keepNext/>
              <w:keepLines/>
              <w:jc w:val="right"/>
              <w:rPr>
                <w:szCs w:val="18"/>
              </w:rPr>
            </w:pPr>
            <w:r>
              <w:rPr>
                <w:szCs w:val="18"/>
              </w:rPr>
              <w:t>{{</w:t>
            </w:r>
            <w:proofErr w:type="spellStart"/>
            <w:r>
              <w:rPr>
                <w:szCs w:val="18"/>
              </w:rPr>
              <w:t>Column_M</w:t>
            </w:r>
            <w:proofErr w:type="spellEnd"/>
            <w:r>
              <w:rPr>
                <w:szCs w:val="18"/>
              </w:rPr>
              <w:t>}}</w:t>
            </w:r>
          </w:p>
        </w:tc>
      </w:tr>
      <w:tr w:rsidR="00DA3BEE" w14:paraId="526CF000" w14:textId="77777777" w:rsidTr="00903046">
        <w:trPr>
          <w:tblCellSpacing w:w="28" w:type="dxa"/>
        </w:trPr>
        <w:tc>
          <w:tcPr>
            <w:tcW w:w="1785" w:type="pct"/>
            <w:gridSpan w:val="2"/>
            <w:vMerge/>
            <w:tcBorders>
              <w:bottom w:val="nil"/>
            </w:tcBorders>
            <w:vAlign w:val="center"/>
          </w:tcPr>
          <w:p w14:paraId="4F5E60AD" w14:textId="77777777" w:rsidR="00DA3BEE" w:rsidRPr="00D870FE" w:rsidRDefault="00DA3BEE" w:rsidP="00903046">
            <w:pPr>
              <w:keepNext/>
              <w:keepLines/>
              <w:jc w:val="right"/>
              <w:rPr>
                <w:szCs w:val="18"/>
              </w:rPr>
            </w:pPr>
          </w:p>
        </w:tc>
        <w:tc>
          <w:tcPr>
            <w:tcW w:w="1408" w:type="pct"/>
            <w:gridSpan w:val="2"/>
            <w:tcBorders>
              <w:bottom w:val="nil"/>
            </w:tcBorders>
            <w:vAlign w:val="center"/>
          </w:tcPr>
          <w:p w14:paraId="72AFB4BC" w14:textId="77777777" w:rsidR="00DA3BEE" w:rsidRPr="008F49A5" w:rsidRDefault="00DA3BEE" w:rsidP="00903046">
            <w:pPr>
              <w:keepNext/>
              <w:keepLines/>
              <w:jc w:val="right"/>
              <w:rPr>
                <w:b/>
                <w:bCs/>
                <w:szCs w:val="18"/>
              </w:rPr>
            </w:pPr>
            <w:r w:rsidRPr="00D870FE">
              <w:rPr>
                <w:b/>
                <w:szCs w:val="18"/>
              </w:rPr>
              <w:t>Amount Due</w:t>
            </w:r>
            <w:r>
              <w:rPr>
                <w:b/>
                <w:szCs w:val="18"/>
              </w:rPr>
              <w:t xml:space="preserve"> </w:t>
            </w:r>
            <w:r w:rsidRPr="008F49A5">
              <w:rPr>
                <w:b/>
                <w:bCs/>
              </w:rPr>
              <w:t>AUD</w:t>
            </w:r>
          </w:p>
        </w:tc>
        <w:tc>
          <w:tcPr>
            <w:tcW w:w="683" w:type="pct"/>
            <w:gridSpan w:val="2"/>
            <w:tcBorders>
              <w:bottom w:val="nil"/>
            </w:tcBorders>
          </w:tcPr>
          <w:p w14:paraId="59B57766" w14:textId="77777777" w:rsidR="00DA3BEE" w:rsidRPr="006D60BB" w:rsidRDefault="00DA3BEE" w:rsidP="00903046">
            <w:pPr>
              <w:keepNext/>
              <w:keepLines/>
              <w:jc w:val="right"/>
              <w:rPr>
                <w:sz w:val="22"/>
              </w:rPr>
            </w:pPr>
          </w:p>
        </w:tc>
        <w:tc>
          <w:tcPr>
            <w:tcW w:w="974" w:type="pct"/>
            <w:gridSpan w:val="2"/>
            <w:tcBorders>
              <w:bottom w:val="nil"/>
            </w:tcBorders>
            <w:vAlign w:val="center"/>
          </w:tcPr>
          <w:p w14:paraId="21B25B80" w14:textId="77777777" w:rsidR="00DA3BEE" w:rsidRPr="008F49A5" w:rsidRDefault="00DA3BEE" w:rsidP="00903046">
            <w:pPr>
              <w:keepNext/>
              <w:keepLines/>
              <w:jc w:val="right"/>
              <w:rPr>
                <w:b/>
                <w:bCs/>
                <w:sz w:val="22"/>
              </w:rPr>
            </w:pPr>
            <w:r>
              <w:rPr>
                <w:b/>
                <w:bCs/>
                <w:sz w:val="22"/>
              </w:rPr>
              <w:t>{{</w:t>
            </w:r>
            <w:proofErr w:type="spellStart"/>
            <w:r>
              <w:rPr>
                <w:b/>
                <w:bCs/>
                <w:sz w:val="22"/>
              </w:rPr>
              <w:t>Column_M</w:t>
            </w:r>
            <w:proofErr w:type="spellEnd"/>
            <w:r>
              <w:rPr>
                <w:b/>
                <w:bCs/>
                <w:sz w:val="22"/>
              </w:rPr>
              <w:t>}}</w:t>
            </w:r>
          </w:p>
        </w:tc>
      </w:tr>
    </w:tbl>
    <w:p w14:paraId="38401A2D" w14:textId="77777777" w:rsidR="00DA3BEE" w:rsidRPr="007D6E8C" w:rsidRDefault="00DA3BEE" w:rsidP="00DA3BEE">
      <w:pPr>
        <w:rPr>
          <w:b/>
          <w:sz w:val="10"/>
          <w:szCs w:val="10"/>
        </w:rPr>
      </w:pPr>
    </w:p>
    <w:p w14:paraId="0E38F296" w14:textId="77777777" w:rsidR="00DA3BEE" w:rsidRDefault="00DA3BEE" w:rsidP="00DA3BEE">
      <w:pPr>
        <w:rPr>
          <w:b/>
          <w:noProof/>
          <w:sz w:val="20"/>
          <w:szCs w:val="20"/>
        </w:rPr>
      </w:pPr>
      <w:r w:rsidRPr="00CE65AB">
        <w:rPr>
          <w:b/>
          <w:sz w:val="20"/>
          <w:szCs w:val="20"/>
        </w:rPr>
        <w:t xml:space="preserve">Due Date: </w:t>
      </w:r>
      <w:r w:rsidRPr="008F49A5">
        <w:rPr>
          <w:b/>
          <w:sz w:val="20"/>
          <w:szCs w:val="20"/>
        </w:rPr>
        <w:t>{{</w:t>
      </w:r>
      <w:proofErr w:type="spellStart"/>
      <w:r w:rsidRPr="008F49A5">
        <w:rPr>
          <w:b/>
          <w:sz w:val="20"/>
          <w:szCs w:val="20"/>
        </w:rPr>
        <w:t>Column_H</w:t>
      </w:r>
      <w:proofErr w:type="spellEnd"/>
      <w:r w:rsidRPr="008F49A5">
        <w:rPr>
          <w:b/>
          <w:sz w:val="20"/>
          <w:szCs w:val="20"/>
        </w:rPr>
        <w:t>}}</w:t>
      </w:r>
    </w:p>
    <w:p w14:paraId="39BF2DD9" w14:textId="77777777" w:rsidR="00DA3BEE" w:rsidRDefault="00DA3BEE" w:rsidP="00DA3BEE">
      <w:pPr>
        <w:rPr>
          <w:bCs/>
          <w:noProof/>
          <w:sz w:val="20"/>
          <w:szCs w:val="20"/>
        </w:rPr>
      </w:pPr>
    </w:p>
    <w:p w14:paraId="4FAA7CD8" w14:textId="4E701328" w:rsidR="00D5168A" w:rsidRDefault="00DA3BEE" w:rsidP="00E8454E">
      <w:pPr>
        <w:rPr>
          <w:bCs/>
          <w:noProof/>
          <w:sz w:val="16"/>
          <w:szCs w:val="16"/>
        </w:rPr>
      </w:pPr>
      <w:r>
        <w:rPr>
          <w:bCs/>
          <w:noProof/>
          <w:sz w:val="20"/>
          <w:szCs w:val="20"/>
        </w:rPr>
        <w:t xml:space="preserve">Total is </w:t>
      </w:r>
      <w:r>
        <w:rPr>
          <w:bCs/>
          <w:i/>
          <w:iCs/>
          <w:noProof/>
          <w:sz w:val="20"/>
          <w:szCs w:val="20"/>
        </w:rPr>
        <w:t xml:space="preserve">GST-free/inclusive. </w:t>
      </w:r>
      <w:r w:rsidRPr="008F49A5">
        <w:rPr>
          <w:bCs/>
          <w:noProof/>
          <w:sz w:val="16"/>
          <w:szCs w:val="16"/>
        </w:rPr>
        <w:t xml:space="preserve">(if </w:t>
      </w:r>
      <w:r>
        <w:rPr>
          <w:bCs/>
          <w:noProof/>
          <w:sz w:val="16"/>
          <w:szCs w:val="16"/>
        </w:rPr>
        <w:t>GST in Column K</w:t>
      </w:r>
      <w:r w:rsidRPr="008F49A5">
        <w:rPr>
          <w:bCs/>
          <w:noProof/>
          <w:sz w:val="16"/>
          <w:szCs w:val="16"/>
        </w:rPr>
        <w:t xml:space="preserve"> is present, inclusive. If not, free)</w:t>
      </w:r>
    </w:p>
    <w:p w14:paraId="541DAB77" w14:textId="77777777" w:rsidR="00B269F8" w:rsidRDefault="00B269F8" w:rsidP="00E8454E">
      <w:pPr>
        <w:rPr>
          <w:bCs/>
          <w:noProof/>
          <w:sz w:val="16"/>
          <w:szCs w:val="16"/>
        </w:rPr>
      </w:pPr>
    </w:p>
    <w:p w14:paraId="367DEE49" w14:textId="77777777" w:rsidR="00B269F8" w:rsidRDefault="00B269F8" w:rsidP="00E8454E">
      <w:pPr>
        <w:rPr>
          <w:bCs/>
          <w:noProof/>
          <w:sz w:val="16"/>
          <w:szCs w:val="16"/>
        </w:rPr>
      </w:pPr>
    </w:p>
    <w:p w14:paraId="49AE95F6" w14:textId="77777777" w:rsidR="0022318A" w:rsidRDefault="0022318A" w:rsidP="0022318A">
      <w:pPr>
        <w:pStyle w:val="BodyText"/>
        <w:ind w:left="263"/>
      </w:pPr>
      <w:r>
        <w:rPr>
          <w:spacing w:val="-2"/>
        </w:rPr>
        <w:t>NOTIFICATION</w:t>
      </w:r>
      <w:r>
        <w:rPr>
          <w:spacing w:val="-8"/>
        </w:rPr>
        <w:t xml:space="preserve"> </w:t>
      </w:r>
      <w:r>
        <w:rPr>
          <w:spacing w:val="-2"/>
        </w:rPr>
        <w:t>OF</w:t>
      </w:r>
      <w:r>
        <w:rPr>
          <w:spacing w:val="-4"/>
        </w:rPr>
        <w:t xml:space="preserve"> </w:t>
      </w:r>
      <w:r>
        <w:rPr>
          <w:spacing w:val="-2"/>
        </w:rPr>
        <w:t>CLIENT’S RIGHTS</w:t>
      </w:r>
    </w:p>
    <w:p w14:paraId="49BBDFEC" w14:textId="77777777" w:rsidR="0022318A" w:rsidRDefault="0022318A" w:rsidP="0022318A">
      <w:pPr>
        <w:pStyle w:val="BodyText"/>
        <w:spacing w:before="2"/>
      </w:pPr>
    </w:p>
    <w:p w14:paraId="2F9A6243" w14:textId="77777777" w:rsidR="00C45F1B" w:rsidRDefault="0022318A" w:rsidP="00C45F1B">
      <w:pPr>
        <w:pStyle w:val="BodyText"/>
        <w:spacing w:before="78"/>
        <w:ind w:left="263"/>
      </w:pPr>
      <w:r>
        <w:t xml:space="preserve">If this bill is not </w:t>
      </w:r>
      <w:proofErr w:type="spellStart"/>
      <w:r>
        <w:t>itemised</w:t>
      </w:r>
      <w:proofErr w:type="spellEnd"/>
      <w:r>
        <w:t xml:space="preserve">, you are entitled to request a fully </w:t>
      </w:r>
      <w:proofErr w:type="spellStart"/>
      <w:r>
        <w:t>itemised</w:t>
      </w:r>
      <w:proofErr w:type="spellEnd"/>
      <w:r>
        <w:t xml:space="preserve"> bill within 30 days of the bill becoming payable. If the </w:t>
      </w:r>
      <w:proofErr w:type="spellStart"/>
      <w:r>
        <w:t>itemised</w:t>
      </w:r>
      <w:proofErr w:type="spellEnd"/>
      <w:r>
        <w:t xml:space="preserve"> bill</w:t>
      </w:r>
      <w:r>
        <w:rPr>
          <w:spacing w:val="-1"/>
        </w:rPr>
        <w:t xml:space="preserve"> </w:t>
      </w:r>
      <w:r>
        <w:t>exceeds the amount specified in this lump sum bill,</w:t>
      </w:r>
      <w:r>
        <w:rPr>
          <w:spacing w:val="-1"/>
        </w:rPr>
        <w:t xml:space="preserve"> </w:t>
      </w:r>
      <w:r>
        <w:t>the</w:t>
      </w:r>
      <w:r>
        <w:rPr>
          <w:spacing w:val="-1"/>
        </w:rPr>
        <w:t xml:space="preserve"> </w:t>
      </w:r>
      <w:r>
        <w:t>additional</w:t>
      </w:r>
      <w:r>
        <w:rPr>
          <w:spacing w:val="-1"/>
        </w:rPr>
        <w:t xml:space="preserve"> </w:t>
      </w:r>
      <w:r>
        <w:t>costs may be recovered from you</w:t>
      </w:r>
      <w:r>
        <w:rPr>
          <w:spacing w:val="-1"/>
        </w:rPr>
        <w:t xml:space="preserve"> </w:t>
      </w:r>
      <w:r>
        <w:t>only if the costs are</w:t>
      </w:r>
      <w:r>
        <w:rPr>
          <w:spacing w:val="-6"/>
        </w:rPr>
        <w:t xml:space="preserve"> </w:t>
      </w:r>
      <w:r>
        <w:t>determined</w:t>
      </w:r>
      <w:r>
        <w:rPr>
          <w:spacing w:val="-2"/>
        </w:rPr>
        <w:t xml:space="preserve"> </w:t>
      </w:r>
      <w:r>
        <w:t>to</w:t>
      </w:r>
      <w:r>
        <w:rPr>
          <w:spacing w:val="-6"/>
        </w:rPr>
        <w:t xml:space="preserve"> </w:t>
      </w:r>
      <w:r>
        <w:t>be</w:t>
      </w:r>
      <w:r>
        <w:rPr>
          <w:spacing w:val="-9"/>
        </w:rPr>
        <w:t xml:space="preserve"> </w:t>
      </w:r>
      <w:r>
        <w:t>payable</w:t>
      </w:r>
      <w:r>
        <w:rPr>
          <w:spacing w:val="-8"/>
        </w:rPr>
        <w:t xml:space="preserve"> </w:t>
      </w:r>
      <w:r>
        <w:t>after</w:t>
      </w:r>
      <w:r>
        <w:rPr>
          <w:spacing w:val="-6"/>
        </w:rPr>
        <w:t xml:space="preserve"> </w:t>
      </w:r>
      <w:r>
        <w:t>a</w:t>
      </w:r>
      <w:r>
        <w:rPr>
          <w:spacing w:val="-9"/>
        </w:rPr>
        <w:t xml:space="preserve"> </w:t>
      </w:r>
      <w:r>
        <w:t>costs</w:t>
      </w:r>
      <w:r>
        <w:rPr>
          <w:spacing w:val="-3"/>
        </w:rPr>
        <w:t xml:space="preserve"> </w:t>
      </w:r>
      <w:r>
        <w:t>assessment</w:t>
      </w:r>
      <w:r>
        <w:rPr>
          <w:spacing w:val="-5"/>
        </w:rPr>
        <w:t xml:space="preserve"> </w:t>
      </w:r>
      <w:r>
        <w:t>before</w:t>
      </w:r>
      <w:r>
        <w:rPr>
          <w:spacing w:val="-3"/>
        </w:rPr>
        <w:t xml:space="preserve"> </w:t>
      </w:r>
      <w:r>
        <w:t>the</w:t>
      </w:r>
      <w:r>
        <w:rPr>
          <w:spacing w:val="-6"/>
        </w:rPr>
        <w:t xml:space="preserve"> </w:t>
      </w:r>
      <w:r>
        <w:t>Supreme</w:t>
      </w:r>
      <w:r>
        <w:rPr>
          <w:spacing w:val="-3"/>
        </w:rPr>
        <w:t xml:space="preserve"> </w:t>
      </w:r>
      <w:r>
        <w:t>Court</w:t>
      </w:r>
      <w:r>
        <w:rPr>
          <w:spacing w:val="-9"/>
        </w:rPr>
        <w:t xml:space="preserve"> </w:t>
      </w:r>
      <w:r>
        <w:t>or</w:t>
      </w:r>
      <w:r>
        <w:rPr>
          <w:spacing w:val="-7"/>
        </w:rPr>
        <w:t xml:space="preserve"> </w:t>
      </w:r>
      <w:r>
        <w:t>after</w:t>
      </w:r>
      <w:r>
        <w:rPr>
          <w:spacing w:val="-9"/>
        </w:rPr>
        <w:t xml:space="preserve"> </w:t>
      </w:r>
      <w:r>
        <w:t>a</w:t>
      </w:r>
      <w:r>
        <w:rPr>
          <w:spacing w:val="-9"/>
        </w:rPr>
        <w:t xml:space="preserve"> </w:t>
      </w:r>
      <w:r>
        <w:t>binding</w:t>
      </w:r>
      <w:r>
        <w:rPr>
          <w:spacing w:val="-3"/>
        </w:rPr>
        <w:t xml:space="preserve"> </w:t>
      </w:r>
      <w:r>
        <w:t>determination</w:t>
      </w:r>
      <w:r>
        <w:rPr>
          <w:spacing w:val="-3"/>
        </w:rPr>
        <w:t xml:space="preserve"> </w:t>
      </w:r>
      <w:r>
        <w:t>by</w:t>
      </w:r>
      <w:r>
        <w:rPr>
          <w:spacing w:val="-8"/>
        </w:rPr>
        <w:t xml:space="preserve"> </w:t>
      </w:r>
      <w:r>
        <w:t>the</w:t>
      </w:r>
      <w:r>
        <w:rPr>
          <w:spacing w:val="-9"/>
        </w:rPr>
        <w:t xml:space="preserve"> </w:t>
      </w:r>
      <w:r>
        <w:t>Office</w:t>
      </w:r>
      <w:r>
        <w:rPr>
          <w:spacing w:val="-6"/>
        </w:rPr>
        <w:t xml:space="preserve"> </w:t>
      </w:r>
      <w:r>
        <w:t>of</w:t>
      </w:r>
      <w:r w:rsidR="00C45F1B">
        <w:t xml:space="preserve"> </w:t>
      </w:r>
      <w:r w:rsidR="00C45F1B">
        <w:t>the</w:t>
      </w:r>
      <w:r w:rsidR="00C45F1B">
        <w:rPr>
          <w:spacing w:val="-13"/>
        </w:rPr>
        <w:t xml:space="preserve"> </w:t>
      </w:r>
      <w:r w:rsidR="00C45F1B">
        <w:t>Legal</w:t>
      </w:r>
      <w:r w:rsidR="00C45F1B">
        <w:rPr>
          <w:spacing w:val="-12"/>
        </w:rPr>
        <w:t xml:space="preserve"> </w:t>
      </w:r>
      <w:r w:rsidR="00C45F1B">
        <w:t>Services</w:t>
      </w:r>
      <w:r w:rsidR="00C45F1B">
        <w:rPr>
          <w:spacing w:val="-13"/>
        </w:rPr>
        <w:t xml:space="preserve"> </w:t>
      </w:r>
      <w:r w:rsidR="00C45F1B">
        <w:t>Commissioner</w:t>
      </w:r>
      <w:r w:rsidR="00C45F1B">
        <w:rPr>
          <w:spacing w:val="-12"/>
        </w:rPr>
        <w:t xml:space="preserve"> </w:t>
      </w:r>
      <w:r w:rsidR="00C45F1B">
        <w:t>(Legal</w:t>
      </w:r>
      <w:r w:rsidR="00C45F1B">
        <w:rPr>
          <w:spacing w:val="-12"/>
        </w:rPr>
        <w:t xml:space="preserve"> </w:t>
      </w:r>
      <w:r w:rsidR="00C45F1B">
        <w:t>Services</w:t>
      </w:r>
      <w:r w:rsidR="00C45F1B">
        <w:rPr>
          <w:spacing w:val="-12"/>
        </w:rPr>
        <w:t xml:space="preserve"> </w:t>
      </w:r>
      <w:r w:rsidR="00C45F1B">
        <w:rPr>
          <w:spacing w:val="-2"/>
        </w:rPr>
        <w:t>Commissioner).</w:t>
      </w:r>
    </w:p>
    <w:p w14:paraId="50B87D21" w14:textId="77777777" w:rsidR="00C45F1B" w:rsidRDefault="00C45F1B" w:rsidP="00C45F1B">
      <w:pPr>
        <w:pStyle w:val="ListParagraph"/>
        <w:numPr>
          <w:ilvl w:val="0"/>
          <w:numId w:val="1"/>
        </w:numPr>
        <w:tabs>
          <w:tab w:val="left" w:pos="461"/>
        </w:tabs>
        <w:spacing w:before="191" w:line="230" w:lineRule="auto"/>
        <w:ind w:right="434" w:firstLine="0"/>
        <w:rPr>
          <w:sz w:val="18"/>
        </w:rPr>
      </w:pPr>
      <w:r>
        <w:rPr>
          <w:sz w:val="18"/>
        </w:rPr>
        <w:t>If there is a dispute or you are unhappy with this bill you can discuss your concerns with</w:t>
      </w:r>
      <w:r>
        <w:rPr>
          <w:spacing w:val="15"/>
          <w:sz w:val="18"/>
        </w:rPr>
        <w:t xml:space="preserve"> </w:t>
      </w:r>
      <w:r>
        <w:rPr>
          <w:sz w:val="18"/>
        </w:rPr>
        <w:t>Justin Pondevida, who is designated as responsible</w:t>
      </w:r>
      <w:r>
        <w:rPr>
          <w:spacing w:val="-6"/>
          <w:sz w:val="18"/>
        </w:rPr>
        <w:t xml:space="preserve"> </w:t>
      </w:r>
      <w:r>
        <w:rPr>
          <w:sz w:val="18"/>
        </w:rPr>
        <w:t>principal</w:t>
      </w:r>
      <w:r>
        <w:rPr>
          <w:spacing w:val="-4"/>
          <w:sz w:val="18"/>
        </w:rPr>
        <w:t xml:space="preserve"> </w:t>
      </w:r>
      <w:r>
        <w:rPr>
          <w:sz w:val="18"/>
        </w:rPr>
        <w:t>for</w:t>
      </w:r>
      <w:r>
        <w:rPr>
          <w:spacing w:val="-6"/>
          <w:sz w:val="18"/>
        </w:rPr>
        <w:t xml:space="preserve"> </w:t>
      </w:r>
      <w:r>
        <w:rPr>
          <w:sz w:val="18"/>
        </w:rPr>
        <w:t>this</w:t>
      </w:r>
      <w:r>
        <w:rPr>
          <w:spacing w:val="-2"/>
          <w:sz w:val="18"/>
        </w:rPr>
        <w:t xml:space="preserve"> </w:t>
      </w:r>
      <w:r>
        <w:rPr>
          <w:sz w:val="18"/>
        </w:rPr>
        <w:t>bill,</w:t>
      </w:r>
      <w:r>
        <w:rPr>
          <w:spacing w:val="-5"/>
          <w:sz w:val="18"/>
        </w:rPr>
        <w:t xml:space="preserve"> </w:t>
      </w:r>
      <w:r>
        <w:rPr>
          <w:sz w:val="18"/>
        </w:rPr>
        <w:t>or</w:t>
      </w:r>
      <w:r>
        <w:rPr>
          <w:spacing w:val="-8"/>
          <w:sz w:val="18"/>
        </w:rPr>
        <w:t xml:space="preserve"> </w:t>
      </w:r>
      <w:r>
        <w:rPr>
          <w:sz w:val="18"/>
        </w:rPr>
        <w:t>apply</w:t>
      </w:r>
      <w:r>
        <w:rPr>
          <w:spacing w:val="-4"/>
          <w:sz w:val="18"/>
        </w:rPr>
        <w:t xml:space="preserve"> </w:t>
      </w:r>
      <w:r>
        <w:rPr>
          <w:sz w:val="18"/>
        </w:rPr>
        <w:t>for</w:t>
      </w:r>
      <w:r>
        <w:rPr>
          <w:spacing w:val="-6"/>
          <w:sz w:val="18"/>
        </w:rPr>
        <w:t xml:space="preserve"> </w:t>
      </w:r>
      <w:r>
        <w:rPr>
          <w:sz w:val="18"/>
        </w:rPr>
        <w:t>costs</w:t>
      </w:r>
      <w:r>
        <w:rPr>
          <w:spacing w:val="-4"/>
          <w:sz w:val="18"/>
        </w:rPr>
        <w:t xml:space="preserve"> </w:t>
      </w:r>
      <w:r>
        <w:rPr>
          <w:sz w:val="18"/>
        </w:rPr>
        <w:t>assessment</w:t>
      </w:r>
      <w:r>
        <w:rPr>
          <w:spacing w:val="-4"/>
          <w:sz w:val="18"/>
        </w:rPr>
        <w:t xml:space="preserve"> </w:t>
      </w:r>
      <w:r>
        <w:rPr>
          <w:sz w:val="18"/>
        </w:rPr>
        <w:t>before</w:t>
      </w:r>
      <w:r>
        <w:rPr>
          <w:spacing w:val="-5"/>
          <w:sz w:val="18"/>
        </w:rPr>
        <w:t xml:space="preserve"> </w:t>
      </w:r>
      <w:r>
        <w:rPr>
          <w:sz w:val="18"/>
        </w:rPr>
        <w:t>the</w:t>
      </w:r>
      <w:r>
        <w:rPr>
          <w:spacing w:val="-5"/>
          <w:sz w:val="18"/>
        </w:rPr>
        <w:t xml:space="preserve"> </w:t>
      </w:r>
      <w:r>
        <w:rPr>
          <w:sz w:val="18"/>
        </w:rPr>
        <w:t>Supreme</w:t>
      </w:r>
      <w:r>
        <w:rPr>
          <w:spacing w:val="-2"/>
          <w:sz w:val="18"/>
        </w:rPr>
        <w:t xml:space="preserve"> </w:t>
      </w:r>
      <w:r>
        <w:rPr>
          <w:sz w:val="18"/>
        </w:rPr>
        <w:t>Court</w:t>
      </w:r>
      <w:r>
        <w:rPr>
          <w:spacing w:val="-5"/>
          <w:sz w:val="18"/>
        </w:rPr>
        <w:t xml:space="preserve"> </w:t>
      </w:r>
      <w:r>
        <w:rPr>
          <w:sz w:val="18"/>
        </w:rPr>
        <w:t>within</w:t>
      </w:r>
      <w:r>
        <w:rPr>
          <w:spacing w:val="-7"/>
          <w:sz w:val="18"/>
        </w:rPr>
        <w:t xml:space="preserve"> </w:t>
      </w:r>
      <w:r>
        <w:rPr>
          <w:sz w:val="18"/>
        </w:rPr>
        <w:t>12</w:t>
      </w:r>
      <w:r>
        <w:rPr>
          <w:spacing w:val="-8"/>
          <w:sz w:val="18"/>
        </w:rPr>
        <w:t xml:space="preserve"> </w:t>
      </w:r>
      <w:r>
        <w:rPr>
          <w:sz w:val="18"/>
        </w:rPr>
        <w:t>months</w:t>
      </w:r>
      <w:r>
        <w:rPr>
          <w:spacing w:val="-4"/>
          <w:sz w:val="18"/>
        </w:rPr>
        <w:t xml:space="preserve"> </w:t>
      </w:r>
      <w:r>
        <w:rPr>
          <w:sz w:val="18"/>
        </w:rPr>
        <w:t>of</w:t>
      </w:r>
      <w:r>
        <w:rPr>
          <w:spacing w:val="-6"/>
          <w:sz w:val="18"/>
        </w:rPr>
        <w:t xml:space="preserve"> </w:t>
      </w:r>
      <w:r>
        <w:rPr>
          <w:sz w:val="18"/>
        </w:rPr>
        <w:t>receiving</w:t>
      </w:r>
      <w:r>
        <w:rPr>
          <w:spacing w:val="-2"/>
          <w:sz w:val="18"/>
        </w:rPr>
        <w:t xml:space="preserve"> </w:t>
      </w:r>
      <w:r>
        <w:rPr>
          <w:sz w:val="18"/>
        </w:rPr>
        <w:t>the</w:t>
      </w:r>
      <w:r>
        <w:rPr>
          <w:spacing w:val="-7"/>
          <w:sz w:val="18"/>
        </w:rPr>
        <w:t xml:space="preserve"> </w:t>
      </w:r>
      <w:r>
        <w:rPr>
          <w:sz w:val="18"/>
        </w:rPr>
        <w:t>bill, or a request for payment being made, or when the bill was paid. An application can be made outside of this 12-month period if</w:t>
      </w:r>
      <w:r>
        <w:rPr>
          <w:spacing w:val="40"/>
          <w:sz w:val="18"/>
        </w:rPr>
        <w:t xml:space="preserve"> </w:t>
      </w:r>
      <w:r>
        <w:rPr>
          <w:sz w:val="18"/>
        </w:rPr>
        <w:t>the</w:t>
      </w:r>
      <w:r>
        <w:rPr>
          <w:spacing w:val="-1"/>
          <w:sz w:val="18"/>
        </w:rPr>
        <w:t xml:space="preserve"> </w:t>
      </w:r>
      <w:r>
        <w:rPr>
          <w:sz w:val="18"/>
        </w:rPr>
        <w:t>court</w:t>
      </w:r>
      <w:r>
        <w:rPr>
          <w:spacing w:val="-3"/>
          <w:sz w:val="18"/>
        </w:rPr>
        <w:t xml:space="preserve"> </w:t>
      </w:r>
      <w:r>
        <w:rPr>
          <w:sz w:val="18"/>
        </w:rPr>
        <w:t>considers</w:t>
      </w:r>
      <w:r>
        <w:rPr>
          <w:spacing w:val="-2"/>
          <w:sz w:val="18"/>
        </w:rPr>
        <w:t xml:space="preserve"> </w:t>
      </w:r>
      <w:r>
        <w:rPr>
          <w:sz w:val="18"/>
        </w:rPr>
        <w:t>it</w:t>
      </w:r>
      <w:r>
        <w:rPr>
          <w:spacing w:val="-1"/>
          <w:sz w:val="18"/>
        </w:rPr>
        <w:t xml:space="preserve"> </w:t>
      </w:r>
      <w:r>
        <w:rPr>
          <w:sz w:val="18"/>
        </w:rPr>
        <w:t>just</w:t>
      </w:r>
      <w:r>
        <w:rPr>
          <w:spacing w:val="-3"/>
          <w:sz w:val="18"/>
        </w:rPr>
        <w:t xml:space="preserve"> </w:t>
      </w:r>
      <w:r>
        <w:rPr>
          <w:sz w:val="18"/>
        </w:rPr>
        <w:t>and</w:t>
      </w:r>
      <w:r>
        <w:rPr>
          <w:spacing w:val="-3"/>
          <w:sz w:val="18"/>
        </w:rPr>
        <w:t xml:space="preserve"> </w:t>
      </w:r>
      <w:r>
        <w:rPr>
          <w:sz w:val="18"/>
        </w:rPr>
        <w:t>fair, having regard</w:t>
      </w:r>
      <w:r>
        <w:rPr>
          <w:spacing w:val="-2"/>
          <w:sz w:val="18"/>
        </w:rPr>
        <w:t xml:space="preserve"> </w:t>
      </w:r>
      <w:r>
        <w:rPr>
          <w:sz w:val="18"/>
        </w:rPr>
        <w:t>to the reasons for</w:t>
      </w:r>
      <w:r>
        <w:rPr>
          <w:spacing w:val="-3"/>
          <w:sz w:val="18"/>
        </w:rPr>
        <w:t xml:space="preserve"> </w:t>
      </w:r>
      <w:r>
        <w:rPr>
          <w:sz w:val="18"/>
        </w:rPr>
        <w:t>the</w:t>
      </w:r>
      <w:r>
        <w:rPr>
          <w:spacing w:val="-2"/>
          <w:sz w:val="18"/>
        </w:rPr>
        <w:t xml:space="preserve"> </w:t>
      </w:r>
      <w:r>
        <w:rPr>
          <w:sz w:val="18"/>
        </w:rPr>
        <w:t>delay. You</w:t>
      </w:r>
      <w:r>
        <w:rPr>
          <w:spacing w:val="-2"/>
          <w:sz w:val="18"/>
        </w:rPr>
        <w:t xml:space="preserve"> </w:t>
      </w:r>
      <w:r>
        <w:rPr>
          <w:sz w:val="18"/>
        </w:rPr>
        <w:t>may</w:t>
      </w:r>
      <w:r>
        <w:rPr>
          <w:spacing w:val="-2"/>
          <w:sz w:val="18"/>
        </w:rPr>
        <w:t xml:space="preserve"> </w:t>
      </w:r>
      <w:r>
        <w:rPr>
          <w:sz w:val="18"/>
        </w:rPr>
        <w:t>also</w:t>
      </w:r>
      <w:r>
        <w:rPr>
          <w:spacing w:val="-2"/>
          <w:sz w:val="18"/>
        </w:rPr>
        <w:t xml:space="preserve"> </w:t>
      </w:r>
      <w:r>
        <w:rPr>
          <w:sz w:val="18"/>
        </w:rPr>
        <w:t>apply to</w:t>
      </w:r>
      <w:r>
        <w:rPr>
          <w:spacing w:val="-2"/>
          <w:sz w:val="18"/>
        </w:rPr>
        <w:t xml:space="preserve"> </w:t>
      </w:r>
      <w:r>
        <w:rPr>
          <w:sz w:val="18"/>
        </w:rPr>
        <w:t>have our cost</w:t>
      </w:r>
      <w:r>
        <w:rPr>
          <w:spacing w:val="-2"/>
          <w:sz w:val="18"/>
        </w:rPr>
        <w:t xml:space="preserve"> </w:t>
      </w:r>
      <w:r>
        <w:rPr>
          <w:sz w:val="18"/>
        </w:rPr>
        <w:t>agreement</w:t>
      </w:r>
      <w:r>
        <w:rPr>
          <w:spacing w:val="-2"/>
          <w:sz w:val="18"/>
        </w:rPr>
        <w:t xml:space="preserve"> </w:t>
      </w:r>
      <w:r>
        <w:rPr>
          <w:sz w:val="18"/>
        </w:rPr>
        <w:t>set aside or have the dispute mediated.</w:t>
      </w:r>
    </w:p>
    <w:p w14:paraId="50A53E31" w14:textId="77777777" w:rsidR="00C45F1B" w:rsidRDefault="00C45F1B" w:rsidP="00C45F1B">
      <w:pPr>
        <w:pStyle w:val="ListParagraph"/>
        <w:numPr>
          <w:ilvl w:val="0"/>
          <w:numId w:val="1"/>
        </w:numPr>
        <w:tabs>
          <w:tab w:val="left" w:pos="456"/>
        </w:tabs>
        <w:spacing w:before="202" w:line="230" w:lineRule="auto"/>
        <w:ind w:right="411" w:firstLine="0"/>
        <w:rPr>
          <w:sz w:val="18"/>
        </w:rPr>
      </w:pPr>
      <w:r>
        <w:rPr>
          <w:sz w:val="18"/>
        </w:rPr>
        <w:t>You</w:t>
      </w:r>
      <w:r>
        <w:rPr>
          <w:spacing w:val="-1"/>
          <w:sz w:val="18"/>
        </w:rPr>
        <w:t xml:space="preserve"> </w:t>
      </w:r>
      <w:r>
        <w:rPr>
          <w:sz w:val="18"/>
        </w:rPr>
        <w:t>may</w:t>
      </w:r>
      <w:r>
        <w:rPr>
          <w:spacing w:val="-1"/>
          <w:sz w:val="18"/>
        </w:rPr>
        <w:t xml:space="preserve"> </w:t>
      </w:r>
      <w:r>
        <w:rPr>
          <w:sz w:val="18"/>
        </w:rPr>
        <w:t>also</w:t>
      </w:r>
      <w:r>
        <w:rPr>
          <w:spacing w:val="-3"/>
          <w:sz w:val="18"/>
        </w:rPr>
        <w:t xml:space="preserve"> </w:t>
      </w:r>
      <w:r>
        <w:rPr>
          <w:sz w:val="18"/>
        </w:rPr>
        <w:t>seek the</w:t>
      </w:r>
      <w:r>
        <w:rPr>
          <w:spacing w:val="-2"/>
          <w:sz w:val="18"/>
        </w:rPr>
        <w:t xml:space="preserve"> </w:t>
      </w:r>
      <w:r>
        <w:rPr>
          <w:sz w:val="18"/>
        </w:rPr>
        <w:t>assistance</w:t>
      </w:r>
      <w:r>
        <w:rPr>
          <w:spacing w:val="-3"/>
          <w:sz w:val="18"/>
        </w:rPr>
        <w:t xml:space="preserve"> </w:t>
      </w:r>
      <w:r>
        <w:rPr>
          <w:sz w:val="18"/>
        </w:rPr>
        <w:t>of</w:t>
      </w:r>
      <w:r>
        <w:rPr>
          <w:spacing w:val="-1"/>
          <w:sz w:val="18"/>
        </w:rPr>
        <w:t xml:space="preserve"> </w:t>
      </w:r>
      <w:r>
        <w:rPr>
          <w:sz w:val="18"/>
        </w:rPr>
        <w:t>the Legal</w:t>
      </w:r>
      <w:r>
        <w:rPr>
          <w:spacing w:val="-1"/>
          <w:sz w:val="18"/>
        </w:rPr>
        <w:t xml:space="preserve"> </w:t>
      </w:r>
      <w:r>
        <w:rPr>
          <w:sz w:val="18"/>
        </w:rPr>
        <w:t>Services Commissioner</w:t>
      </w:r>
      <w:r>
        <w:rPr>
          <w:spacing w:val="-1"/>
          <w:sz w:val="18"/>
        </w:rPr>
        <w:t xml:space="preserve"> </w:t>
      </w:r>
      <w:r>
        <w:rPr>
          <w:sz w:val="18"/>
        </w:rPr>
        <w:t>in</w:t>
      </w:r>
      <w:r>
        <w:rPr>
          <w:spacing w:val="-3"/>
          <w:sz w:val="18"/>
        </w:rPr>
        <w:t xml:space="preserve"> </w:t>
      </w:r>
      <w:r>
        <w:rPr>
          <w:sz w:val="18"/>
        </w:rPr>
        <w:t>the event</w:t>
      </w:r>
      <w:r>
        <w:rPr>
          <w:spacing w:val="-3"/>
          <w:sz w:val="18"/>
        </w:rPr>
        <w:t xml:space="preserve"> </w:t>
      </w:r>
      <w:r>
        <w:rPr>
          <w:sz w:val="18"/>
        </w:rPr>
        <w:t>of</w:t>
      </w:r>
      <w:r>
        <w:rPr>
          <w:spacing w:val="-3"/>
          <w:sz w:val="18"/>
        </w:rPr>
        <w:t xml:space="preserve"> </w:t>
      </w:r>
      <w:r>
        <w:rPr>
          <w:sz w:val="18"/>
        </w:rPr>
        <w:t>a</w:t>
      </w:r>
      <w:r>
        <w:rPr>
          <w:spacing w:val="-1"/>
          <w:sz w:val="18"/>
        </w:rPr>
        <w:t xml:space="preserve"> </w:t>
      </w:r>
      <w:r>
        <w:rPr>
          <w:sz w:val="18"/>
        </w:rPr>
        <w:t>dispute</w:t>
      </w:r>
      <w:r>
        <w:rPr>
          <w:spacing w:val="-1"/>
          <w:sz w:val="18"/>
        </w:rPr>
        <w:t xml:space="preserve"> </w:t>
      </w:r>
      <w:r>
        <w:rPr>
          <w:sz w:val="18"/>
        </w:rPr>
        <w:t>about</w:t>
      </w:r>
      <w:r>
        <w:rPr>
          <w:spacing w:val="-3"/>
          <w:sz w:val="18"/>
        </w:rPr>
        <w:t xml:space="preserve"> </w:t>
      </w:r>
      <w:r>
        <w:rPr>
          <w:sz w:val="18"/>
        </w:rPr>
        <w:t>this bill within</w:t>
      </w:r>
      <w:r>
        <w:rPr>
          <w:spacing w:val="-3"/>
          <w:sz w:val="18"/>
        </w:rPr>
        <w:t xml:space="preserve"> </w:t>
      </w:r>
      <w:r>
        <w:rPr>
          <w:sz w:val="18"/>
        </w:rPr>
        <w:t>60</w:t>
      </w:r>
      <w:r>
        <w:rPr>
          <w:spacing w:val="-1"/>
          <w:sz w:val="18"/>
        </w:rPr>
        <w:t xml:space="preserve"> </w:t>
      </w:r>
      <w:r>
        <w:rPr>
          <w:sz w:val="18"/>
        </w:rPr>
        <w:t>days</w:t>
      </w:r>
      <w:r>
        <w:rPr>
          <w:spacing w:val="-1"/>
          <w:sz w:val="18"/>
        </w:rPr>
        <w:t xml:space="preserve"> </w:t>
      </w:r>
      <w:r>
        <w:rPr>
          <w:sz w:val="18"/>
        </w:rPr>
        <w:t xml:space="preserve">of the bill becoming payable or, if you requested an </w:t>
      </w:r>
      <w:proofErr w:type="spellStart"/>
      <w:r>
        <w:rPr>
          <w:sz w:val="18"/>
        </w:rPr>
        <w:t>itemised</w:t>
      </w:r>
      <w:proofErr w:type="spellEnd"/>
      <w:r>
        <w:rPr>
          <w:sz w:val="18"/>
        </w:rPr>
        <w:t xml:space="preserve"> bill, within 30 days of receiving that bill. The Legal Services Commissioner</w:t>
      </w:r>
      <w:r>
        <w:rPr>
          <w:spacing w:val="-2"/>
          <w:sz w:val="18"/>
        </w:rPr>
        <w:t xml:space="preserve"> </w:t>
      </w:r>
      <w:r>
        <w:rPr>
          <w:sz w:val="18"/>
        </w:rPr>
        <w:t>may</w:t>
      </w:r>
      <w:r>
        <w:rPr>
          <w:spacing w:val="-1"/>
          <w:sz w:val="18"/>
        </w:rPr>
        <w:t xml:space="preserve"> </w:t>
      </w:r>
      <w:r>
        <w:rPr>
          <w:sz w:val="18"/>
        </w:rPr>
        <w:t>waive</w:t>
      </w:r>
      <w:r>
        <w:rPr>
          <w:spacing w:val="-2"/>
          <w:sz w:val="18"/>
        </w:rPr>
        <w:t xml:space="preserve"> </w:t>
      </w:r>
      <w:r>
        <w:rPr>
          <w:sz w:val="18"/>
        </w:rPr>
        <w:t>the</w:t>
      </w:r>
      <w:r>
        <w:rPr>
          <w:spacing w:val="-3"/>
          <w:sz w:val="18"/>
        </w:rPr>
        <w:t xml:space="preserve"> </w:t>
      </w:r>
      <w:r>
        <w:rPr>
          <w:sz w:val="18"/>
        </w:rPr>
        <w:t>time</w:t>
      </w:r>
      <w:r>
        <w:rPr>
          <w:spacing w:val="-2"/>
          <w:sz w:val="18"/>
        </w:rPr>
        <w:t xml:space="preserve"> </w:t>
      </w:r>
      <w:r>
        <w:rPr>
          <w:sz w:val="18"/>
        </w:rPr>
        <w:t>requirement</w:t>
      </w:r>
      <w:r>
        <w:rPr>
          <w:spacing w:val="-2"/>
          <w:sz w:val="18"/>
        </w:rPr>
        <w:t xml:space="preserve"> </w:t>
      </w:r>
      <w:r>
        <w:rPr>
          <w:sz w:val="18"/>
        </w:rPr>
        <w:t>if</w:t>
      </w:r>
      <w:r>
        <w:rPr>
          <w:spacing w:val="-2"/>
          <w:sz w:val="18"/>
        </w:rPr>
        <w:t xml:space="preserve"> </w:t>
      </w:r>
      <w:r>
        <w:rPr>
          <w:sz w:val="18"/>
        </w:rPr>
        <w:t>the</w:t>
      </w:r>
      <w:r>
        <w:rPr>
          <w:spacing w:val="-3"/>
          <w:sz w:val="18"/>
        </w:rPr>
        <w:t xml:space="preserve"> </w:t>
      </w:r>
      <w:r>
        <w:rPr>
          <w:sz w:val="18"/>
        </w:rPr>
        <w:t>complaint</w:t>
      </w:r>
      <w:r>
        <w:rPr>
          <w:spacing w:val="-2"/>
          <w:sz w:val="18"/>
        </w:rPr>
        <w:t xml:space="preserve"> </w:t>
      </w:r>
      <w:r>
        <w:rPr>
          <w:sz w:val="18"/>
        </w:rPr>
        <w:t>is</w:t>
      </w:r>
      <w:r>
        <w:rPr>
          <w:spacing w:val="-3"/>
          <w:sz w:val="18"/>
        </w:rPr>
        <w:t xml:space="preserve"> </w:t>
      </w:r>
      <w:r>
        <w:rPr>
          <w:sz w:val="18"/>
        </w:rPr>
        <w:t>made</w:t>
      </w:r>
      <w:r>
        <w:rPr>
          <w:spacing w:val="-2"/>
          <w:sz w:val="18"/>
        </w:rPr>
        <w:t xml:space="preserve"> </w:t>
      </w:r>
      <w:r>
        <w:rPr>
          <w:sz w:val="18"/>
        </w:rPr>
        <w:t>within</w:t>
      </w:r>
      <w:r>
        <w:rPr>
          <w:spacing w:val="-2"/>
          <w:sz w:val="18"/>
        </w:rPr>
        <w:t xml:space="preserve"> </w:t>
      </w:r>
      <w:r>
        <w:rPr>
          <w:sz w:val="18"/>
        </w:rPr>
        <w:t>4</w:t>
      </w:r>
      <w:r>
        <w:rPr>
          <w:spacing w:val="-5"/>
          <w:sz w:val="18"/>
        </w:rPr>
        <w:t xml:space="preserve"> </w:t>
      </w:r>
      <w:r>
        <w:rPr>
          <w:sz w:val="18"/>
        </w:rPr>
        <w:t>months</w:t>
      </w:r>
      <w:r>
        <w:rPr>
          <w:spacing w:val="-1"/>
          <w:sz w:val="18"/>
        </w:rPr>
        <w:t xml:space="preserve"> </w:t>
      </w:r>
      <w:r>
        <w:rPr>
          <w:sz w:val="18"/>
        </w:rPr>
        <w:t>after</w:t>
      </w:r>
      <w:r>
        <w:rPr>
          <w:spacing w:val="-2"/>
          <w:sz w:val="18"/>
        </w:rPr>
        <w:t xml:space="preserve"> </w:t>
      </w:r>
      <w:r>
        <w:rPr>
          <w:sz w:val="18"/>
        </w:rPr>
        <w:t>the</w:t>
      </w:r>
      <w:r>
        <w:rPr>
          <w:spacing w:val="-2"/>
          <w:sz w:val="18"/>
        </w:rPr>
        <w:t xml:space="preserve"> </w:t>
      </w:r>
      <w:r>
        <w:rPr>
          <w:sz w:val="18"/>
        </w:rPr>
        <w:t>required</w:t>
      </w:r>
      <w:r>
        <w:rPr>
          <w:spacing w:val="-1"/>
          <w:sz w:val="18"/>
        </w:rPr>
        <w:t xml:space="preserve"> </w:t>
      </w:r>
      <w:r>
        <w:rPr>
          <w:sz w:val="18"/>
        </w:rPr>
        <w:t>period</w:t>
      </w:r>
      <w:r>
        <w:rPr>
          <w:spacing w:val="-2"/>
          <w:sz w:val="18"/>
        </w:rPr>
        <w:t xml:space="preserve"> </w:t>
      </w:r>
      <w:r>
        <w:rPr>
          <w:sz w:val="18"/>
        </w:rPr>
        <w:t>and</w:t>
      </w:r>
      <w:r>
        <w:rPr>
          <w:spacing w:val="-2"/>
          <w:sz w:val="18"/>
        </w:rPr>
        <w:t xml:space="preserve"> </w:t>
      </w:r>
      <w:r>
        <w:rPr>
          <w:sz w:val="18"/>
        </w:rPr>
        <w:t>it</w:t>
      </w:r>
      <w:r>
        <w:rPr>
          <w:spacing w:val="-3"/>
          <w:sz w:val="18"/>
        </w:rPr>
        <w:t xml:space="preserve"> </w:t>
      </w:r>
      <w:r>
        <w:rPr>
          <w:sz w:val="18"/>
        </w:rPr>
        <w:t>is</w:t>
      </w:r>
      <w:r>
        <w:rPr>
          <w:spacing w:val="-6"/>
          <w:sz w:val="18"/>
        </w:rPr>
        <w:t xml:space="preserve"> </w:t>
      </w:r>
      <w:r>
        <w:rPr>
          <w:sz w:val="18"/>
        </w:rPr>
        <w:t>just</w:t>
      </w:r>
      <w:r>
        <w:rPr>
          <w:spacing w:val="-3"/>
          <w:sz w:val="18"/>
        </w:rPr>
        <w:t xml:space="preserve"> </w:t>
      </w:r>
      <w:r>
        <w:rPr>
          <w:sz w:val="18"/>
        </w:rPr>
        <w:t>and fair</w:t>
      </w:r>
      <w:r>
        <w:rPr>
          <w:spacing w:val="-5"/>
          <w:sz w:val="18"/>
        </w:rPr>
        <w:t xml:space="preserve"> </w:t>
      </w:r>
      <w:r>
        <w:rPr>
          <w:sz w:val="18"/>
        </w:rPr>
        <w:t>to</w:t>
      </w:r>
      <w:r>
        <w:rPr>
          <w:spacing w:val="-5"/>
          <w:sz w:val="18"/>
        </w:rPr>
        <w:t xml:space="preserve"> </w:t>
      </w:r>
      <w:r>
        <w:rPr>
          <w:sz w:val="18"/>
        </w:rPr>
        <w:t>deal</w:t>
      </w:r>
      <w:r>
        <w:rPr>
          <w:spacing w:val="-7"/>
          <w:sz w:val="18"/>
        </w:rPr>
        <w:t xml:space="preserve"> </w:t>
      </w:r>
      <w:r>
        <w:rPr>
          <w:sz w:val="18"/>
        </w:rPr>
        <w:t>with</w:t>
      </w:r>
      <w:r>
        <w:rPr>
          <w:spacing w:val="-8"/>
          <w:sz w:val="18"/>
        </w:rPr>
        <w:t xml:space="preserve"> </w:t>
      </w:r>
      <w:r>
        <w:rPr>
          <w:sz w:val="18"/>
        </w:rPr>
        <w:t>the</w:t>
      </w:r>
      <w:r>
        <w:rPr>
          <w:spacing w:val="-10"/>
          <w:sz w:val="18"/>
        </w:rPr>
        <w:t xml:space="preserve"> </w:t>
      </w:r>
      <w:r>
        <w:rPr>
          <w:sz w:val="18"/>
        </w:rPr>
        <w:t>complaint</w:t>
      </w:r>
      <w:r>
        <w:rPr>
          <w:spacing w:val="-7"/>
          <w:sz w:val="18"/>
        </w:rPr>
        <w:t xml:space="preserve"> </w:t>
      </w:r>
      <w:r>
        <w:rPr>
          <w:sz w:val="18"/>
        </w:rPr>
        <w:t>having</w:t>
      </w:r>
      <w:r>
        <w:rPr>
          <w:spacing w:val="-2"/>
          <w:sz w:val="18"/>
        </w:rPr>
        <w:t xml:space="preserve"> </w:t>
      </w:r>
      <w:r>
        <w:rPr>
          <w:sz w:val="18"/>
        </w:rPr>
        <w:t>regard</w:t>
      </w:r>
      <w:r>
        <w:rPr>
          <w:spacing w:val="-5"/>
          <w:sz w:val="18"/>
        </w:rPr>
        <w:t xml:space="preserve"> </w:t>
      </w:r>
      <w:r>
        <w:rPr>
          <w:sz w:val="18"/>
        </w:rPr>
        <w:t>to</w:t>
      </w:r>
      <w:r>
        <w:rPr>
          <w:spacing w:val="-8"/>
          <w:sz w:val="18"/>
        </w:rPr>
        <w:t xml:space="preserve"> </w:t>
      </w:r>
      <w:r>
        <w:rPr>
          <w:sz w:val="18"/>
        </w:rPr>
        <w:t>the</w:t>
      </w:r>
      <w:r>
        <w:rPr>
          <w:spacing w:val="-5"/>
          <w:sz w:val="18"/>
        </w:rPr>
        <w:t xml:space="preserve"> </w:t>
      </w:r>
      <w:r>
        <w:rPr>
          <w:sz w:val="18"/>
        </w:rPr>
        <w:t>reasons</w:t>
      </w:r>
      <w:r>
        <w:rPr>
          <w:spacing w:val="-4"/>
          <w:sz w:val="18"/>
        </w:rPr>
        <w:t xml:space="preserve"> </w:t>
      </w:r>
      <w:r>
        <w:rPr>
          <w:sz w:val="18"/>
        </w:rPr>
        <w:t>for</w:t>
      </w:r>
      <w:r>
        <w:rPr>
          <w:spacing w:val="-8"/>
          <w:sz w:val="18"/>
        </w:rPr>
        <w:t xml:space="preserve"> </w:t>
      </w:r>
      <w:r>
        <w:rPr>
          <w:sz w:val="18"/>
        </w:rPr>
        <w:t>delay.</w:t>
      </w:r>
      <w:r>
        <w:rPr>
          <w:spacing w:val="-2"/>
          <w:sz w:val="18"/>
        </w:rPr>
        <w:t xml:space="preserve"> </w:t>
      </w:r>
      <w:r>
        <w:rPr>
          <w:sz w:val="18"/>
        </w:rPr>
        <w:t>If</w:t>
      </w:r>
      <w:r>
        <w:rPr>
          <w:spacing w:val="-10"/>
          <w:sz w:val="18"/>
        </w:rPr>
        <w:t xml:space="preserve"> </w:t>
      </w:r>
      <w:r>
        <w:rPr>
          <w:sz w:val="18"/>
        </w:rPr>
        <w:t>you</w:t>
      </w:r>
      <w:r>
        <w:rPr>
          <w:spacing w:val="-8"/>
          <w:sz w:val="18"/>
        </w:rPr>
        <w:t xml:space="preserve"> </w:t>
      </w:r>
      <w:r>
        <w:rPr>
          <w:sz w:val="18"/>
        </w:rPr>
        <w:t>make</w:t>
      </w:r>
      <w:r>
        <w:rPr>
          <w:spacing w:val="-5"/>
          <w:sz w:val="18"/>
        </w:rPr>
        <w:t xml:space="preserve"> </w:t>
      </w:r>
      <w:r>
        <w:rPr>
          <w:sz w:val="18"/>
        </w:rPr>
        <w:t>a</w:t>
      </w:r>
      <w:r>
        <w:rPr>
          <w:spacing w:val="-8"/>
          <w:sz w:val="18"/>
        </w:rPr>
        <w:t xml:space="preserve"> </w:t>
      </w:r>
      <w:r>
        <w:rPr>
          <w:sz w:val="18"/>
        </w:rPr>
        <w:t>complaint</w:t>
      </w:r>
      <w:r>
        <w:rPr>
          <w:spacing w:val="-4"/>
          <w:sz w:val="18"/>
        </w:rPr>
        <w:t xml:space="preserve"> </w:t>
      </w:r>
      <w:r>
        <w:rPr>
          <w:sz w:val="18"/>
        </w:rPr>
        <w:t>about</w:t>
      </w:r>
      <w:r>
        <w:rPr>
          <w:spacing w:val="-7"/>
          <w:sz w:val="18"/>
        </w:rPr>
        <w:t xml:space="preserve"> </w:t>
      </w:r>
      <w:r>
        <w:rPr>
          <w:sz w:val="18"/>
        </w:rPr>
        <w:t>the</w:t>
      </w:r>
      <w:r>
        <w:rPr>
          <w:spacing w:val="-7"/>
          <w:sz w:val="18"/>
        </w:rPr>
        <w:t xml:space="preserve"> </w:t>
      </w:r>
      <w:r>
        <w:rPr>
          <w:sz w:val="18"/>
        </w:rPr>
        <w:t>costs</w:t>
      </w:r>
      <w:r>
        <w:rPr>
          <w:spacing w:val="-4"/>
          <w:sz w:val="18"/>
        </w:rPr>
        <w:t xml:space="preserve"> </w:t>
      </w:r>
      <w:r>
        <w:rPr>
          <w:sz w:val="18"/>
        </w:rPr>
        <w:t>to</w:t>
      </w:r>
      <w:r>
        <w:rPr>
          <w:spacing w:val="-5"/>
          <w:sz w:val="18"/>
        </w:rPr>
        <w:t xml:space="preserve"> </w:t>
      </w:r>
      <w:r>
        <w:rPr>
          <w:sz w:val="18"/>
        </w:rPr>
        <w:t>the</w:t>
      </w:r>
      <w:r>
        <w:rPr>
          <w:spacing w:val="-7"/>
          <w:sz w:val="18"/>
        </w:rPr>
        <w:t xml:space="preserve"> </w:t>
      </w:r>
      <w:r>
        <w:rPr>
          <w:sz w:val="18"/>
        </w:rPr>
        <w:t>Legal</w:t>
      </w:r>
      <w:r>
        <w:rPr>
          <w:spacing w:val="-7"/>
          <w:sz w:val="18"/>
        </w:rPr>
        <w:t xml:space="preserve"> </w:t>
      </w:r>
      <w:r>
        <w:rPr>
          <w:sz w:val="18"/>
        </w:rPr>
        <w:t xml:space="preserve">Services </w:t>
      </w:r>
      <w:proofErr w:type="gramStart"/>
      <w:r>
        <w:rPr>
          <w:sz w:val="18"/>
        </w:rPr>
        <w:t>Commissioner</w:t>
      </w:r>
      <w:proofErr w:type="gramEnd"/>
      <w:r>
        <w:rPr>
          <w:sz w:val="18"/>
        </w:rPr>
        <w:t xml:space="preserve"> you cannot have the costs assessed unless the costs dispute is unable to be resolved by the Legal Services Commissioner and they have notified the parties of their entitlement to apply for a costs assessment or the Legal Services Commissioner arranges for a costs assessment.</w:t>
      </w:r>
    </w:p>
    <w:p w14:paraId="6E4FCA85" w14:textId="77777777" w:rsidR="00C45F1B" w:rsidRDefault="00C45F1B" w:rsidP="00C45F1B">
      <w:pPr>
        <w:pStyle w:val="ListParagraph"/>
        <w:numPr>
          <w:ilvl w:val="0"/>
          <w:numId w:val="1"/>
        </w:numPr>
        <w:tabs>
          <w:tab w:val="left" w:pos="461"/>
        </w:tabs>
        <w:spacing w:before="181" w:line="223" w:lineRule="auto"/>
        <w:ind w:right="873" w:firstLine="0"/>
        <w:rPr>
          <w:sz w:val="18"/>
        </w:rPr>
      </w:pPr>
      <w:r>
        <w:rPr>
          <w:sz w:val="18"/>
        </w:rPr>
        <w:t>If</w:t>
      </w:r>
      <w:r>
        <w:rPr>
          <w:spacing w:val="-3"/>
          <w:sz w:val="18"/>
        </w:rPr>
        <w:t xml:space="preserve"> </w:t>
      </w:r>
      <w:r>
        <w:rPr>
          <w:sz w:val="18"/>
        </w:rPr>
        <w:t>an</w:t>
      </w:r>
      <w:r>
        <w:rPr>
          <w:spacing w:val="-5"/>
          <w:sz w:val="18"/>
        </w:rPr>
        <w:t xml:space="preserve"> </w:t>
      </w:r>
      <w:r>
        <w:rPr>
          <w:sz w:val="18"/>
        </w:rPr>
        <w:t>interim</w:t>
      </w:r>
      <w:r>
        <w:rPr>
          <w:spacing w:val="-4"/>
          <w:sz w:val="18"/>
        </w:rPr>
        <w:t xml:space="preserve"> </w:t>
      </w:r>
      <w:r>
        <w:rPr>
          <w:sz w:val="18"/>
        </w:rPr>
        <w:t>bill</w:t>
      </w:r>
      <w:r>
        <w:rPr>
          <w:spacing w:val="-2"/>
          <w:sz w:val="18"/>
        </w:rPr>
        <w:t xml:space="preserve"> </w:t>
      </w:r>
      <w:r>
        <w:rPr>
          <w:sz w:val="18"/>
        </w:rPr>
        <w:t>is</w:t>
      </w:r>
      <w:r>
        <w:rPr>
          <w:spacing w:val="-5"/>
          <w:sz w:val="18"/>
        </w:rPr>
        <w:t xml:space="preserve"> </w:t>
      </w:r>
      <w:r>
        <w:rPr>
          <w:sz w:val="18"/>
        </w:rPr>
        <w:t>provided</w:t>
      </w:r>
      <w:r>
        <w:rPr>
          <w:spacing w:val="-4"/>
          <w:sz w:val="18"/>
        </w:rPr>
        <w:t xml:space="preserve"> </w:t>
      </w:r>
      <w:r>
        <w:rPr>
          <w:sz w:val="18"/>
        </w:rPr>
        <w:t>it</w:t>
      </w:r>
      <w:r>
        <w:rPr>
          <w:spacing w:val="-8"/>
          <w:sz w:val="18"/>
        </w:rPr>
        <w:t xml:space="preserve"> </w:t>
      </w:r>
      <w:r>
        <w:rPr>
          <w:sz w:val="18"/>
        </w:rPr>
        <w:t>may</w:t>
      </w:r>
      <w:r>
        <w:rPr>
          <w:spacing w:val="-4"/>
          <w:sz w:val="18"/>
        </w:rPr>
        <w:t xml:space="preserve"> </w:t>
      </w:r>
      <w:r>
        <w:rPr>
          <w:sz w:val="18"/>
        </w:rPr>
        <w:t>be</w:t>
      </w:r>
      <w:r>
        <w:rPr>
          <w:spacing w:val="-3"/>
          <w:sz w:val="18"/>
        </w:rPr>
        <w:t xml:space="preserve"> </w:t>
      </w:r>
      <w:r>
        <w:rPr>
          <w:sz w:val="18"/>
        </w:rPr>
        <w:t>assessed</w:t>
      </w:r>
      <w:r>
        <w:rPr>
          <w:spacing w:val="-5"/>
          <w:sz w:val="18"/>
        </w:rPr>
        <w:t xml:space="preserve"> </w:t>
      </w:r>
      <w:r>
        <w:rPr>
          <w:sz w:val="18"/>
        </w:rPr>
        <w:t>at</w:t>
      </w:r>
      <w:r>
        <w:rPr>
          <w:spacing w:val="-8"/>
          <w:sz w:val="18"/>
        </w:rPr>
        <w:t xml:space="preserve"> </w:t>
      </w:r>
      <w:r>
        <w:rPr>
          <w:sz w:val="18"/>
        </w:rPr>
        <w:t>the</w:t>
      </w:r>
      <w:r>
        <w:rPr>
          <w:spacing w:val="-5"/>
          <w:sz w:val="18"/>
        </w:rPr>
        <w:t xml:space="preserve"> </w:t>
      </w:r>
      <w:r>
        <w:rPr>
          <w:sz w:val="18"/>
        </w:rPr>
        <w:t>time</w:t>
      </w:r>
      <w:r>
        <w:rPr>
          <w:spacing w:val="-5"/>
          <w:sz w:val="18"/>
        </w:rPr>
        <w:t xml:space="preserve"> </w:t>
      </w:r>
      <w:r>
        <w:rPr>
          <w:sz w:val="18"/>
        </w:rPr>
        <w:t>of</w:t>
      </w:r>
      <w:r>
        <w:rPr>
          <w:spacing w:val="-3"/>
          <w:sz w:val="18"/>
        </w:rPr>
        <w:t xml:space="preserve"> </w:t>
      </w:r>
      <w:r>
        <w:rPr>
          <w:sz w:val="18"/>
        </w:rPr>
        <w:t>the</w:t>
      </w:r>
      <w:r>
        <w:rPr>
          <w:spacing w:val="-3"/>
          <w:sz w:val="18"/>
        </w:rPr>
        <w:t xml:space="preserve"> </w:t>
      </w:r>
      <w:r>
        <w:rPr>
          <w:sz w:val="18"/>
        </w:rPr>
        <w:t>interim</w:t>
      </w:r>
      <w:r>
        <w:rPr>
          <w:spacing w:val="-2"/>
          <w:sz w:val="18"/>
        </w:rPr>
        <w:t xml:space="preserve"> </w:t>
      </w:r>
      <w:r>
        <w:rPr>
          <w:sz w:val="18"/>
        </w:rPr>
        <w:t>bill</w:t>
      </w:r>
      <w:r>
        <w:rPr>
          <w:spacing w:val="-2"/>
          <w:sz w:val="18"/>
        </w:rPr>
        <w:t xml:space="preserve"> </w:t>
      </w:r>
      <w:r>
        <w:rPr>
          <w:sz w:val="18"/>
        </w:rPr>
        <w:t>or</w:t>
      </w:r>
      <w:r>
        <w:rPr>
          <w:spacing w:val="-8"/>
          <w:sz w:val="18"/>
        </w:rPr>
        <w:t xml:space="preserve"> </w:t>
      </w:r>
      <w:r>
        <w:rPr>
          <w:sz w:val="18"/>
        </w:rPr>
        <w:t>at</w:t>
      </w:r>
      <w:r>
        <w:rPr>
          <w:spacing w:val="-6"/>
          <w:sz w:val="18"/>
        </w:rPr>
        <w:t xml:space="preserve"> </w:t>
      </w:r>
      <w:r>
        <w:rPr>
          <w:sz w:val="18"/>
        </w:rPr>
        <w:t>the</w:t>
      </w:r>
      <w:r>
        <w:rPr>
          <w:spacing w:val="-5"/>
          <w:sz w:val="18"/>
        </w:rPr>
        <w:t xml:space="preserve"> </w:t>
      </w:r>
      <w:r>
        <w:rPr>
          <w:sz w:val="18"/>
        </w:rPr>
        <w:t>time</w:t>
      </w:r>
      <w:r>
        <w:rPr>
          <w:spacing w:val="-4"/>
          <w:sz w:val="18"/>
        </w:rPr>
        <w:t xml:space="preserve"> </w:t>
      </w:r>
      <w:r>
        <w:rPr>
          <w:sz w:val="18"/>
        </w:rPr>
        <w:t>of</w:t>
      </w:r>
      <w:r>
        <w:rPr>
          <w:spacing w:val="-3"/>
          <w:sz w:val="18"/>
        </w:rPr>
        <w:t xml:space="preserve"> </w:t>
      </w:r>
      <w:r>
        <w:rPr>
          <w:sz w:val="18"/>
        </w:rPr>
        <w:t>the</w:t>
      </w:r>
      <w:r>
        <w:rPr>
          <w:spacing w:val="-3"/>
          <w:sz w:val="18"/>
        </w:rPr>
        <w:t xml:space="preserve"> </w:t>
      </w:r>
      <w:r>
        <w:rPr>
          <w:sz w:val="18"/>
        </w:rPr>
        <w:t>final</w:t>
      </w:r>
      <w:r>
        <w:rPr>
          <w:spacing w:val="-5"/>
          <w:sz w:val="18"/>
        </w:rPr>
        <w:t xml:space="preserve"> </w:t>
      </w:r>
      <w:r>
        <w:rPr>
          <w:sz w:val="18"/>
        </w:rPr>
        <w:t>bill</w:t>
      </w:r>
      <w:r>
        <w:rPr>
          <w:spacing w:val="-3"/>
          <w:sz w:val="18"/>
        </w:rPr>
        <w:t xml:space="preserve"> </w:t>
      </w:r>
      <w:proofErr w:type="gramStart"/>
      <w:r>
        <w:rPr>
          <w:sz w:val="18"/>
        </w:rPr>
        <w:t>whether</w:t>
      </w:r>
      <w:r>
        <w:rPr>
          <w:spacing w:val="-3"/>
          <w:sz w:val="18"/>
        </w:rPr>
        <w:t xml:space="preserve"> </w:t>
      </w:r>
      <w:r>
        <w:rPr>
          <w:sz w:val="18"/>
        </w:rPr>
        <w:t>or</w:t>
      </w:r>
      <w:r>
        <w:rPr>
          <w:spacing w:val="-6"/>
          <w:sz w:val="18"/>
        </w:rPr>
        <w:t xml:space="preserve"> </w:t>
      </w:r>
      <w:r>
        <w:rPr>
          <w:sz w:val="18"/>
        </w:rPr>
        <w:t>not</w:t>
      </w:r>
      <w:proofErr w:type="gramEnd"/>
      <w:r>
        <w:rPr>
          <w:spacing w:val="-3"/>
          <w:sz w:val="18"/>
        </w:rPr>
        <w:t xml:space="preserve"> </w:t>
      </w:r>
      <w:r>
        <w:rPr>
          <w:sz w:val="18"/>
        </w:rPr>
        <w:t>the interim bill has previously been assessed or paid.</w:t>
      </w:r>
    </w:p>
    <w:p w14:paraId="06193FAA" w14:textId="77777777" w:rsidR="00C45F1B" w:rsidRDefault="00C45F1B" w:rsidP="00C45F1B">
      <w:pPr>
        <w:pStyle w:val="BodyText"/>
        <w:spacing w:before="2"/>
      </w:pPr>
    </w:p>
    <w:p w14:paraId="11AC0D3D" w14:textId="77777777" w:rsidR="00C45F1B" w:rsidRDefault="00C45F1B" w:rsidP="00C45F1B">
      <w:pPr>
        <w:pStyle w:val="ListParagraph"/>
        <w:numPr>
          <w:ilvl w:val="0"/>
          <w:numId w:val="1"/>
        </w:numPr>
        <w:tabs>
          <w:tab w:val="left" w:pos="461"/>
        </w:tabs>
        <w:spacing w:line="225" w:lineRule="auto"/>
        <w:ind w:firstLine="0"/>
        <w:jc w:val="both"/>
        <w:rPr>
          <w:sz w:val="18"/>
        </w:rPr>
      </w:pPr>
      <w:r>
        <w:rPr>
          <w:sz w:val="18"/>
        </w:rPr>
        <w:t>Interest</w:t>
      </w:r>
      <w:r>
        <w:rPr>
          <w:spacing w:val="-1"/>
          <w:sz w:val="18"/>
        </w:rPr>
        <w:t xml:space="preserve"> </w:t>
      </w:r>
      <w:r>
        <w:rPr>
          <w:sz w:val="18"/>
        </w:rPr>
        <w:t>will</w:t>
      </w:r>
      <w:r>
        <w:rPr>
          <w:spacing w:val="-1"/>
          <w:sz w:val="18"/>
        </w:rPr>
        <w:t xml:space="preserve"> </w:t>
      </w:r>
      <w:r>
        <w:rPr>
          <w:sz w:val="18"/>
        </w:rPr>
        <w:t>be</w:t>
      </w:r>
      <w:r>
        <w:rPr>
          <w:spacing w:val="-1"/>
          <w:sz w:val="18"/>
        </w:rPr>
        <w:t xml:space="preserve"> </w:t>
      </w:r>
      <w:r>
        <w:rPr>
          <w:sz w:val="18"/>
        </w:rPr>
        <w:t>charged</w:t>
      </w:r>
      <w:r>
        <w:rPr>
          <w:spacing w:val="-1"/>
          <w:sz w:val="18"/>
        </w:rPr>
        <w:t xml:space="preserve"> </w:t>
      </w:r>
      <w:r>
        <w:rPr>
          <w:sz w:val="18"/>
        </w:rPr>
        <w:t>on</w:t>
      </w:r>
      <w:r>
        <w:rPr>
          <w:spacing w:val="-1"/>
          <w:sz w:val="18"/>
        </w:rPr>
        <w:t xml:space="preserve"> </w:t>
      </w:r>
      <w:r>
        <w:rPr>
          <w:sz w:val="18"/>
        </w:rPr>
        <w:t>unpaid legal</w:t>
      </w:r>
      <w:r>
        <w:rPr>
          <w:spacing w:val="-1"/>
          <w:sz w:val="18"/>
        </w:rPr>
        <w:t xml:space="preserve"> </w:t>
      </w:r>
      <w:r>
        <w:rPr>
          <w:sz w:val="18"/>
        </w:rPr>
        <w:t>costs in</w:t>
      </w:r>
      <w:r>
        <w:rPr>
          <w:spacing w:val="-1"/>
          <w:sz w:val="18"/>
        </w:rPr>
        <w:t xml:space="preserve"> </w:t>
      </w:r>
      <w:r>
        <w:rPr>
          <w:sz w:val="18"/>
        </w:rPr>
        <w:t>accordance</w:t>
      </w:r>
      <w:r>
        <w:rPr>
          <w:spacing w:val="-5"/>
          <w:sz w:val="18"/>
        </w:rPr>
        <w:t xml:space="preserve"> </w:t>
      </w:r>
      <w:r>
        <w:rPr>
          <w:sz w:val="18"/>
        </w:rPr>
        <w:t>with the</w:t>
      </w:r>
      <w:r>
        <w:rPr>
          <w:spacing w:val="-1"/>
          <w:sz w:val="18"/>
        </w:rPr>
        <w:t xml:space="preserve"> </w:t>
      </w:r>
      <w:r>
        <w:rPr>
          <w:sz w:val="18"/>
        </w:rPr>
        <w:t>terms</w:t>
      </w:r>
      <w:r>
        <w:rPr>
          <w:spacing w:val="-3"/>
          <w:sz w:val="18"/>
        </w:rPr>
        <w:t xml:space="preserve"> </w:t>
      </w:r>
      <w:r>
        <w:rPr>
          <w:sz w:val="18"/>
        </w:rPr>
        <w:t>of</w:t>
      </w:r>
      <w:r>
        <w:rPr>
          <w:spacing w:val="-2"/>
          <w:sz w:val="18"/>
        </w:rPr>
        <w:t xml:space="preserve"> </w:t>
      </w:r>
      <w:r>
        <w:rPr>
          <w:sz w:val="18"/>
        </w:rPr>
        <w:t>our</w:t>
      </w:r>
      <w:r>
        <w:rPr>
          <w:spacing w:val="-2"/>
          <w:sz w:val="18"/>
        </w:rPr>
        <w:t xml:space="preserve"> </w:t>
      </w:r>
      <w:proofErr w:type="gramStart"/>
      <w:r>
        <w:rPr>
          <w:sz w:val="18"/>
        </w:rPr>
        <w:t>costs</w:t>
      </w:r>
      <w:proofErr w:type="gramEnd"/>
      <w:r>
        <w:rPr>
          <w:sz w:val="18"/>
        </w:rPr>
        <w:t xml:space="preserve"> agreement. Should</w:t>
      </w:r>
      <w:r>
        <w:rPr>
          <w:spacing w:val="-1"/>
          <w:sz w:val="18"/>
        </w:rPr>
        <w:t xml:space="preserve"> </w:t>
      </w:r>
      <w:r>
        <w:rPr>
          <w:sz w:val="18"/>
        </w:rPr>
        <w:t>the</w:t>
      </w:r>
      <w:r>
        <w:rPr>
          <w:spacing w:val="-4"/>
          <w:sz w:val="18"/>
        </w:rPr>
        <w:t xml:space="preserve"> </w:t>
      </w:r>
      <w:proofErr w:type="gramStart"/>
      <w:r>
        <w:rPr>
          <w:sz w:val="18"/>
        </w:rPr>
        <w:t>costs</w:t>
      </w:r>
      <w:proofErr w:type="gramEnd"/>
      <w:r>
        <w:rPr>
          <w:spacing w:val="-1"/>
          <w:sz w:val="18"/>
        </w:rPr>
        <w:t xml:space="preserve"> </w:t>
      </w:r>
      <w:r>
        <w:rPr>
          <w:sz w:val="18"/>
        </w:rPr>
        <w:t>agreement not</w:t>
      </w:r>
      <w:r>
        <w:rPr>
          <w:spacing w:val="-1"/>
          <w:sz w:val="18"/>
        </w:rPr>
        <w:t xml:space="preserve"> </w:t>
      </w:r>
      <w:r>
        <w:rPr>
          <w:sz w:val="18"/>
        </w:rPr>
        <w:t>deal with</w:t>
      </w:r>
      <w:r>
        <w:rPr>
          <w:spacing w:val="-2"/>
          <w:sz w:val="18"/>
        </w:rPr>
        <w:t xml:space="preserve"> </w:t>
      </w:r>
      <w:r>
        <w:rPr>
          <w:sz w:val="18"/>
        </w:rPr>
        <w:t>the</w:t>
      </w:r>
      <w:r>
        <w:rPr>
          <w:spacing w:val="-5"/>
          <w:sz w:val="18"/>
        </w:rPr>
        <w:t xml:space="preserve"> </w:t>
      </w:r>
      <w:r>
        <w:rPr>
          <w:sz w:val="18"/>
        </w:rPr>
        <w:t>charging of</w:t>
      </w:r>
      <w:r>
        <w:rPr>
          <w:spacing w:val="-3"/>
          <w:sz w:val="18"/>
        </w:rPr>
        <w:t xml:space="preserve"> </w:t>
      </w:r>
      <w:r>
        <w:rPr>
          <w:sz w:val="18"/>
        </w:rPr>
        <w:t>interest, we will</w:t>
      </w:r>
      <w:r>
        <w:rPr>
          <w:spacing w:val="-3"/>
          <w:sz w:val="18"/>
        </w:rPr>
        <w:t xml:space="preserve"> </w:t>
      </w:r>
      <w:r>
        <w:rPr>
          <w:sz w:val="18"/>
        </w:rPr>
        <w:t>charge</w:t>
      </w:r>
      <w:r>
        <w:rPr>
          <w:spacing w:val="-5"/>
          <w:sz w:val="18"/>
        </w:rPr>
        <w:t xml:space="preserve"> </w:t>
      </w:r>
      <w:r>
        <w:rPr>
          <w:sz w:val="18"/>
        </w:rPr>
        <w:t>interest</w:t>
      </w:r>
      <w:r>
        <w:rPr>
          <w:spacing w:val="-5"/>
          <w:sz w:val="18"/>
        </w:rPr>
        <w:t xml:space="preserve"> </w:t>
      </w:r>
      <w:r>
        <w:rPr>
          <w:sz w:val="18"/>
        </w:rPr>
        <w:t>on legal</w:t>
      </w:r>
      <w:r>
        <w:rPr>
          <w:spacing w:val="-2"/>
          <w:sz w:val="18"/>
        </w:rPr>
        <w:t xml:space="preserve"> </w:t>
      </w:r>
      <w:r>
        <w:rPr>
          <w:sz w:val="18"/>
        </w:rPr>
        <w:t>costs which remain unpaid</w:t>
      </w:r>
      <w:r>
        <w:rPr>
          <w:spacing w:val="-2"/>
          <w:sz w:val="18"/>
        </w:rPr>
        <w:t xml:space="preserve"> </w:t>
      </w:r>
      <w:r>
        <w:rPr>
          <w:sz w:val="18"/>
        </w:rPr>
        <w:t>30</w:t>
      </w:r>
      <w:r>
        <w:rPr>
          <w:spacing w:val="-3"/>
          <w:sz w:val="18"/>
        </w:rPr>
        <w:t xml:space="preserve"> </w:t>
      </w:r>
      <w:r>
        <w:rPr>
          <w:sz w:val="18"/>
        </w:rPr>
        <w:t>days</w:t>
      </w:r>
      <w:r>
        <w:rPr>
          <w:spacing w:val="-2"/>
          <w:sz w:val="18"/>
        </w:rPr>
        <w:t xml:space="preserve"> </w:t>
      </w:r>
      <w:r>
        <w:rPr>
          <w:sz w:val="18"/>
        </w:rPr>
        <w:t>after</w:t>
      </w:r>
      <w:r>
        <w:rPr>
          <w:spacing w:val="-6"/>
          <w:sz w:val="18"/>
        </w:rPr>
        <w:t xml:space="preserve"> </w:t>
      </w:r>
      <w:r>
        <w:rPr>
          <w:sz w:val="18"/>
        </w:rPr>
        <w:t>giving</w:t>
      </w:r>
      <w:r>
        <w:rPr>
          <w:spacing w:val="-5"/>
          <w:sz w:val="18"/>
        </w:rPr>
        <w:t xml:space="preserve"> </w:t>
      </w:r>
      <w:r>
        <w:rPr>
          <w:sz w:val="18"/>
        </w:rPr>
        <w:t>you</w:t>
      </w:r>
      <w:r>
        <w:rPr>
          <w:spacing w:val="-2"/>
          <w:sz w:val="18"/>
        </w:rPr>
        <w:t xml:space="preserve"> </w:t>
      </w:r>
      <w:r>
        <w:rPr>
          <w:sz w:val="18"/>
        </w:rPr>
        <w:t>this</w:t>
      </w:r>
      <w:r>
        <w:rPr>
          <w:spacing w:val="-2"/>
          <w:sz w:val="18"/>
        </w:rPr>
        <w:t xml:space="preserve"> </w:t>
      </w:r>
      <w:r>
        <w:rPr>
          <w:sz w:val="18"/>
        </w:rPr>
        <w:t>bill,</w:t>
      </w:r>
      <w:r>
        <w:rPr>
          <w:spacing w:val="-3"/>
          <w:sz w:val="18"/>
        </w:rPr>
        <w:t xml:space="preserve"> </w:t>
      </w:r>
      <w:r>
        <w:rPr>
          <w:sz w:val="18"/>
        </w:rPr>
        <w:t>in accordance with</w:t>
      </w:r>
      <w:r>
        <w:rPr>
          <w:spacing w:val="-4"/>
          <w:sz w:val="18"/>
        </w:rPr>
        <w:t xml:space="preserve"> </w:t>
      </w:r>
      <w:r>
        <w:rPr>
          <w:sz w:val="18"/>
        </w:rPr>
        <w:t>s</w:t>
      </w:r>
      <w:r>
        <w:rPr>
          <w:spacing w:val="-1"/>
          <w:sz w:val="18"/>
        </w:rPr>
        <w:t xml:space="preserve"> </w:t>
      </w:r>
      <w:r>
        <w:rPr>
          <w:sz w:val="18"/>
        </w:rPr>
        <w:t>195</w:t>
      </w:r>
      <w:r>
        <w:rPr>
          <w:spacing w:val="-1"/>
          <w:sz w:val="18"/>
        </w:rPr>
        <w:t xml:space="preserve"> </w:t>
      </w:r>
      <w:r>
        <w:rPr>
          <w:sz w:val="18"/>
        </w:rPr>
        <w:t>of</w:t>
      </w:r>
      <w:r>
        <w:rPr>
          <w:spacing w:val="-2"/>
          <w:sz w:val="18"/>
        </w:rPr>
        <w:t xml:space="preserve"> </w:t>
      </w:r>
      <w:r>
        <w:rPr>
          <w:sz w:val="18"/>
        </w:rPr>
        <w:t>the</w:t>
      </w:r>
      <w:r>
        <w:rPr>
          <w:spacing w:val="-1"/>
          <w:sz w:val="18"/>
        </w:rPr>
        <w:t xml:space="preserve"> </w:t>
      </w:r>
      <w:r>
        <w:rPr>
          <w:sz w:val="18"/>
        </w:rPr>
        <w:t>Legal Profession Uniform</w:t>
      </w:r>
      <w:r>
        <w:rPr>
          <w:spacing w:val="-1"/>
          <w:sz w:val="18"/>
        </w:rPr>
        <w:t xml:space="preserve"> </w:t>
      </w:r>
      <w:r>
        <w:rPr>
          <w:sz w:val="18"/>
        </w:rPr>
        <w:t>Law.</w:t>
      </w:r>
      <w:r>
        <w:rPr>
          <w:spacing w:val="-11"/>
          <w:sz w:val="18"/>
        </w:rPr>
        <w:t xml:space="preserve"> </w:t>
      </w:r>
      <w:r>
        <w:rPr>
          <w:sz w:val="18"/>
        </w:rPr>
        <w:t>The rate of</w:t>
      </w:r>
      <w:r>
        <w:rPr>
          <w:spacing w:val="-4"/>
          <w:sz w:val="18"/>
        </w:rPr>
        <w:t xml:space="preserve"> </w:t>
      </w:r>
      <w:r>
        <w:rPr>
          <w:sz w:val="18"/>
        </w:rPr>
        <w:t>interest</w:t>
      </w:r>
      <w:r>
        <w:rPr>
          <w:spacing w:val="-3"/>
          <w:sz w:val="18"/>
        </w:rPr>
        <w:t xml:space="preserve"> </w:t>
      </w:r>
      <w:r>
        <w:rPr>
          <w:sz w:val="18"/>
        </w:rPr>
        <w:t>is</w:t>
      </w:r>
      <w:r>
        <w:rPr>
          <w:spacing w:val="-1"/>
          <w:sz w:val="18"/>
        </w:rPr>
        <w:t xml:space="preserve"> </w:t>
      </w:r>
      <w:r>
        <w:rPr>
          <w:sz w:val="18"/>
        </w:rPr>
        <w:t>the</w:t>
      </w:r>
      <w:r>
        <w:rPr>
          <w:spacing w:val="-1"/>
          <w:sz w:val="18"/>
        </w:rPr>
        <w:t xml:space="preserve"> </w:t>
      </w:r>
      <w:r>
        <w:rPr>
          <w:sz w:val="18"/>
        </w:rPr>
        <w:t>Cash</w:t>
      </w:r>
      <w:r>
        <w:rPr>
          <w:spacing w:val="-1"/>
          <w:sz w:val="18"/>
        </w:rPr>
        <w:t xml:space="preserve"> </w:t>
      </w:r>
      <w:r>
        <w:rPr>
          <w:sz w:val="18"/>
        </w:rPr>
        <w:t>Rate</w:t>
      </w:r>
      <w:r>
        <w:rPr>
          <w:spacing w:val="-9"/>
          <w:sz w:val="18"/>
        </w:rPr>
        <w:t xml:space="preserve"> </w:t>
      </w:r>
      <w:r>
        <w:rPr>
          <w:sz w:val="18"/>
        </w:rPr>
        <w:t>Target</w:t>
      </w:r>
      <w:r>
        <w:rPr>
          <w:spacing w:val="-1"/>
          <w:sz w:val="18"/>
        </w:rPr>
        <w:t xml:space="preserve"> </w:t>
      </w:r>
      <w:r>
        <w:rPr>
          <w:sz w:val="18"/>
        </w:rPr>
        <w:t>stipulated</w:t>
      </w:r>
      <w:r>
        <w:rPr>
          <w:spacing w:val="-1"/>
          <w:sz w:val="18"/>
        </w:rPr>
        <w:t xml:space="preserve"> </w:t>
      </w:r>
      <w:r>
        <w:rPr>
          <w:sz w:val="18"/>
        </w:rPr>
        <w:t>by</w:t>
      </w:r>
      <w:r>
        <w:rPr>
          <w:spacing w:val="-1"/>
          <w:sz w:val="18"/>
        </w:rPr>
        <w:t xml:space="preserve"> </w:t>
      </w:r>
      <w:r>
        <w:rPr>
          <w:sz w:val="18"/>
        </w:rPr>
        <w:t>the</w:t>
      </w:r>
      <w:r>
        <w:rPr>
          <w:spacing w:val="-1"/>
          <w:sz w:val="18"/>
        </w:rPr>
        <w:t xml:space="preserve"> </w:t>
      </w:r>
      <w:r>
        <w:rPr>
          <w:sz w:val="18"/>
        </w:rPr>
        <w:t>Reserve Bank of Australia as at the date of issue of this bill plus 2%.</w:t>
      </w:r>
    </w:p>
    <w:p w14:paraId="1084A4A5" w14:textId="77777777" w:rsidR="00C45F1B" w:rsidRDefault="00C45F1B" w:rsidP="00C45F1B">
      <w:pPr>
        <w:pStyle w:val="BodyText"/>
        <w:spacing w:before="3"/>
      </w:pPr>
    </w:p>
    <w:p w14:paraId="4BAD0C5B" w14:textId="77777777" w:rsidR="00C45F1B" w:rsidRDefault="00C45F1B" w:rsidP="00C45F1B">
      <w:pPr>
        <w:pStyle w:val="ListParagraph"/>
        <w:numPr>
          <w:ilvl w:val="0"/>
          <w:numId w:val="1"/>
        </w:numPr>
        <w:tabs>
          <w:tab w:val="left" w:pos="461"/>
        </w:tabs>
        <w:spacing w:line="223" w:lineRule="auto"/>
        <w:ind w:right="409" w:firstLine="0"/>
        <w:jc w:val="both"/>
        <w:rPr>
          <w:sz w:val="18"/>
        </w:rPr>
      </w:pPr>
      <w:r>
        <w:rPr>
          <w:sz w:val="18"/>
        </w:rPr>
        <w:t>If</w:t>
      </w:r>
      <w:r>
        <w:rPr>
          <w:spacing w:val="-1"/>
          <w:sz w:val="18"/>
        </w:rPr>
        <w:t xml:space="preserve"> </w:t>
      </w:r>
      <w:r>
        <w:rPr>
          <w:sz w:val="18"/>
        </w:rPr>
        <w:t>we hold</w:t>
      </w:r>
      <w:r>
        <w:rPr>
          <w:spacing w:val="-3"/>
          <w:sz w:val="18"/>
        </w:rPr>
        <w:t xml:space="preserve"> </w:t>
      </w:r>
      <w:r>
        <w:rPr>
          <w:sz w:val="18"/>
        </w:rPr>
        <w:t>money</w:t>
      </w:r>
      <w:r>
        <w:rPr>
          <w:spacing w:val="-4"/>
          <w:sz w:val="18"/>
        </w:rPr>
        <w:t xml:space="preserve"> </w:t>
      </w:r>
      <w:r>
        <w:rPr>
          <w:sz w:val="18"/>
        </w:rPr>
        <w:t>in</w:t>
      </w:r>
      <w:r>
        <w:rPr>
          <w:spacing w:val="-3"/>
          <w:sz w:val="18"/>
        </w:rPr>
        <w:t xml:space="preserve"> </w:t>
      </w:r>
      <w:r>
        <w:rPr>
          <w:sz w:val="18"/>
        </w:rPr>
        <w:t>our</w:t>
      </w:r>
      <w:r>
        <w:rPr>
          <w:spacing w:val="-3"/>
          <w:sz w:val="18"/>
        </w:rPr>
        <w:t xml:space="preserve"> </w:t>
      </w:r>
      <w:r>
        <w:rPr>
          <w:sz w:val="18"/>
        </w:rPr>
        <w:t>trust account for</w:t>
      </w:r>
      <w:r>
        <w:rPr>
          <w:spacing w:val="-6"/>
          <w:sz w:val="18"/>
        </w:rPr>
        <w:t xml:space="preserve"> </w:t>
      </w:r>
      <w:r>
        <w:rPr>
          <w:sz w:val="18"/>
        </w:rPr>
        <w:t>you, we</w:t>
      </w:r>
      <w:r>
        <w:rPr>
          <w:spacing w:val="-3"/>
          <w:sz w:val="18"/>
        </w:rPr>
        <w:t xml:space="preserve"> </w:t>
      </w:r>
      <w:r>
        <w:rPr>
          <w:sz w:val="18"/>
        </w:rPr>
        <w:t>will</w:t>
      </w:r>
      <w:r>
        <w:rPr>
          <w:spacing w:val="-3"/>
          <w:sz w:val="18"/>
        </w:rPr>
        <w:t xml:space="preserve"> </w:t>
      </w:r>
      <w:r>
        <w:rPr>
          <w:sz w:val="18"/>
        </w:rPr>
        <w:t>apply</w:t>
      </w:r>
      <w:r>
        <w:rPr>
          <w:spacing w:val="-2"/>
          <w:sz w:val="18"/>
        </w:rPr>
        <w:t xml:space="preserve"> </w:t>
      </w:r>
      <w:r>
        <w:rPr>
          <w:sz w:val="18"/>
        </w:rPr>
        <w:t>it</w:t>
      </w:r>
      <w:r>
        <w:rPr>
          <w:spacing w:val="-8"/>
          <w:sz w:val="18"/>
        </w:rPr>
        <w:t xml:space="preserve"> </w:t>
      </w:r>
      <w:r>
        <w:rPr>
          <w:sz w:val="18"/>
        </w:rPr>
        <w:t>towards</w:t>
      </w:r>
      <w:r>
        <w:rPr>
          <w:spacing w:val="-4"/>
          <w:sz w:val="18"/>
        </w:rPr>
        <w:t xml:space="preserve"> </w:t>
      </w:r>
      <w:r>
        <w:rPr>
          <w:sz w:val="18"/>
        </w:rPr>
        <w:t>payment of</w:t>
      </w:r>
      <w:r>
        <w:rPr>
          <w:spacing w:val="-3"/>
          <w:sz w:val="18"/>
        </w:rPr>
        <w:t xml:space="preserve"> </w:t>
      </w:r>
      <w:r>
        <w:rPr>
          <w:sz w:val="18"/>
        </w:rPr>
        <w:t>our</w:t>
      </w:r>
      <w:r>
        <w:rPr>
          <w:spacing w:val="-3"/>
          <w:sz w:val="18"/>
        </w:rPr>
        <w:t xml:space="preserve"> </w:t>
      </w:r>
      <w:r>
        <w:rPr>
          <w:sz w:val="18"/>
        </w:rPr>
        <w:t>legal</w:t>
      </w:r>
      <w:r>
        <w:rPr>
          <w:spacing w:val="-4"/>
          <w:sz w:val="18"/>
        </w:rPr>
        <w:t xml:space="preserve"> </w:t>
      </w:r>
      <w:r>
        <w:rPr>
          <w:sz w:val="18"/>
        </w:rPr>
        <w:t>costs</w:t>
      </w:r>
      <w:r>
        <w:rPr>
          <w:spacing w:val="-4"/>
          <w:sz w:val="18"/>
        </w:rPr>
        <w:t xml:space="preserve"> </w:t>
      </w:r>
      <w:r>
        <w:rPr>
          <w:sz w:val="18"/>
        </w:rPr>
        <w:t>that</w:t>
      </w:r>
      <w:r>
        <w:rPr>
          <w:spacing w:val="-5"/>
          <w:sz w:val="18"/>
        </w:rPr>
        <w:t xml:space="preserve"> </w:t>
      </w:r>
      <w:r>
        <w:rPr>
          <w:sz w:val="18"/>
        </w:rPr>
        <w:t>are</w:t>
      </w:r>
      <w:r>
        <w:rPr>
          <w:spacing w:val="-3"/>
          <w:sz w:val="18"/>
        </w:rPr>
        <w:t xml:space="preserve"> </w:t>
      </w:r>
      <w:r>
        <w:rPr>
          <w:sz w:val="18"/>
        </w:rPr>
        <w:t>owing</w:t>
      </w:r>
      <w:r>
        <w:rPr>
          <w:spacing w:val="-3"/>
          <w:sz w:val="18"/>
        </w:rPr>
        <w:t xml:space="preserve"> </w:t>
      </w:r>
      <w:proofErr w:type="gramStart"/>
      <w:r>
        <w:rPr>
          <w:sz w:val="18"/>
        </w:rPr>
        <w:t>at</w:t>
      </w:r>
      <w:proofErr w:type="gramEnd"/>
      <w:r>
        <w:rPr>
          <w:spacing w:val="-6"/>
          <w:sz w:val="18"/>
        </w:rPr>
        <w:t xml:space="preserve"> </w:t>
      </w:r>
      <w:r>
        <w:rPr>
          <w:sz w:val="18"/>
        </w:rPr>
        <w:t>the expiration of 7 business days from the date this bill was issued, unless an objection is made.</w:t>
      </w:r>
    </w:p>
    <w:p w14:paraId="2FD79398" w14:textId="77777777" w:rsidR="00C45F1B" w:rsidRPr="00C45F1B" w:rsidRDefault="00C45F1B" w:rsidP="00C45F1B">
      <w:pPr>
        <w:pStyle w:val="ListParagraph"/>
        <w:rPr>
          <w:sz w:val="18"/>
        </w:rPr>
      </w:pPr>
    </w:p>
    <w:p w14:paraId="3722099D" w14:textId="77777777" w:rsidR="00C45F1B" w:rsidRDefault="00C45F1B" w:rsidP="00C45F1B">
      <w:pPr>
        <w:pStyle w:val="ListParagraph"/>
        <w:tabs>
          <w:tab w:val="left" w:pos="461"/>
        </w:tabs>
        <w:spacing w:line="223" w:lineRule="auto"/>
        <w:ind w:right="409"/>
        <w:jc w:val="both"/>
        <w:rPr>
          <w:sz w:val="18"/>
        </w:rPr>
      </w:pPr>
    </w:p>
    <w:p w14:paraId="0834033B" w14:textId="77777777" w:rsidR="00C45F1B" w:rsidRDefault="00C45F1B" w:rsidP="00C45F1B">
      <w:pPr>
        <w:pStyle w:val="BodyText"/>
        <w:tabs>
          <w:tab w:val="left" w:pos="851"/>
        </w:tabs>
        <w:spacing w:before="174" w:line="237" w:lineRule="auto"/>
        <w:ind w:left="263" w:right="5816"/>
      </w:pPr>
      <w:r>
        <w:t xml:space="preserve">Justin Pondevida </w:t>
      </w:r>
    </w:p>
    <w:p w14:paraId="48BFE4A9" w14:textId="686F12E0" w:rsidR="00C45F1B" w:rsidRDefault="00C45F1B" w:rsidP="00C45F1B">
      <w:pPr>
        <w:pStyle w:val="BodyText"/>
        <w:tabs>
          <w:tab w:val="left" w:pos="851"/>
        </w:tabs>
        <w:spacing w:before="174" w:line="237" w:lineRule="auto"/>
        <w:ind w:left="263" w:right="5816"/>
      </w:pPr>
      <w:r>
        <w:rPr>
          <w:spacing w:val="-2"/>
        </w:rPr>
        <w:t>Responsible</w:t>
      </w:r>
      <w:r>
        <w:rPr>
          <w:spacing w:val="-11"/>
        </w:rPr>
        <w:t xml:space="preserve"> </w:t>
      </w:r>
      <w:r>
        <w:rPr>
          <w:spacing w:val="-2"/>
        </w:rPr>
        <w:t>lawyer</w:t>
      </w:r>
    </w:p>
    <w:p w14:paraId="478A4D9B" w14:textId="04B40CED" w:rsidR="0022318A" w:rsidRDefault="0022318A" w:rsidP="00C45F1B">
      <w:pPr>
        <w:pStyle w:val="ListParagraph"/>
        <w:tabs>
          <w:tab w:val="left" w:pos="461"/>
        </w:tabs>
        <w:spacing w:line="225" w:lineRule="auto"/>
        <w:ind w:right="483"/>
        <w:rPr>
          <w:sz w:val="18"/>
        </w:rPr>
      </w:pPr>
    </w:p>
    <w:p w14:paraId="0D5B1462" w14:textId="77777777" w:rsidR="00B269F8" w:rsidRPr="0022318A" w:rsidRDefault="00B269F8" w:rsidP="00E8454E">
      <w:pPr>
        <w:rPr>
          <w:bCs/>
          <w:noProof/>
          <w:sz w:val="16"/>
          <w:szCs w:val="16"/>
          <w:lang w:val="en-US"/>
        </w:rPr>
      </w:pPr>
    </w:p>
    <w:p w14:paraId="2AE19D1A" w14:textId="77777777" w:rsidR="00B269F8" w:rsidRDefault="00B269F8" w:rsidP="00E8454E">
      <w:pPr>
        <w:rPr>
          <w:bCs/>
          <w:i/>
          <w:iCs/>
          <w:noProof/>
          <w:sz w:val="20"/>
          <w:szCs w:val="20"/>
          <w:lang w:val="en-AU"/>
        </w:rPr>
      </w:pPr>
    </w:p>
    <w:p w14:paraId="0202674F" w14:textId="77777777" w:rsidR="00B269F8" w:rsidRDefault="00B269F8" w:rsidP="00E8454E">
      <w:pPr>
        <w:rPr>
          <w:bCs/>
          <w:i/>
          <w:iCs/>
          <w:noProof/>
          <w:sz w:val="20"/>
          <w:szCs w:val="20"/>
          <w:lang w:val="en-AU"/>
        </w:rPr>
      </w:pPr>
    </w:p>
    <w:p w14:paraId="48C9A3A5" w14:textId="77777777" w:rsidR="00B269F8" w:rsidRDefault="00B269F8" w:rsidP="00E8454E">
      <w:pPr>
        <w:rPr>
          <w:bCs/>
          <w:i/>
          <w:iCs/>
          <w:noProof/>
          <w:sz w:val="20"/>
          <w:szCs w:val="20"/>
          <w:lang w:val="en-AU"/>
        </w:rPr>
      </w:pPr>
    </w:p>
    <w:p w14:paraId="2C9E8894" w14:textId="77777777" w:rsidR="00B269F8" w:rsidRPr="00D5168A" w:rsidRDefault="00B269F8" w:rsidP="00E8454E">
      <w:pPr>
        <w:rPr>
          <w:bCs/>
          <w:i/>
          <w:iCs/>
          <w:noProof/>
          <w:sz w:val="20"/>
          <w:szCs w:val="20"/>
          <w:lang w:val="en-AU"/>
        </w:rPr>
      </w:pPr>
    </w:p>
    <w:sectPr w:rsidR="00B269F8" w:rsidRPr="00D5168A" w:rsidSect="005B44E9">
      <w:footerReference w:type="default" r:id="rId9"/>
      <w:footerReference w:type="first" r:id="rId10"/>
      <w:pgSz w:w="12240" w:h="15840"/>
      <w:pgMar w:top="851" w:right="1440" w:bottom="993" w:left="1440" w:header="709" w:footer="3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0F32" w14:textId="77777777" w:rsidR="00E81296" w:rsidRDefault="00E81296">
      <w:pPr>
        <w:spacing w:after="0" w:line="240" w:lineRule="auto"/>
      </w:pPr>
      <w:r>
        <w:separator/>
      </w:r>
    </w:p>
  </w:endnote>
  <w:endnote w:type="continuationSeparator" w:id="0">
    <w:p w14:paraId="21B9DC2C" w14:textId="77777777" w:rsidR="00E81296" w:rsidRDefault="00E81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38B9" w14:textId="77777777" w:rsidR="00A02C71" w:rsidRPr="005B44E9" w:rsidRDefault="005A5891" w:rsidP="005866D3">
    <w:pPr>
      <w:rPr>
        <w:sz w:val="14"/>
        <w:szCs w:val="14"/>
      </w:rPr>
    </w:pPr>
    <w:fldSimple w:instr=" MERGEFIELD  RegisteredOffice  \* MERGEFORMAT ">
      <w:r w:rsidRPr="005B44E9">
        <w:rPr>
          <w:noProof/>
          <w:sz w:val="14"/>
          <w:szCs w:val="14"/>
        </w:rPr>
        <w:t>«RegisteredOffice»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7200" w14:textId="13636422" w:rsidR="009B225D" w:rsidRDefault="00282D3F">
    <w:r>
      <w:rPr>
        <w:noProof/>
        <w:lang w:val="en-US"/>
      </w:rPr>
      <w:drawing>
        <wp:anchor distT="0" distB="0" distL="114300" distR="114300" simplePos="0" relativeHeight="251638783" behindDoc="0" locked="0" layoutInCell="1" allowOverlap="1" wp14:anchorId="5E5F8686" wp14:editId="704F76E8">
          <wp:simplePos x="0" y="0"/>
          <wp:positionH relativeFrom="page">
            <wp:posOffset>0</wp:posOffset>
          </wp:positionH>
          <wp:positionV relativeFrom="paragraph">
            <wp:posOffset>1121410</wp:posOffset>
          </wp:positionV>
          <wp:extent cx="7770635" cy="1213485"/>
          <wp:effectExtent l="0" t="0" r="1905" b="5715"/>
          <wp:wrapNone/>
          <wp:docPr id="1556747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
                    <a:extLst>
                      <a:ext uri="{28A0092B-C50C-407E-A947-70E740481C1C}">
                        <a14:useLocalDpi xmlns:a14="http://schemas.microsoft.com/office/drawing/2010/main" val="0"/>
                      </a:ext>
                    </a:extLst>
                  </a:blip>
                  <a:srcRect t="53196"/>
                  <a:stretch>
                    <a:fillRect/>
                  </a:stretch>
                </pic:blipFill>
                <pic:spPr bwMode="auto">
                  <a:xfrm>
                    <a:off x="0" y="0"/>
                    <a:ext cx="7772400" cy="12137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4B48">
      <w:rPr>
        <w:noProof/>
      </w:rPr>
      <w:t xml:space="preserve"> </w:t>
    </w:r>
    <w:r w:rsidR="00916C09" w:rsidRPr="009B225D">
      <w:rPr>
        <w:noProof/>
        <w:szCs w:val="18"/>
      </w:rPr>
      <w:drawing>
        <wp:anchor distT="0" distB="0" distL="114300" distR="114300" simplePos="0" relativeHeight="251639808" behindDoc="0" locked="0" layoutInCell="1" allowOverlap="1" wp14:anchorId="1C0180D3" wp14:editId="339195D2">
          <wp:simplePos x="0" y="0"/>
          <wp:positionH relativeFrom="leftMargin">
            <wp:posOffset>447040</wp:posOffset>
          </wp:positionH>
          <wp:positionV relativeFrom="paragraph">
            <wp:posOffset>310144</wp:posOffset>
          </wp:positionV>
          <wp:extent cx="375313" cy="375313"/>
          <wp:effectExtent l="0" t="0" r="5715" b="5715"/>
          <wp:wrapNone/>
          <wp:docPr id="1504733788" name="Graphic 5" descr="Ba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3788" name="Graphic 1504733788" descr="Bank outline"/>
                  <pic:cNvPicPr/>
                </pic:nvPicPr>
                <pic:blipFill>
                  <a:blip r:embed="rId2">
                    <a:extLst>
                      <a:ext uri="{96DAC541-7B7A-43D3-8B79-37D633B846F1}">
                        <asvg:svgBlip xmlns:asvg="http://schemas.microsoft.com/office/drawing/2016/SVG/main" r:embed="rId3"/>
                      </a:ext>
                    </a:extLst>
                  </a:blip>
                  <a:stretch>
                    <a:fillRect/>
                  </a:stretch>
                </pic:blipFill>
                <pic:spPr>
                  <a:xfrm>
                    <a:off x="0" y="0"/>
                    <a:ext cx="375313" cy="375313"/>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4924" w:type="pct"/>
      <w:tblBorders>
        <w:top w:val="dashed" w:sz="18" w:space="0" w:color="auto"/>
        <w:left w:val="nil"/>
        <w:bottom w:val="nil"/>
        <w:right w:val="nil"/>
        <w:insideH w:val="nil"/>
        <w:insideV w:val="nil"/>
      </w:tblBorders>
      <w:tblLook w:val="04A0" w:firstRow="1" w:lastRow="0" w:firstColumn="1" w:lastColumn="0" w:noHBand="0" w:noVBand="1"/>
    </w:tblPr>
    <w:tblGrid>
      <w:gridCol w:w="766"/>
      <w:gridCol w:w="5262"/>
      <w:gridCol w:w="3190"/>
    </w:tblGrid>
    <w:tr w:rsidR="009B225D" w:rsidRPr="009268A8" w14:paraId="097E2029" w14:textId="77777777" w:rsidTr="009B225D">
      <w:trPr>
        <w:trHeight w:val="284"/>
      </w:trPr>
      <w:tc>
        <w:tcPr>
          <w:tcW w:w="3216" w:type="pct"/>
          <w:gridSpan w:val="2"/>
          <w:tcBorders>
            <w:top w:val="nil"/>
            <w:left w:val="nil"/>
            <w:bottom w:val="nil"/>
            <w:right w:val="nil"/>
          </w:tcBorders>
        </w:tcPr>
        <w:p w14:paraId="26D92B23" w14:textId="29A69483" w:rsidR="009B225D" w:rsidRPr="009268A8" w:rsidRDefault="009B225D" w:rsidP="009B225D">
          <w:pPr>
            <w:rPr>
              <w:b/>
              <w:bCs/>
              <w:sz w:val="22"/>
            </w:rPr>
          </w:pPr>
          <w:r w:rsidRPr="009268A8">
            <w:rPr>
              <w:b/>
              <w:bCs/>
              <w:sz w:val="22"/>
            </w:rPr>
            <w:t>Payment via EFT</w:t>
          </w:r>
        </w:p>
      </w:tc>
      <w:tc>
        <w:tcPr>
          <w:tcW w:w="1784" w:type="pct"/>
          <w:tcBorders>
            <w:top w:val="nil"/>
            <w:left w:val="nil"/>
            <w:bottom w:val="nil"/>
            <w:right w:val="nil"/>
          </w:tcBorders>
        </w:tcPr>
        <w:p w14:paraId="7458B0A8" w14:textId="77777777" w:rsidR="009B225D" w:rsidRPr="009268A8" w:rsidRDefault="009B225D" w:rsidP="0006098A">
          <w:pPr>
            <w:rPr>
              <w:sz w:val="22"/>
              <w:szCs w:val="28"/>
            </w:rPr>
          </w:pPr>
        </w:p>
      </w:tc>
    </w:tr>
    <w:tr w:rsidR="009B225D" w:rsidRPr="009268A8" w14:paraId="7F0239C7" w14:textId="77777777" w:rsidTr="009B225D">
      <w:trPr>
        <w:trHeight w:val="86"/>
      </w:trPr>
      <w:tc>
        <w:tcPr>
          <w:tcW w:w="308" w:type="pct"/>
          <w:tcBorders>
            <w:top w:val="nil"/>
            <w:left w:val="nil"/>
            <w:bottom w:val="nil"/>
            <w:right w:val="nil"/>
          </w:tcBorders>
        </w:tcPr>
        <w:p w14:paraId="52B5049A" w14:textId="277AB273" w:rsidR="009B225D" w:rsidRPr="009268A8" w:rsidRDefault="009B225D" w:rsidP="009B225D">
          <w:pPr>
            <w:rPr>
              <w:b/>
              <w:bCs/>
              <w:sz w:val="20"/>
              <w:szCs w:val="20"/>
            </w:rPr>
          </w:pPr>
          <w:r w:rsidRPr="009268A8">
            <w:rPr>
              <w:b/>
              <w:bCs/>
              <w:sz w:val="20"/>
              <w:szCs w:val="20"/>
            </w:rPr>
            <w:t>Bank:</w:t>
          </w:r>
        </w:p>
      </w:tc>
      <w:tc>
        <w:tcPr>
          <w:tcW w:w="2908" w:type="pct"/>
          <w:tcBorders>
            <w:top w:val="nil"/>
            <w:left w:val="nil"/>
            <w:bottom w:val="nil"/>
            <w:right w:val="nil"/>
          </w:tcBorders>
        </w:tcPr>
        <w:p w14:paraId="057E7857" w14:textId="7EBDC980" w:rsidR="009B225D" w:rsidRPr="009268A8" w:rsidRDefault="007B39E6" w:rsidP="009B225D">
          <w:pPr>
            <w:rPr>
              <w:color w:val="404040" w:themeColor="text1" w:themeTint="BF"/>
              <w:sz w:val="20"/>
              <w:szCs w:val="20"/>
            </w:rPr>
          </w:pPr>
          <w:r>
            <w:rPr>
              <w:color w:val="404040" w:themeColor="text1" w:themeTint="BF"/>
              <w:sz w:val="20"/>
              <w:szCs w:val="20"/>
            </w:rPr>
            <w:t>National Australia Bank</w:t>
          </w:r>
        </w:p>
      </w:tc>
      <w:tc>
        <w:tcPr>
          <w:tcW w:w="1784" w:type="pct"/>
          <w:tcBorders>
            <w:top w:val="nil"/>
            <w:left w:val="nil"/>
            <w:bottom w:val="nil"/>
            <w:right w:val="nil"/>
          </w:tcBorders>
        </w:tcPr>
        <w:p w14:paraId="5FDB66C3" w14:textId="015E97F1" w:rsidR="009B225D" w:rsidRPr="009268A8" w:rsidRDefault="009B225D" w:rsidP="0006098A">
          <w:pPr>
            <w:rPr>
              <w:sz w:val="22"/>
              <w:szCs w:val="28"/>
            </w:rPr>
          </w:pPr>
        </w:p>
      </w:tc>
    </w:tr>
    <w:tr w:rsidR="009B225D" w:rsidRPr="009268A8" w14:paraId="6E428D39" w14:textId="77777777" w:rsidTr="009B225D">
      <w:trPr>
        <w:trHeight w:val="266"/>
      </w:trPr>
      <w:tc>
        <w:tcPr>
          <w:tcW w:w="308" w:type="pct"/>
          <w:tcBorders>
            <w:top w:val="nil"/>
            <w:left w:val="nil"/>
            <w:bottom w:val="nil"/>
            <w:right w:val="nil"/>
          </w:tcBorders>
        </w:tcPr>
        <w:p w14:paraId="0785DA3D" w14:textId="63E65129" w:rsidR="009B225D" w:rsidRPr="009268A8" w:rsidRDefault="009B225D" w:rsidP="009B225D">
          <w:pPr>
            <w:rPr>
              <w:b/>
              <w:bCs/>
              <w:sz w:val="20"/>
              <w:szCs w:val="20"/>
            </w:rPr>
          </w:pPr>
          <w:r w:rsidRPr="009268A8">
            <w:rPr>
              <w:b/>
              <w:bCs/>
              <w:sz w:val="20"/>
              <w:szCs w:val="20"/>
            </w:rPr>
            <w:t>Name:</w:t>
          </w:r>
        </w:p>
      </w:tc>
      <w:tc>
        <w:tcPr>
          <w:tcW w:w="2908" w:type="pct"/>
          <w:tcBorders>
            <w:top w:val="nil"/>
            <w:left w:val="nil"/>
            <w:bottom w:val="nil"/>
            <w:right w:val="nil"/>
          </w:tcBorders>
        </w:tcPr>
        <w:p w14:paraId="35121DF1" w14:textId="6303F4FA" w:rsidR="009B225D" w:rsidRPr="009268A8" w:rsidRDefault="00282D3F" w:rsidP="009B225D">
          <w:pPr>
            <w:rPr>
              <w:color w:val="404040" w:themeColor="text1" w:themeTint="BF"/>
              <w:sz w:val="20"/>
              <w:szCs w:val="20"/>
            </w:rPr>
          </w:pPr>
          <w:r w:rsidRPr="00282D3F">
            <w:rPr>
              <w:color w:val="404040" w:themeColor="text1" w:themeTint="BF"/>
              <w:sz w:val="20"/>
              <w:szCs w:val="20"/>
            </w:rPr>
            <w:t>EPP Law Pty Ltd. Law Practice Trust Account</w:t>
          </w:r>
        </w:p>
      </w:tc>
      <w:tc>
        <w:tcPr>
          <w:tcW w:w="1784" w:type="pct"/>
          <w:tcBorders>
            <w:top w:val="nil"/>
            <w:left w:val="nil"/>
            <w:bottom w:val="nil"/>
            <w:right w:val="nil"/>
          </w:tcBorders>
        </w:tcPr>
        <w:p w14:paraId="131380D8" w14:textId="2DF0583B" w:rsidR="009B225D" w:rsidRPr="009268A8" w:rsidRDefault="009B225D" w:rsidP="0006098A">
          <w:pPr>
            <w:rPr>
              <w:sz w:val="22"/>
              <w:szCs w:val="28"/>
            </w:rPr>
          </w:pPr>
        </w:p>
      </w:tc>
    </w:tr>
    <w:tr w:rsidR="009B225D" w:rsidRPr="009268A8" w14:paraId="01906DDD" w14:textId="77777777" w:rsidTr="009268A8">
      <w:trPr>
        <w:trHeight w:val="76"/>
      </w:trPr>
      <w:tc>
        <w:tcPr>
          <w:tcW w:w="308" w:type="pct"/>
          <w:tcBorders>
            <w:top w:val="nil"/>
            <w:left w:val="nil"/>
            <w:bottom w:val="nil"/>
            <w:right w:val="nil"/>
          </w:tcBorders>
        </w:tcPr>
        <w:p w14:paraId="04042E7D" w14:textId="0FC14ED9" w:rsidR="009B225D" w:rsidRPr="009268A8" w:rsidRDefault="009B225D" w:rsidP="009B225D">
          <w:pPr>
            <w:rPr>
              <w:b/>
              <w:bCs/>
              <w:sz w:val="20"/>
              <w:szCs w:val="20"/>
            </w:rPr>
          </w:pPr>
          <w:r w:rsidRPr="009268A8">
            <w:rPr>
              <w:b/>
              <w:bCs/>
              <w:sz w:val="20"/>
              <w:szCs w:val="20"/>
            </w:rPr>
            <w:t>BSB:</w:t>
          </w:r>
        </w:p>
      </w:tc>
      <w:tc>
        <w:tcPr>
          <w:tcW w:w="2908" w:type="pct"/>
          <w:tcBorders>
            <w:top w:val="nil"/>
            <w:left w:val="nil"/>
            <w:bottom w:val="nil"/>
            <w:right w:val="nil"/>
          </w:tcBorders>
        </w:tcPr>
        <w:p w14:paraId="2F782D47" w14:textId="601C5567" w:rsidR="009B225D" w:rsidRPr="009268A8" w:rsidRDefault="00282D3F" w:rsidP="009B225D">
          <w:pPr>
            <w:rPr>
              <w:color w:val="404040" w:themeColor="text1" w:themeTint="BF"/>
              <w:sz w:val="20"/>
              <w:szCs w:val="20"/>
            </w:rPr>
          </w:pPr>
          <w:r w:rsidRPr="00282D3F">
            <w:rPr>
              <w:color w:val="404040" w:themeColor="text1" w:themeTint="BF"/>
              <w:sz w:val="20"/>
              <w:szCs w:val="20"/>
            </w:rPr>
            <w:t>082-356</w:t>
          </w:r>
        </w:p>
      </w:tc>
      <w:tc>
        <w:tcPr>
          <w:tcW w:w="1784" w:type="pct"/>
          <w:tcBorders>
            <w:top w:val="nil"/>
            <w:left w:val="nil"/>
            <w:bottom w:val="nil"/>
            <w:right w:val="nil"/>
          </w:tcBorders>
        </w:tcPr>
        <w:p w14:paraId="306DDBA7" w14:textId="1A46A48C" w:rsidR="009B225D" w:rsidRPr="009268A8" w:rsidRDefault="009B225D" w:rsidP="0006098A">
          <w:pPr>
            <w:rPr>
              <w:sz w:val="22"/>
              <w:szCs w:val="28"/>
            </w:rPr>
          </w:pPr>
        </w:p>
      </w:tc>
    </w:tr>
    <w:tr w:rsidR="009B225D" w:rsidRPr="009268A8" w14:paraId="3BF54480" w14:textId="77777777" w:rsidTr="009B225D">
      <w:trPr>
        <w:trHeight w:val="266"/>
      </w:trPr>
      <w:tc>
        <w:tcPr>
          <w:tcW w:w="308" w:type="pct"/>
          <w:tcBorders>
            <w:top w:val="nil"/>
            <w:left w:val="nil"/>
            <w:bottom w:val="nil"/>
            <w:right w:val="nil"/>
          </w:tcBorders>
        </w:tcPr>
        <w:p w14:paraId="2FF87BE9" w14:textId="6098E6E8" w:rsidR="009B225D" w:rsidRPr="009268A8" w:rsidRDefault="009B225D" w:rsidP="009B225D">
          <w:pPr>
            <w:rPr>
              <w:b/>
              <w:bCs/>
              <w:sz w:val="20"/>
              <w:szCs w:val="20"/>
            </w:rPr>
          </w:pPr>
          <w:r w:rsidRPr="009268A8">
            <w:rPr>
              <w:b/>
              <w:bCs/>
              <w:sz w:val="20"/>
              <w:szCs w:val="20"/>
            </w:rPr>
            <w:t>AC#:</w:t>
          </w:r>
        </w:p>
      </w:tc>
      <w:tc>
        <w:tcPr>
          <w:tcW w:w="2908" w:type="pct"/>
          <w:tcBorders>
            <w:top w:val="nil"/>
            <w:left w:val="nil"/>
            <w:bottom w:val="nil"/>
            <w:right w:val="nil"/>
          </w:tcBorders>
        </w:tcPr>
        <w:p w14:paraId="6AB676EE" w14:textId="11756BA6" w:rsidR="009B225D" w:rsidRPr="009268A8" w:rsidRDefault="00282D3F" w:rsidP="009B225D">
          <w:pPr>
            <w:rPr>
              <w:color w:val="404040" w:themeColor="text1" w:themeTint="BF"/>
              <w:sz w:val="20"/>
              <w:szCs w:val="20"/>
            </w:rPr>
          </w:pPr>
          <w:r w:rsidRPr="00282D3F">
            <w:rPr>
              <w:color w:val="404040" w:themeColor="text1" w:themeTint="BF"/>
              <w:sz w:val="20"/>
              <w:szCs w:val="20"/>
            </w:rPr>
            <w:t>263299446</w:t>
          </w:r>
        </w:p>
      </w:tc>
      <w:tc>
        <w:tcPr>
          <w:tcW w:w="1784" w:type="pct"/>
          <w:tcBorders>
            <w:top w:val="nil"/>
            <w:left w:val="nil"/>
            <w:bottom w:val="nil"/>
            <w:right w:val="nil"/>
          </w:tcBorders>
        </w:tcPr>
        <w:p w14:paraId="74FD7EC5" w14:textId="07F9C0BA" w:rsidR="009B225D" w:rsidRPr="009268A8" w:rsidRDefault="009B225D" w:rsidP="0006098A">
          <w:pPr>
            <w:rPr>
              <w:sz w:val="22"/>
              <w:szCs w:val="28"/>
            </w:rPr>
          </w:pPr>
        </w:p>
      </w:tc>
    </w:tr>
  </w:tbl>
  <w:p w14:paraId="5F5DF9ED" w14:textId="18923EFC" w:rsidR="007D6E8C" w:rsidRPr="009268A8" w:rsidRDefault="00ED4429" w:rsidP="00A8669A">
    <w:pPr>
      <w:spacing w:before="120"/>
      <w:rPr>
        <w:noProof/>
        <w:color w:val="808080" w:themeColor="background1" w:themeShade="80"/>
        <w:sz w:val="14"/>
        <w:szCs w:val="14"/>
      </w:rPr>
    </w:pPr>
    <w:r>
      <w:rPr>
        <w:noProof/>
        <w:color w:val="808080" w:themeColor="background1" w:themeShade="80"/>
        <w:sz w:val="14"/>
        <w:szCs w:val="14"/>
        <w:lang w:val="en-AU"/>
      </w:rPr>
      <w:br/>
    </w:r>
    <w:r w:rsidRPr="00ED4429">
      <w:rPr>
        <w:noProof/>
        <w:color w:val="808080" w:themeColor="background1" w:themeShade="80"/>
        <w:sz w:val="14"/>
        <w:szCs w:val="14"/>
        <w:lang w:val="en-AU"/>
      </w:rPr>
      <w:t xml:space="preserve">ABN: </w:t>
    </w:r>
    <w:r w:rsidR="00282D3F" w:rsidRPr="00282D3F">
      <w:rPr>
        <w:noProof/>
        <w:color w:val="808080" w:themeColor="background1" w:themeShade="80"/>
        <w:sz w:val="14"/>
        <w:szCs w:val="14"/>
        <w:lang w:val="en-AU"/>
      </w:rPr>
      <w:t>57 648 589 879</w:t>
    </w:r>
    <w:r w:rsidRPr="00ED4429">
      <w:rPr>
        <w:noProof/>
        <w:color w:val="808080" w:themeColor="background1" w:themeShade="80"/>
        <w:sz w:val="14"/>
        <w:szCs w:val="14"/>
        <w:lang w:val="en-AU"/>
      </w:rPr>
      <w:t>. Registered Office: Level 6, Suite 603, 288 Forest Rd, HURSTVILLE NSW 2220 Australia</w:t>
    </w:r>
  </w:p>
  <w:p w14:paraId="7CD360A6" w14:textId="3783449B" w:rsidR="003924CD" w:rsidRDefault="003924CD" w:rsidP="00A8669A">
    <w:pPr>
      <w:spacing w:before="120"/>
      <w:rPr>
        <w:noProof/>
        <w:sz w:val="14"/>
        <w:szCs w:val="14"/>
      </w:rPr>
    </w:pPr>
  </w:p>
  <w:p w14:paraId="07F87035" w14:textId="1FE3CCBE" w:rsidR="007D6E8C" w:rsidRPr="00AD60F7" w:rsidRDefault="00282D3F" w:rsidP="00A8669A">
    <w:pPr>
      <w:spacing w:before="120"/>
      <w:rPr>
        <w:sz w:val="14"/>
        <w:szCs w:val="14"/>
      </w:rPr>
    </w:pPr>
    <w:r>
      <w:rPr>
        <w:noProof/>
        <w:sz w:val="14"/>
        <w:szCs w:val="14"/>
      </w:rPr>
      <w:drawing>
        <wp:anchor distT="0" distB="0" distL="114300" distR="114300" simplePos="0" relativeHeight="251668480" behindDoc="0" locked="0" layoutInCell="1" allowOverlap="1" wp14:anchorId="5BC39BB9" wp14:editId="37D232EB">
          <wp:simplePos x="0" y="0"/>
          <wp:positionH relativeFrom="column">
            <wp:posOffset>-317500</wp:posOffset>
          </wp:positionH>
          <wp:positionV relativeFrom="paragraph">
            <wp:posOffset>132715</wp:posOffset>
          </wp:positionV>
          <wp:extent cx="268605" cy="278765"/>
          <wp:effectExtent l="0" t="0" r="0" b="6985"/>
          <wp:wrapNone/>
          <wp:docPr id="1960979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9621" name="Picture 15"/>
                  <pic:cNvPicPr>
                    <a:picLocks noChangeAspect="1"/>
                  </pic:cNvPicPr>
                </pic:nvPicPr>
                <pic:blipFill>
                  <a:blip r:embed="rId4">
                    <a:grayscl/>
                    <a:extLst>
                      <a:ext uri="{BEBA8EAE-BF5A-486C-A8C5-ECC9F3942E4B}">
                        <a14:imgProps xmlns:a14="http://schemas.microsoft.com/office/drawing/2010/main">
                          <a14:imgLayer r:embed="rId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8605" cy="278765"/>
                  </a:xfrm>
                  <a:prstGeom prst="rect">
                    <a:avLst/>
                  </a:prstGeom>
                  <a:noFill/>
                  <a:ln>
                    <a:noFill/>
                  </a:ln>
                </pic:spPr>
              </pic:pic>
            </a:graphicData>
          </a:graphic>
        </wp:anchor>
      </w:drawing>
    </w:r>
    <w:r>
      <w:rPr>
        <w:noProof/>
        <w:sz w:val="14"/>
        <w:szCs w:val="14"/>
      </w:rPr>
      <w:drawing>
        <wp:anchor distT="0" distB="0" distL="114300" distR="114300" simplePos="0" relativeHeight="251669504" behindDoc="0" locked="0" layoutInCell="1" allowOverlap="1" wp14:anchorId="55FF5FBF" wp14:editId="0132456E">
          <wp:simplePos x="0" y="0"/>
          <wp:positionH relativeFrom="column">
            <wp:posOffset>1981835</wp:posOffset>
          </wp:positionH>
          <wp:positionV relativeFrom="paragraph">
            <wp:posOffset>147955</wp:posOffset>
          </wp:positionV>
          <wp:extent cx="268605" cy="278130"/>
          <wp:effectExtent l="0" t="0" r="0" b="7620"/>
          <wp:wrapNone/>
          <wp:docPr id="1775586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86737" name="Picture 15"/>
                  <pic:cNvPicPr>
                    <a:picLocks noChangeAspect="1"/>
                  </pic:cNvPicPr>
                </pic:nvPicPr>
                <pic:blipFill>
                  <a:blip r:embed="rId6">
                    <a:extLst>
                      <a:ext uri="{BEBA8EAE-BF5A-486C-A8C5-ECC9F3942E4B}">
                        <a14:imgProps xmlns:a14="http://schemas.microsoft.com/office/drawing/2010/main">
                          <a14:imgLayer r:embed="rId7">
                            <a14:imgEffect>
                              <a14:saturation sat="0"/>
                            </a14:imgEffect>
                          </a14:imgLayer>
                        </a14:imgProps>
                      </a:ext>
                    </a:extLst>
                  </a:blip>
                  <a:stretch>
                    <a:fillRect/>
                  </a:stretch>
                </pic:blipFill>
                <pic:spPr bwMode="auto">
                  <a:xfrm>
                    <a:off x="0" y="0"/>
                    <a:ext cx="268605" cy="278130"/>
                  </a:xfrm>
                  <a:prstGeom prst="rect">
                    <a:avLst/>
                  </a:prstGeom>
                  <a:noFill/>
                  <a:ln>
                    <a:noFill/>
                  </a:ln>
                </pic:spPr>
              </pic:pic>
            </a:graphicData>
          </a:graphic>
        </wp:anchor>
      </w:drawing>
    </w:r>
    <w:r>
      <w:rPr>
        <w:noProof/>
        <w:sz w:val="14"/>
        <w:szCs w:val="14"/>
      </w:rPr>
      <mc:AlternateContent>
        <mc:Choice Requires="wps">
          <w:drawing>
            <wp:anchor distT="0" distB="0" distL="114300" distR="114300" simplePos="0" relativeHeight="251667456" behindDoc="0" locked="0" layoutInCell="1" allowOverlap="1" wp14:anchorId="62D68659" wp14:editId="697909FA">
              <wp:simplePos x="0" y="0"/>
              <wp:positionH relativeFrom="column">
                <wp:posOffset>-843643</wp:posOffset>
              </wp:positionH>
              <wp:positionV relativeFrom="paragraph">
                <wp:posOffset>138067</wp:posOffset>
              </wp:positionV>
              <wp:extent cx="6054090" cy="342899"/>
              <wp:effectExtent l="0" t="0" r="0" b="635"/>
              <wp:wrapNone/>
              <wp:docPr id="1060903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4090" cy="342899"/>
                      </a:xfrm>
                      <a:prstGeom prst="rect">
                        <a:avLst/>
                      </a:prstGeom>
                      <a:noFill/>
                      <a:ln w="9525">
                        <a:noFill/>
                        <a:miter lim="800000"/>
                        <a:headEnd/>
                        <a:tailEnd/>
                      </a:ln>
                    </wps:spPr>
                    <wps:txbx>
                      <w:txbxContent>
                        <w:tbl>
                          <w:tblPr>
                            <w:tblStyle w:val="TableGrid"/>
                            <w:tblW w:w="878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0"/>
                            <w:gridCol w:w="2130"/>
                            <w:gridCol w:w="4382"/>
                          </w:tblGrid>
                          <w:tr w:rsidR="005F5709" w:rsidRPr="00AC70CB" w14:paraId="72333C48" w14:textId="77777777" w:rsidTr="00282D3F">
                            <w:trPr>
                              <w:trHeight w:val="279"/>
                            </w:trPr>
                            <w:tc>
                              <w:tcPr>
                                <w:tcW w:w="2270" w:type="dxa"/>
                                <w:tcBorders>
                                  <w:right w:val="single" w:sz="4" w:space="0" w:color="D9D9D9" w:themeColor="background1" w:themeShade="D9"/>
                                </w:tcBorders>
                                <w:vAlign w:val="center"/>
                              </w:tcPr>
                              <w:p w14:paraId="6B4A0026" w14:textId="7E91CFC0" w:rsidR="005F5709" w:rsidRPr="001D0E10" w:rsidRDefault="00282D3F" w:rsidP="00AC70CB">
                                <w:pPr>
                                  <w:jc w:val="right"/>
                                  <w:rPr>
                                    <w:color w:val="D9D9D9" w:themeColor="background1" w:themeShade="D9"/>
                                    <w:sz w:val="16"/>
                                    <w:szCs w:val="20"/>
                                  </w:rPr>
                                </w:pPr>
                                <w:r w:rsidRPr="00282D3F">
                                  <w:rPr>
                                    <w:color w:val="D9D9D9" w:themeColor="background1" w:themeShade="D9"/>
                                    <w:sz w:val="16"/>
                                    <w:szCs w:val="20"/>
                                  </w:rPr>
                                  <w:t>02 7256 822</w:t>
                                </w:r>
                                <w:r>
                                  <w:rPr>
                                    <w:color w:val="D9D9D9" w:themeColor="background1" w:themeShade="D9"/>
                                    <w:sz w:val="16"/>
                                    <w:szCs w:val="20"/>
                                  </w:rPr>
                                  <w:t>1</w:t>
                                </w:r>
                              </w:p>
                            </w:tc>
                            <w:tc>
                              <w:tcPr>
                                <w:tcW w:w="2130" w:type="dxa"/>
                                <w:tcBorders>
                                  <w:left w:val="single" w:sz="4" w:space="0" w:color="D9D9D9" w:themeColor="background1" w:themeShade="D9"/>
                                  <w:right w:val="single" w:sz="4" w:space="0" w:color="D9D9D9" w:themeColor="background1" w:themeShade="D9"/>
                                </w:tcBorders>
                                <w:vAlign w:val="center"/>
                              </w:tcPr>
                              <w:p w14:paraId="10F49EC1" w14:textId="2C61E7DE" w:rsidR="005F5709" w:rsidRPr="001D0E10" w:rsidRDefault="007B39E6" w:rsidP="00282D3F">
                                <w:pPr>
                                  <w:ind w:left="40" w:right="-310"/>
                                  <w:jc w:val="center"/>
                                  <w:rPr>
                                    <w:color w:val="D9D9D9" w:themeColor="background1" w:themeShade="D9"/>
                                    <w:sz w:val="16"/>
                                    <w:szCs w:val="20"/>
                                  </w:rPr>
                                </w:pPr>
                                <w:r>
                                  <w:rPr>
                                    <w:color w:val="D9D9D9" w:themeColor="background1" w:themeShade="D9"/>
                                    <w:sz w:val="16"/>
                                    <w:szCs w:val="20"/>
                                  </w:rPr>
                                  <w:t>claims@epplaw.com.au</w:t>
                                </w:r>
                              </w:p>
                            </w:tc>
                            <w:tc>
                              <w:tcPr>
                                <w:tcW w:w="4382" w:type="dxa"/>
                                <w:tcBorders>
                                  <w:left w:val="single" w:sz="4" w:space="0" w:color="D9D9D9" w:themeColor="background1" w:themeShade="D9"/>
                                </w:tcBorders>
                                <w:vAlign w:val="center"/>
                              </w:tcPr>
                              <w:p w14:paraId="137B09CA" w14:textId="22EA1B0A" w:rsidR="005F5709" w:rsidRPr="001D0E10" w:rsidRDefault="007B39E6" w:rsidP="007B39E6">
                                <w:pPr>
                                  <w:ind w:right="640"/>
                                  <w:rPr>
                                    <w:color w:val="D9D9D9" w:themeColor="background1" w:themeShade="D9"/>
                                    <w:sz w:val="16"/>
                                    <w:szCs w:val="20"/>
                                  </w:rPr>
                                </w:pPr>
                                <w:r>
                                  <w:rPr>
                                    <w:color w:val="D9D9D9" w:themeColor="background1" w:themeShade="D9"/>
                                    <w:sz w:val="16"/>
                                    <w:szCs w:val="20"/>
                                  </w:rPr>
                                  <w:t xml:space="preserve">         </w:t>
                                </w:r>
                                <w:r w:rsidR="00282D3F">
                                  <w:rPr>
                                    <w:color w:val="D9D9D9" w:themeColor="background1" w:themeShade="D9"/>
                                    <w:sz w:val="16"/>
                                    <w:szCs w:val="20"/>
                                  </w:rPr>
                                  <w:t xml:space="preserve">  </w:t>
                                </w:r>
                                <w:r w:rsidRPr="007B39E6">
                                  <w:rPr>
                                    <w:color w:val="D9D9D9" w:themeColor="background1" w:themeShade="D9"/>
                                    <w:sz w:val="16"/>
                                    <w:szCs w:val="20"/>
                                  </w:rPr>
                                  <w:t>https://epplaw.com.au/</w:t>
                                </w:r>
                              </w:p>
                            </w:tc>
                          </w:tr>
                        </w:tbl>
                        <w:p w14:paraId="5814CA5A" w14:textId="20959C83" w:rsidR="005F5709" w:rsidRPr="00AC70CB" w:rsidRDefault="005F5709">
                          <w:pPr>
                            <w:rPr>
                              <w:b/>
                              <w:bCs/>
                              <w:color w:val="FFFFFF" w:themeColor="background1"/>
                            </w:rPr>
                          </w:pPr>
                        </w:p>
                      </w:txbxContent>
                    </wps:txbx>
                    <wps:bodyPr rot="0" vert="horz" wrap="square" lIns="91440" tIns="45720" rIns="91440" bIns="45720" anchor="t" anchorCtr="0">
                      <a:noAutofit/>
                    </wps:bodyPr>
                  </wps:wsp>
                </a:graphicData>
              </a:graphic>
            </wp:anchor>
          </w:drawing>
        </mc:Choice>
        <mc:Fallback>
          <w:pict>
            <v:shapetype w14:anchorId="62D68659" id="_x0000_t202" coordsize="21600,21600" o:spt="202" path="m,l,21600r21600,l21600,xe">
              <v:stroke joinstyle="miter"/>
              <v:path gradientshapeok="t" o:connecttype="rect"/>
            </v:shapetype>
            <v:shape id="Text Box 2" o:spid="_x0000_s1026" type="#_x0000_t202" style="position:absolute;margin-left:-66.45pt;margin-top:10.85pt;width:476.7pt;height:2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" filled="f" stroked="f">
              <v:textbox>
                <w:txbxContent>
                  <w:tbl>
                    <w:tblPr>
                      <w:tblStyle w:val="TableGrid"/>
                      <w:tblW w:w="878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0"/>
                      <w:gridCol w:w="2130"/>
                      <w:gridCol w:w="4382"/>
                    </w:tblGrid>
                    <w:tr w:rsidR="005F5709" w:rsidRPr="00AC70CB" w14:paraId="72333C48" w14:textId="77777777" w:rsidTr="00282D3F">
                      <w:trPr>
                        <w:trHeight w:val="279"/>
                      </w:trPr>
                      <w:tc>
                        <w:tcPr>
                          <w:tcW w:w="2270" w:type="dxa"/>
                          <w:tcBorders>
                            <w:right w:val="single" w:sz="4" w:space="0" w:color="D9D9D9" w:themeColor="background1" w:themeShade="D9"/>
                          </w:tcBorders>
                          <w:vAlign w:val="center"/>
                        </w:tcPr>
                        <w:p w14:paraId="6B4A0026" w14:textId="7E91CFC0" w:rsidR="005F5709" w:rsidRPr="001D0E10" w:rsidRDefault="00282D3F" w:rsidP="00AC70CB">
                          <w:pPr>
                            <w:jc w:val="right"/>
                            <w:rPr>
                              <w:color w:val="D9D9D9" w:themeColor="background1" w:themeShade="D9"/>
                              <w:sz w:val="16"/>
                              <w:szCs w:val="20"/>
                            </w:rPr>
                          </w:pPr>
                          <w:r w:rsidRPr="00282D3F">
                            <w:rPr>
                              <w:color w:val="D9D9D9" w:themeColor="background1" w:themeShade="D9"/>
                              <w:sz w:val="16"/>
                              <w:szCs w:val="20"/>
                            </w:rPr>
                            <w:t>02 7256 822</w:t>
                          </w:r>
                          <w:r>
                            <w:rPr>
                              <w:color w:val="D9D9D9" w:themeColor="background1" w:themeShade="D9"/>
                              <w:sz w:val="16"/>
                              <w:szCs w:val="20"/>
                            </w:rPr>
                            <w:t>1</w:t>
                          </w:r>
                        </w:p>
                      </w:tc>
                      <w:tc>
                        <w:tcPr>
                          <w:tcW w:w="2130" w:type="dxa"/>
                          <w:tcBorders>
                            <w:left w:val="single" w:sz="4" w:space="0" w:color="D9D9D9" w:themeColor="background1" w:themeShade="D9"/>
                            <w:right w:val="single" w:sz="4" w:space="0" w:color="D9D9D9" w:themeColor="background1" w:themeShade="D9"/>
                          </w:tcBorders>
                          <w:vAlign w:val="center"/>
                        </w:tcPr>
                        <w:p w14:paraId="10F49EC1" w14:textId="2C61E7DE" w:rsidR="005F5709" w:rsidRPr="001D0E10" w:rsidRDefault="007B39E6" w:rsidP="00282D3F">
                          <w:pPr>
                            <w:ind w:left="40" w:right="-310"/>
                            <w:jc w:val="center"/>
                            <w:rPr>
                              <w:color w:val="D9D9D9" w:themeColor="background1" w:themeShade="D9"/>
                              <w:sz w:val="16"/>
                              <w:szCs w:val="20"/>
                            </w:rPr>
                          </w:pPr>
                          <w:r>
                            <w:rPr>
                              <w:color w:val="D9D9D9" w:themeColor="background1" w:themeShade="D9"/>
                              <w:sz w:val="16"/>
                              <w:szCs w:val="20"/>
                            </w:rPr>
                            <w:t>claims@epplaw.com.au</w:t>
                          </w:r>
                        </w:p>
                      </w:tc>
                      <w:tc>
                        <w:tcPr>
                          <w:tcW w:w="4382" w:type="dxa"/>
                          <w:tcBorders>
                            <w:left w:val="single" w:sz="4" w:space="0" w:color="D9D9D9" w:themeColor="background1" w:themeShade="D9"/>
                          </w:tcBorders>
                          <w:vAlign w:val="center"/>
                        </w:tcPr>
                        <w:p w14:paraId="137B09CA" w14:textId="22EA1B0A" w:rsidR="005F5709" w:rsidRPr="001D0E10" w:rsidRDefault="007B39E6" w:rsidP="007B39E6">
                          <w:pPr>
                            <w:ind w:right="640"/>
                            <w:rPr>
                              <w:color w:val="D9D9D9" w:themeColor="background1" w:themeShade="D9"/>
                              <w:sz w:val="16"/>
                              <w:szCs w:val="20"/>
                            </w:rPr>
                          </w:pPr>
                          <w:r>
                            <w:rPr>
                              <w:color w:val="D9D9D9" w:themeColor="background1" w:themeShade="D9"/>
                              <w:sz w:val="16"/>
                              <w:szCs w:val="20"/>
                            </w:rPr>
                            <w:t xml:space="preserve">         </w:t>
                          </w:r>
                          <w:r w:rsidR="00282D3F">
                            <w:rPr>
                              <w:color w:val="D9D9D9" w:themeColor="background1" w:themeShade="D9"/>
                              <w:sz w:val="16"/>
                              <w:szCs w:val="20"/>
                            </w:rPr>
                            <w:t xml:space="preserve">  </w:t>
                          </w:r>
                          <w:r w:rsidRPr="007B39E6">
                            <w:rPr>
                              <w:color w:val="D9D9D9" w:themeColor="background1" w:themeShade="D9"/>
                              <w:sz w:val="16"/>
                              <w:szCs w:val="20"/>
                            </w:rPr>
                            <w:t>https://epplaw.com.au/</w:t>
                          </w:r>
                        </w:p>
                      </w:tc>
                    </w:tr>
                  </w:tbl>
                  <w:p w14:paraId="5814CA5A" w14:textId="20959C83" w:rsidR="005F5709" w:rsidRPr="00AC70CB" w:rsidRDefault="005F5709">
                    <w:pPr>
                      <w:rPr>
                        <w:b/>
                        <w:bCs/>
                        <w:color w:val="FFFFFF" w:themeColor="background1"/>
                      </w:rPr>
                    </w:pPr>
                  </w:p>
                </w:txbxContent>
              </v:textbox>
            </v:shape>
          </w:pict>
        </mc:Fallback>
      </mc:AlternateContent>
    </w:r>
    <w:r>
      <w:rPr>
        <w:noProof/>
        <w:sz w:val="14"/>
        <w:szCs w:val="14"/>
      </w:rPr>
      <w:drawing>
        <wp:anchor distT="0" distB="0" distL="114300" distR="114300" simplePos="0" relativeHeight="251670528" behindDoc="0" locked="0" layoutInCell="1" allowOverlap="1" wp14:anchorId="4E969DC4" wp14:editId="2EC1D4F9">
          <wp:simplePos x="0" y="0"/>
          <wp:positionH relativeFrom="column">
            <wp:posOffset>642257</wp:posOffset>
          </wp:positionH>
          <wp:positionV relativeFrom="paragraph">
            <wp:posOffset>160927</wp:posOffset>
          </wp:positionV>
          <wp:extent cx="224790" cy="232410"/>
          <wp:effectExtent l="0" t="0" r="3810" b="0"/>
          <wp:wrapNone/>
          <wp:docPr id="17473727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2741" name="Picture 15"/>
                  <pic:cNvPicPr>
                    <a:picLocks noChangeAspect="1"/>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bwMode="auto">
                  <a:xfrm>
                    <a:off x="0" y="0"/>
                    <a:ext cx="224790" cy="23241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277B" w14:textId="77777777" w:rsidR="00E81296" w:rsidRDefault="00E81296">
      <w:pPr>
        <w:spacing w:after="0" w:line="240" w:lineRule="auto"/>
      </w:pPr>
      <w:r>
        <w:separator/>
      </w:r>
    </w:p>
  </w:footnote>
  <w:footnote w:type="continuationSeparator" w:id="0">
    <w:p w14:paraId="25132AB6" w14:textId="77777777" w:rsidR="00E81296" w:rsidRDefault="00E81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D20B2"/>
    <w:multiLevelType w:val="hybridMultilevel"/>
    <w:tmpl w:val="2264C554"/>
    <w:lvl w:ilvl="0" w:tplc="995A9BD0">
      <w:start w:val="1"/>
      <w:numFmt w:val="decimal"/>
      <w:lvlText w:val="%1."/>
      <w:lvlJc w:val="left"/>
      <w:pPr>
        <w:ind w:left="263" w:hanging="200"/>
        <w:jc w:val="left"/>
      </w:pPr>
      <w:rPr>
        <w:rFonts w:ascii="Arial" w:eastAsia="Arial" w:hAnsi="Arial" w:cs="Arial" w:hint="default"/>
        <w:b w:val="0"/>
        <w:bCs w:val="0"/>
        <w:i w:val="0"/>
        <w:iCs w:val="0"/>
        <w:spacing w:val="-1"/>
        <w:w w:val="93"/>
        <w:sz w:val="18"/>
        <w:szCs w:val="18"/>
        <w:lang w:val="en-US" w:eastAsia="en-US" w:bidi="ar-SA"/>
      </w:rPr>
    </w:lvl>
    <w:lvl w:ilvl="1" w:tplc="E19479C4">
      <w:numFmt w:val="bullet"/>
      <w:lvlText w:val="•"/>
      <w:lvlJc w:val="left"/>
      <w:pPr>
        <w:ind w:left="1332" w:hanging="200"/>
      </w:pPr>
      <w:rPr>
        <w:rFonts w:hint="default"/>
        <w:lang w:val="en-US" w:eastAsia="en-US" w:bidi="ar-SA"/>
      </w:rPr>
    </w:lvl>
    <w:lvl w:ilvl="2" w:tplc="C63EB4BE">
      <w:numFmt w:val="bullet"/>
      <w:lvlText w:val="•"/>
      <w:lvlJc w:val="left"/>
      <w:pPr>
        <w:ind w:left="2404" w:hanging="200"/>
      </w:pPr>
      <w:rPr>
        <w:rFonts w:hint="default"/>
        <w:lang w:val="en-US" w:eastAsia="en-US" w:bidi="ar-SA"/>
      </w:rPr>
    </w:lvl>
    <w:lvl w:ilvl="3" w:tplc="8250C794">
      <w:numFmt w:val="bullet"/>
      <w:lvlText w:val="•"/>
      <w:lvlJc w:val="left"/>
      <w:pPr>
        <w:ind w:left="3476" w:hanging="200"/>
      </w:pPr>
      <w:rPr>
        <w:rFonts w:hint="default"/>
        <w:lang w:val="en-US" w:eastAsia="en-US" w:bidi="ar-SA"/>
      </w:rPr>
    </w:lvl>
    <w:lvl w:ilvl="4" w:tplc="0BF86E82">
      <w:numFmt w:val="bullet"/>
      <w:lvlText w:val="•"/>
      <w:lvlJc w:val="left"/>
      <w:pPr>
        <w:ind w:left="4548" w:hanging="200"/>
      </w:pPr>
      <w:rPr>
        <w:rFonts w:hint="default"/>
        <w:lang w:val="en-US" w:eastAsia="en-US" w:bidi="ar-SA"/>
      </w:rPr>
    </w:lvl>
    <w:lvl w:ilvl="5" w:tplc="0D863C66">
      <w:numFmt w:val="bullet"/>
      <w:lvlText w:val="•"/>
      <w:lvlJc w:val="left"/>
      <w:pPr>
        <w:ind w:left="5620" w:hanging="200"/>
      </w:pPr>
      <w:rPr>
        <w:rFonts w:hint="default"/>
        <w:lang w:val="en-US" w:eastAsia="en-US" w:bidi="ar-SA"/>
      </w:rPr>
    </w:lvl>
    <w:lvl w:ilvl="6" w:tplc="9F1CA308">
      <w:numFmt w:val="bullet"/>
      <w:lvlText w:val="•"/>
      <w:lvlJc w:val="left"/>
      <w:pPr>
        <w:ind w:left="6692" w:hanging="200"/>
      </w:pPr>
      <w:rPr>
        <w:rFonts w:hint="default"/>
        <w:lang w:val="en-US" w:eastAsia="en-US" w:bidi="ar-SA"/>
      </w:rPr>
    </w:lvl>
    <w:lvl w:ilvl="7" w:tplc="1C86BC2C">
      <w:numFmt w:val="bullet"/>
      <w:lvlText w:val="•"/>
      <w:lvlJc w:val="left"/>
      <w:pPr>
        <w:ind w:left="7764" w:hanging="200"/>
      </w:pPr>
      <w:rPr>
        <w:rFonts w:hint="default"/>
        <w:lang w:val="en-US" w:eastAsia="en-US" w:bidi="ar-SA"/>
      </w:rPr>
    </w:lvl>
    <w:lvl w:ilvl="8" w:tplc="716CBDBA">
      <w:numFmt w:val="bullet"/>
      <w:lvlText w:val="•"/>
      <w:lvlJc w:val="left"/>
      <w:pPr>
        <w:ind w:left="8836" w:hanging="200"/>
      </w:pPr>
      <w:rPr>
        <w:rFonts w:hint="default"/>
        <w:lang w:val="en-US" w:eastAsia="en-US" w:bidi="ar-SA"/>
      </w:rPr>
    </w:lvl>
  </w:abstractNum>
  <w:num w:numId="1" w16cid:durableId="146866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3C"/>
    <w:rsid w:val="0002459E"/>
    <w:rsid w:val="00027DE1"/>
    <w:rsid w:val="00032EE5"/>
    <w:rsid w:val="00056110"/>
    <w:rsid w:val="0006466D"/>
    <w:rsid w:val="000772BE"/>
    <w:rsid w:val="0008354A"/>
    <w:rsid w:val="000D06A0"/>
    <w:rsid w:val="000E79A6"/>
    <w:rsid w:val="00157DC4"/>
    <w:rsid w:val="0016774E"/>
    <w:rsid w:val="00184A21"/>
    <w:rsid w:val="00186033"/>
    <w:rsid w:val="001A4D58"/>
    <w:rsid w:val="001D0E10"/>
    <w:rsid w:val="001D4764"/>
    <w:rsid w:val="0022318A"/>
    <w:rsid w:val="00232C6A"/>
    <w:rsid w:val="00282D3F"/>
    <w:rsid w:val="002C08D7"/>
    <w:rsid w:val="002C1EF6"/>
    <w:rsid w:val="002E4AD2"/>
    <w:rsid w:val="00341EC0"/>
    <w:rsid w:val="0035264E"/>
    <w:rsid w:val="00373F0F"/>
    <w:rsid w:val="00376E42"/>
    <w:rsid w:val="003924CD"/>
    <w:rsid w:val="003C7263"/>
    <w:rsid w:val="003F1B4A"/>
    <w:rsid w:val="00404A2C"/>
    <w:rsid w:val="0041012B"/>
    <w:rsid w:val="0041274B"/>
    <w:rsid w:val="00416790"/>
    <w:rsid w:val="00444B24"/>
    <w:rsid w:val="00446C09"/>
    <w:rsid w:val="0046653C"/>
    <w:rsid w:val="00474E3F"/>
    <w:rsid w:val="004902C0"/>
    <w:rsid w:val="004A232F"/>
    <w:rsid w:val="004A6A81"/>
    <w:rsid w:val="004B105A"/>
    <w:rsid w:val="004B1BA7"/>
    <w:rsid w:val="004D2F4D"/>
    <w:rsid w:val="004D31B6"/>
    <w:rsid w:val="00512554"/>
    <w:rsid w:val="0052328A"/>
    <w:rsid w:val="00554468"/>
    <w:rsid w:val="00555CB3"/>
    <w:rsid w:val="00560544"/>
    <w:rsid w:val="0057553D"/>
    <w:rsid w:val="005876C1"/>
    <w:rsid w:val="005A5891"/>
    <w:rsid w:val="005B38AB"/>
    <w:rsid w:val="005B5D77"/>
    <w:rsid w:val="005C0383"/>
    <w:rsid w:val="005D2786"/>
    <w:rsid w:val="005F5709"/>
    <w:rsid w:val="00614B48"/>
    <w:rsid w:val="00624755"/>
    <w:rsid w:val="00656752"/>
    <w:rsid w:val="00656A5B"/>
    <w:rsid w:val="00661B16"/>
    <w:rsid w:val="00662933"/>
    <w:rsid w:val="006B0CFA"/>
    <w:rsid w:val="006B1E9A"/>
    <w:rsid w:val="006D4A20"/>
    <w:rsid w:val="006D60BB"/>
    <w:rsid w:val="006E11F4"/>
    <w:rsid w:val="00731F44"/>
    <w:rsid w:val="00755732"/>
    <w:rsid w:val="00761A6B"/>
    <w:rsid w:val="00783AEF"/>
    <w:rsid w:val="0079454D"/>
    <w:rsid w:val="007A35EA"/>
    <w:rsid w:val="007A40C4"/>
    <w:rsid w:val="007B39E6"/>
    <w:rsid w:val="007D194E"/>
    <w:rsid w:val="007D6E8C"/>
    <w:rsid w:val="007F1652"/>
    <w:rsid w:val="00815FCC"/>
    <w:rsid w:val="008227F3"/>
    <w:rsid w:val="00833667"/>
    <w:rsid w:val="008336E6"/>
    <w:rsid w:val="008561C9"/>
    <w:rsid w:val="00863808"/>
    <w:rsid w:val="0086631A"/>
    <w:rsid w:val="008772DA"/>
    <w:rsid w:val="008A0479"/>
    <w:rsid w:val="008A60D4"/>
    <w:rsid w:val="008E6829"/>
    <w:rsid w:val="00916C09"/>
    <w:rsid w:val="00922840"/>
    <w:rsid w:val="00925A51"/>
    <w:rsid w:val="009268A8"/>
    <w:rsid w:val="009874B6"/>
    <w:rsid w:val="00997D4C"/>
    <w:rsid w:val="009B225D"/>
    <w:rsid w:val="009C179E"/>
    <w:rsid w:val="009C434B"/>
    <w:rsid w:val="009D0C42"/>
    <w:rsid w:val="009F0B76"/>
    <w:rsid w:val="009F34FD"/>
    <w:rsid w:val="00A0160D"/>
    <w:rsid w:val="00A01DA3"/>
    <w:rsid w:val="00A02C71"/>
    <w:rsid w:val="00A11128"/>
    <w:rsid w:val="00A15955"/>
    <w:rsid w:val="00A647BC"/>
    <w:rsid w:val="00A757EB"/>
    <w:rsid w:val="00A77935"/>
    <w:rsid w:val="00AB47F1"/>
    <w:rsid w:val="00AC70CB"/>
    <w:rsid w:val="00AC7148"/>
    <w:rsid w:val="00B000BB"/>
    <w:rsid w:val="00B269F8"/>
    <w:rsid w:val="00B3068E"/>
    <w:rsid w:val="00B3140E"/>
    <w:rsid w:val="00B31AE0"/>
    <w:rsid w:val="00B35A48"/>
    <w:rsid w:val="00B66782"/>
    <w:rsid w:val="00B805E2"/>
    <w:rsid w:val="00B90F91"/>
    <w:rsid w:val="00BA01E3"/>
    <w:rsid w:val="00BA649F"/>
    <w:rsid w:val="00BC106C"/>
    <w:rsid w:val="00BC5F91"/>
    <w:rsid w:val="00BF728A"/>
    <w:rsid w:val="00C1130B"/>
    <w:rsid w:val="00C21AA9"/>
    <w:rsid w:val="00C33522"/>
    <w:rsid w:val="00C43E0B"/>
    <w:rsid w:val="00C45F1B"/>
    <w:rsid w:val="00CA4ED4"/>
    <w:rsid w:val="00CD2216"/>
    <w:rsid w:val="00CD2D13"/>
    <w:rsid w:val="00CF1B49"/>
    <w:rsid w:val="00D12A53"/>
    <w:rsid w:val="00D16C8C"/>
    <w:rsid w:val="00D25766"/>
    <w:rsid w:val="00D5068D"/>
    <w:rsid w:val="00D5168A"/>
    <w:rsid w:val="00D538DE"/>
    <w:rsid w:val="00D71ACB"/>
    <w:rsid w:val="00D91DB9"/>
    <w:rsid w:val="00D9562B"/>
    <w:rsid w:val="00DA1C6B"/>
    <w:rsid w:val="00DA3BEE"/>
    <w:rsid w:val="00DA7AFA"/>
    <w:rsid w:val="00DE2F73"/>
    <w:rsid w:val="00DE4C3D"/>
    <w:rsid w:val="00DF16F9"/>
    <w:rsid w:val="00E363F9"/>
    <w:rsid w:val="00E426FE"/>
    <w:rsid w:val="00E43D39"/>
    <w:rsid w:val="00E750E6"/>
    <w:rsid w:val="00E81296"/>
    <w:rsid w:val="00E8454E"/>
    <w:rsid w:val="00E904D7"/>
    <w:rsid w:val="00EA3433"/>
    <w:rsid w:val="00ED4429"/>
    <w:rsid w:val="00EF1392"/>
    <w:rsid w:val="00EF3CD7"/>
    <w:rsid w:val="00F1313C"/>
    <w:rsid w:val="00F1445A"/>
    <w:rsid w:val="00F27EE8"/>
    <w:rsid w:val="00F35A2C"/>
    <w:rsid w:val="00F436AF"/>
    <w:rsid w:val="00F564CA"/>
    <w:rsid w:val="00F655BE"/>
    <w:rsid w:val="00F8374B"/>
    <w:rsid w:val="00F87E94"/>
    <w:rsid w:val="00FA090C"/>
    <w:rsid w:val="00FB2ECE"/>
    <w:rsid w:val="00FD0BC5"/>
    <w:rsid w:val="00FD24CD"/>
    <w:rsid w:val="00FD592B"/>
  </w:rsids>
  <m:mathPr>
    <m:mathFont m:val="Cambria Math"/>
    <m:brkBin m:val="before"/>
    <m:brkBinSub m:val="--"/>
    <m:smallFrac/>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73D7B6"/>
  <w15:docId w15:val="{C2E8CEA2-B581-4584-BF19-81E31DFE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467"/>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7467"/>
    <w:pPr>
      <w:spacing w:after="0" w:line="240" w:lineRule="auto"/>
    </w:pPr>
    <w:rPr>
      <w:sz w:val="18"/>
    </w:rPr>
  </w:style>
  <w:style w:type="table" w:styleId="TableGrid">
    <w:name w:val="Table Grid"/>
    <w:basedOn w:val="TableNormal"/>
    <w:uiPriority w:val="59"/>
    <w:rsid w:val="005305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7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F4D"/>
    <w:rPr>
      <w:rFonts w:ascii="Tahoma" w:hAnsi="Tahoma" w:cs="Tahoma"/>
      <w:sz w:val="16"/>
      <w:szCs w:val="16"/>
    </w:rPr>
  </w:style>
  <w:style w:type="character" w:styleId="Hyperlink">
    <w:name w:val="Hyperlink"/>
    <w:basedOn w:val="DefaultParagraphFont"/>
    <w:uiPriority w:val="99"/>
    <w:unhideWhenUsed/>
    <w:rsid w:val="00D51563"/>
    <w:rPr>
      <w:color w:val="0000FF" w:themeColor="hyperlink"/>
      <w:u w:val="single"/>
    </w:rPr>
  </w:style>
  <w:style w:type="paragraph" w:styleId="Header">
    <w:name w:val="header"/>
    <w:basedOn w:val="Normal"/>
    <w:link w:val="HeaderChar"/>
    <w:uiPriority w:val="99"/>
    <w:unhideWhenUsed/>
    <w:rsid w:val="00F87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07C"/>
  </w:style>
  <w:style w:type="paragraph" w:styleId="Footer">
    <w:name w:val="footer"/>
    <w:basedOn w:val="Normal"/>
    <w:link w:val="FooterChar"/>
    <w:uiPriority w:val="99"/>
    <w:unhideWhenUsed/>
    <w:qFormat/>
    <w:rsid w:val="00F87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07C"/>
  </w:style>
  <w:style w:type="character" w:customStyle="1" w:styleId="apple-style-span">
    <w:name w:val="apple-style-span"/>
    <w:basedOn w:val="DefaultParagraphFont"/>
    <w:rsid w:val="00387524"/>
  </w:style>
  <w:style w:type="character" w:styleId="PlaceholderText">
    <w:name w:val="Placeholder Text"/>
    <w:basedOn w:val="DefaultParagraphFont"/>
    <w:uiPriority w:val="99"/>
    <w:semiHidden/>
    <w:rsid w:val="00A10782"/>
    <w:rPr>
      <w:color w:val="808080"/>
    </w:rPr>
  </w:style>
  <w:style w:type="character" w:styleId="UnresolvedMention">
    <w:name w:val="Unresolved Mention"/>
    <w:basedOn w:val="DefaultParagraphFont"/>
    <w:uiPriority w:val="99"/>
    <w:semiHidden/>
    <w:unhideWhenUsed/>
    <w:rsid w:val="007B39E6"/>
    <w:rPr>
      <w:color w:val="605E5C"/>
      <w:shd w:val="clear" w:color="auto" w:fill="E1DFDD"/>
    </w:rPr>
  </w:style>
  <w:style w:type="paragraph" w:styleId="BodyText">
    <w:name w:val="Body Text"/>
    <w:basedOn w:val="Normal"/>
    <w:link w:val="BodyTextChar"/>
    <w:uiPriority w:val="1"/>
    <w:qFormat/>
    <w:rsid w:val="0022318A"/>
    <w:pPr>
      <w:widowControl w:val="0"/>
      <w:autoSpaceDE w:val="0"/>
      <w:autoSpaceDN w:val="0"/>
      <w:spacing w:after="0" w:line="240" w:lineRule="auto"/>
    </w:pPr>
    <w:rPr>
      <w:rFonts w:ascii="Arial" w:eastAsia="Arial" w:hAnsi="Arial" w:cs="Arial"/>
      <w:szCs w:val="18"/>
      <w:lang w:val="en-US"/>
    </w:rPr>
  </w:style>
  <w:style w:type="character" w:customStyle="1" w:styleId="BodyTextChar">
    <w:name w:val="Body Text Char"/>
    <w:basedOn w:val="DefaultParagraphFont"/>
    <w:link w:val="BodyText"/>
    <w:uiPriority w:val="1"/>
    <w:rsid w:val="0022318A"/>
    <w:rPr>
      <w:rFonts w:ascii="Arial" w:eastAsia="Arial" w:hAnsi="Arial" w:cs="Arial"/>
      <w:sz w:val="18"/>
      <w:szCs w:val="18"/>
      <w:lang w:val="en-US"/>
    </w:rPr>
  </w:style>
  <w:style w:type="paragraph" w:styleId="ListParagraph">
    <w:name w:val="List Paragraph"/>
    <w:basedOn w:val="Normal"/>
    <w:uiPriority w:val="1"/>
    <w:qFormat/>
    <w:rsid w:val="0022318A"/>
    <w:pPr>
      <w:widowControl w:val="0"/>
      <w:autoSpaceDE w:val="0"/>
      <w:autoSpaceDN w:val="0"/>
      <w:spacing w:after="0" w:line="240" w:lineRule="auto"/>
      <w:ind w:left="263" w:right="329"/>
    </w:pPr>
    <w:rPr>
      <w:rFonts w:ascii="Arial" w:eastAsia="Arial" w:hAnsi="Arial" w:cs="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7396">
      <w:bodyDiv w:val="1"/>
      <w:marLeft w:val="0"/>
      <w:marRight w:val="0"/>
      <w:marTop w:val="0"/>
      <w:marBottom w:val="0"/>
      <w:divBdr>
        <w:top w:val="none" w:sz="0" w:space="0" w:color="auto"/>
        <w:left w:val="none" w:sz="0" w:space="0" w:color="auto"/>
        <w:bottom w:val="none" w:sz="0" w:space="0" w:color="auto"/>
        <w:right w:val="none" w:sz="0" w:space="0" w:color="auto"/>
      </w:divBdr>
    </w:div>
    <w:div w:id="137141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svg"/><Relationship Id="rId7" Type="http://schemas.microsoft.com/office/2007/relationships/hdphoto" Target="media/hdphoto2.wdp"/><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6.png"/><Relationship Id="rId5" Type="http://schemas.microsoft.com/office/2007/relationships/hdphoto" Target="media/hdphoto1.wdp"/><Relationship Id="rId4" Type="http://schemas.openxmlformats.org/officeDocument/2006/relationships/image" Target="media/image5.png"/><Relationship Id="rId9"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982D0-F23E-44D5-801B-9CF3A5D98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Daniel.Barratt</dc:creator>
  <cp:lastModifiedBy>Justin Pondevida</cp:lastModifiedBy>
  <cp:revision>8</cp:revision>
  <dcterms:created xsi:type="dcterms:W3CDTF">2026-08-28T05:42:00Z</dcterms:created>
  <dcterms:modified xsi:type="dcterms:W3CDTF">2026-09-02T23:09:00Z</dcterms:modified>
</cp:coreProperties>
</file>