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p14">
  <w:body>
    <w:p w:rsidRPr="006072D6" w:rsidR="00AF3166" w:rsidP="00AF3166" w:rsidRDefault="00AF3166" w14:paraId="5B97DAE7" w14:textId="5242F4EB">
      <w:pPr>
        <w:spacing w:before="160"/>
        <w:rPr>
          <w:rFonts w:asciiTheme="minorHAnsi" w:hAnsiTheme="minorHAnsi" w:cstheme="minorHAnsi"/>
          <w:b/>
          <w:bCs/>
          <w:i/>
          <w:iCs/>
          <w:color w:val="7A003C"/>
          <w:sz w:val="28"/>
          <w:szCs w:val="28"/>
        </w:rPr>
      </w:pPr>
      <w:bookmarkStart w:name="_Hlk45871083" w:id="1"/>
      <w:bookmarkStart w:name="_Hlk45871327" w:id="2"/>
      <w:bookmarkStart w:name="_Hlk45874318" w:id="3"/>
      <w:bookmarkStart w:name="_GoBack" w:id="4"/>
      <w:bookmarkEnd w:id="4"/>
      <w:r w:rsidRPr="006072D6">
        <w:rPr>
          <w:rFonts w:eastAsia="Times New Roman" w:asciiTheme="minorHAnsi"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eastAsia="Times New Roman" w:asciiTheme="minorHAnsi" w:hAnsiTheme="minorHAnsi" w:cstheme="minorHAnsi"/>
          <w:i/>
          <w:iCs/>
          <w:color w:val="AC1455"/>
          <w:sz w:val="16"/>
          <w:szCs w:val="16"/>
          <w:u w:val="single"/>
          <w:shd w:val="clear" w:color="auto" w:fill="FFFFFF"/>
        </w:rPr>
        <w:t>Dish With One Spoon</w:t>
      </w:r>
      <w:r w:rsidRPr="006072D6">
        <w:rPr>
          <w:rFonts w:eastAsia="Times New Roman" w:asciiTheme="minorHAnsi" w:hAnsiTheme="minorHAnsi" w:cstheme="minorHAnsi"/>
          <w:i/>
          <w:iCs/>
          <w:color w:val="4F595F"/>
          <w:sz w:val="16"/>
          <w:szCs w:val="16"/>
          <w:shd w:val="clear" w:color="auto" w:fill="FFFFFF"/>
        </w:rPr>
        <w:t>” wampum, an agreement amongst all allied Nations to peaceably share and care for the resources around the Great Lakes.</w:t>
      </w:r>
    </w:p>
    <w:p w:rsidRPr="006072D6" w:rsidR="00280D8A" w:rsidP="00940FBF" w:rsidRDefault="00EC1F91" w14:paraId="375EADF9" w14:textId="230A5020">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25984"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id="Straight Connector 9"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alt="&quot;&quot;" o:spid="_x0000_s1026" strokecolor="#bfbfbf [2412]" strokeweight=".5pt" from="50.75pt,2.85pt" to="559.75pt,3.5pt" w14:anchorId="25A2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v:stroke joinstyle="miter"/>
                <w10:wrap anchorx="page"/>
              </v:line>
            </w:pict>
          </mc:Fallback>
        </mc:AlternateContent>
      </w:r>
    </w:p>
    <w:p w:rsidRPr="00D30241" w:rsidR="00D22DE4" w:rsidP="1C636D68" w:rsidRDefault="000C177B" w14:paraId="00E9741B" w14:textId="4CAF8A2A">
      <w:pPr>
        <w:pStyle w:val="Heading1"/>
        <w:rPr>
          <w:rFonts w:ascii="Calibri" w:hAnsi="Calibri" w:eastAsia="Calibri" w:cs="Calibri"/>
          <w:b w:val="1"/>
          <w:bCs w:val="1"/>
          <w:color w:val="7A003C"/>
          <w:sz w:val="32"/>
          <w:szCs w:val="32"/>
        </w:rPr>
      </w:pPr>
      <w:r w:rsidR="102FB9B3">
        <w:rPr/>
        <w:t>STATS 744</w:t>
      </w:r>
      <w:r w:rsidR="00D22DE4">
        <w:rPr/>
        <w:t xml:space="preserve"> –</w:t>
      </w:r>
      <w:r w:rsidR="00D30241">
        <w:rPr/>
        <w:t xml:space="preserve"> </w:t>
      </w:r>
      <w:r w:rsidR="58E49539">
        <w:rPr/>
        <w:t>Data Visualization</w:t>
      </w:r>
    </w:p>
    <w:p w:rsidRPr="00455742" w:rsidR="00FC24FB" w:rsidP="00FC24FB" w:rsidRDefault="00FC24FB" w14:paraId="1C55C720" w14:textId="5EC06F74">
      <w:pPr>
        <w:pStyle w:val="Heading1"/>
      </w:pPr>
      <w:r w:rsidR="00FC24FB">
        <w:rPr/>
        <w:t>202</w:t>
      </w:r>
      <w:r w:rsidR="778C9D51">
        <w:rPr/>
        <w:t>1</w:t>
      </w:r>
      <w:r w:rsidR="00FC24FB">
        <w:rPr/>
        <w:t xml:space="preserve"> </w:t>
      </w:r>
      <w:r w:rsidR="00563BF1">
        <w:rPr/>
        <w:t>Fall</w:t>
      </w:r>
      <w:r w:rsidR="00FC24FB">
        <w:rPr/>
        <w:t xml:space="preserve"> Term</w:t>
      </w:r>
    </w:p>
    <w:p w:rsidR="00FC24FB" w:rsidP="6D1D81A9" w:rsidRDefault="00FC24FB" w14:paraId="5381A805" w14:textId="496C8E7C">
      <w:pPr>
        <w:pStyle w:val="Default"/>
        <w:bidi w:val="0"/>
        <w:spacing w:before="200" w:beforeAutospacing="off" w:after="40" w:afterAutospacing="off" w:line="276" w:lineRule="auto"/>
        <w:ind w:left="0" w:right="0"/>
        <w:jc w:val="left"/>
        <w:rPr>
          <w:rFonts w:ascii="Calibri" w:hAnsi="Calibri" w:cs="Calibri" w:asciiTheme="minorAscii" w:hAnsiTheme="minorAscii" w:cstheme="minorAscii"/>
          <w:b w:val="0"/>
          <w:bCs w:val="0"/>
          <w:color w:val="auto"/>
        </w:rPr>
      </w:pPr>
      <w:r w:rsidRPr="179C5201" w:rsidR="00FC24FB">
        <w:rPr>
          <w:rFonts w:ascii="Calibri" w:hAnsi="Calibri" w:cs="Calibri" w:asciiTheme="minorAscii" w:hAnsiTheme="minorAscii" w:cstheme="minorAscii"/>
          <w:b w:val="1"/>
          <w:bCs w:val="1"/>
          <w:color w:val="7A003C"/>
        </w:rPr>
        <w:t>Instructor</w:t>
      </w:r>
      <w:r w:rsidRPr="179C5201" w:rsidR="062B0B41">
        <w:rPr>
          <w:rFonts w:ascii="Calibri" w:hAnsi="Calibri" w:cs="Calibri" w:asciiTheme="minorAscii" w:hAnsiTheme="minorAscii" w:cstheme="minorAscii"/>
          <w:b w:val="1"/>
          <w:bCs w:val="1"/>
          <w:color w:val="7A003C"/>
        </w:rPr>
        <w:t>s</w:t>
      </w:r>
      <w:r w:rsidRPr="179C5201" w:rsidR="00FC24FB">
        <w:rPr>
          <w:rFonts w:ascii="Calibri" w:hAnsi="Calibri" w:cs="Calibri" w:asciiTheme="minorAscii" w:hAnsiTheme="minorAscii" w:cstheme="minorAscii"/>
          <w:b w:val="1"/>
          <w:bCs w:val="1"/>
          <w:color w:val="7A003C"/>
        </w:rPr>
        <w:t xml:space="preserve">: </w:t>
      </w:r>
      <w:r w:rsidRPr="179C5201" w:rsidR="00FC24FB">
        <w:rPr>
          <w:rFonts w:ascii="Calibri" w:hAnsi="Calibri" w:cs="Calibri" w:asciiTheme="minorAscii" w:hAnsiTheme="minorAscii" w:cstheme="minorAscii"/>
          <w:color w:val="auto"/>
        </w:rPr>
        <w:t xml:space="preserve"> </w:t>
      </w:r>
      <w:r w:rsidRPr="179C5201" w:rsidR="00FC24FB">
        <w:rPr>
          <w:rFonts w:ascii="Calibri" w:hAnsi="Calibri" w:cs="Calibri" w:asciiTheme="minorAscii" w:hAnsiTheme="minorAscii" w:cstheme="minorAscii"/>
          <w:color w:val="auto"/>
        </w:rPr>
        <w:t xml:space="preserve">Dr. </w:t>
      </w:r>
      <w:r w:rsidRPr="179C5201" w:rsidR="6DCA7400">
        <w:rPr>
          <w:rFonts w:ascii="Calibri" w:hAnsi="Calibri" w:cs="Calibri" w:asciiTheme="minorAscii" w:hAnsiTheme="minorAscii" w:cstheme="minorAscii"/>
          <w:color w:val="auto"/>
        </w:rPr>
        <w:t xml:space="preserve">Ben Bolker and Jonathan </w:t>
      </w:r>
      <w:r w:rsidRPr="179C5201" w:rsidR="6DCA7400">
        <w:rPr>
          <w:rFonts w:ascii="Calibri" w:hAnsi="Calibri" w:cs="Calibri" w:asciiTheme="minorAscii" w:hAnsiTheme="minorAscii" w:cstheme="minorAscii"/>
          <w:color w:val="auto"/>
        </w:rPr>
        <w:t>Dushoff</w:t>
      </w:r>
      <w:r w:rsidRPr="179C5201" w:rsidR="00FC24FB">
        <w:rPr>
          <w:rFonts w:ascii="Calibri" w:hAnsi="Calibri" w:cs="Calibri" w:asciiTheme="minorAscii" w:hAnsiTheme="minorAscii" w:cstheme="minorAscii"/>
          <w:color w:val="auto"/>
        </w:rPr>
        <w:t xml:space="preserve">  </w:t>
      </w:r>
      <w:r w:rsidRPr="179C5201" w:rsidR="00FC24FB">
        <w:rPr>
          <w:rFonts w:ascii="Calibri" w:hAnsi="Calibri" w:cs="Calibri" w:asciiTheme="minorAscii" w:hAnsiTheme="minorAscii" w:cstheme="minorAscii"/>
          <w:color w:val="auto"/>
        </w:rPr>
        <w:t>|</w:t>
      </w:r>
      <w:r w:rsidRPr="179C5201" w:rsidR="00FC24FB">
        <w:rPr>
          <w:rFonts w:ascii="Calibri" w:hAnsi="Calibri" w:cs="Calibri" w:asciiTheme="minorAscii" w:hAnsiTheme="minorAscii" w:cstheme="minorAscii"/>
          <w:color w:val="808080" w:themeColor="background1" w:themeTint="FF" w:themeShade="80"/>
        </w:rPr>
        <w:t xml:space="preserve"> </w:t>
      </w:r>
      <w:r w:rsidRPr="179C5201" w:rsidR="00FC24FB">
        <w:rPr>
          <w:rFonts w:ascii="Calibri" w:hAnsi="Calibri" w:cs="Calibri" w:asciiTheme="minorAscii" w:hAnsiTheme="minorAscii" w:cstheme="minorAscii"/>
          <w:b w:val="1"/>
          <w:bCs w:val="1"/>
          <w:color w:val="808080" w:themeColor="background1" w:themeTint="FF" w:themeShade="80"/>
        </w:rPr>
        <w:t xml:space="preserve">   </w:t>
      </w:r>
      <w:r w:rsidRPr="179C5201" w:rsidR="1122E407">
        <w:rPr>
          <w:rFonts w:ascii="Calibri" w:hAnsi="Calibri" w:cs="Calibri" w:asciiTheme="minorAscii" w:hAnsiTheme="minorAscii" w:cstheme="minorAscii"/>
          <w:b w:val="1"/>
          <w:bCs w:val="1"/>
          <w:color w:val="7A003C"/>
        </w:rPr>
        <w:t>Course e</w:t>
      </w:r>
      <w:r w:rsidRPr="179C5201" w:rsidR="00FC24FB">
        <w:rPr>
          <w:rFonts w:ascii="Calibri" w:hAnsi="Calibri" w:cs="Calibri" w:asciiTheme="minorAscii" w:hAnsiTheme="minorAscii" w:cstheme="minorAscii"/>
          <w:b w:val="1"/>
          <w:bCs w:val="1"/>
          <w:color w:val="7A003C"/>
        </w:rPr>
        <w:t>-mail:</w:t>
      </w:r>
      <w:r w:rsidRPr="179C5201" w:rsidR="00FC24FB">
        <w:rPr>
          <w:rFonts w:ascii="Calibri" w:hAnsi="Calibri" w:cs="Calibri" w:asciiTheme="minorAscii" w:hAnsiTheme="minorAscii" w:cstheme="minorAscii"/>
        </w:rPr>
        <w:t xml:space="preserve"> </w:t>
      </w:r>
      <w:hyperlink r:id="Rd6a00e3187b2471a">
        <w:r w:rsidRPr="179C5201" w:rsidR="20993C35">
          <w:rPr>
            <w:rStyle w:val="Hyperlink"/>
            <w:rFonts w:ascii="Calibri" w:hAnsi="Calibri" w:cs="Calibri" w:asciiTheme="minorAscii" w:hAnsiTheme="minorAscii" w:cstheme="minorAscii"/>
          </w:rPr>
          <w:t>mac</w:t>
        </w:r>
        <w:r w:rsidRPr="179C5201" w:rsidR="6A907D6C">
          <w:rPr>
            <w:rStyle w:val="Hyperlink"/>
            <w:rFonts w:ascii="Calibri" w:hAnsi="Calibri" w:cs="Calibri" w:asciiTheme="minorAscii" w:hAnsiTheme="minorAscii" w:cstheme="minorAscii"/>
          </w:rPr>
          <w:t>dataviz@gmail.com</w:t>
        </w:r>
        <w:r w:rsidRPr="179C5201" w:rsidR="24283DAD">
          <w:rPr>
            <w:rStyle w:val="Hyperlink"/>
            <w:rFonts w:ascii="Calibri" w:hAnsi="Calibri" w:cs="Calibri" w:asciiTheme="minorAscii" w:hAnsiTheme="minorAscii" w:cstheme="minorAscii"/>
          </w:rPr>
          <w:t xml:space="preserve">  </w:t>
        </w:r>
      </w:hyperlink>
      <w:r w:rsidRPr="179C5201" w:rsidR="00FC24FB">
        <w:rPr>
          <w:rFonts w:ascii="Calibri" w:hAnsi="Calibri" w:cs="Calibri" w:asciiTheme="minorAscii" w:hAnsiTheme="minorAscii" w:cstheme="minorAscii"/>
        </w:rPr>
        <w:t xml:space="preserve">  </w:t>
      </w:r>
      <w:r w:rsidRPr="179C5201" w:rsidR="00FC24FB">
        <w:rPr>
          <w:rFonts w:ascii="Calibri" w:hAnsi="Calibri" w:cs="Calibri" w:asciiTheme="minorAscii" w:hAnsiTheme="minorAscii" w:cstheme="minorAscii"/>
          <w:color w:val="auto"/>
        </w:rPr>
        <w:t xml:space="preserve"> </w:t>
      </w:r>
      <w:r w:rsidRPr="179C5201" w:rsidR="00FC24FB">
        <w:rPr>
          <w:rFonts w:ascii="Calibri" w:hAnsi="Calibri" w:cs="Calibri" w:asciiTheme="minorAscii" w:hAnsiTheme="minorAscii" w:cstheme="minorAscii"/>
          <w:color w:val="auto"/>
        </w:rPr>
        <w:t>|</w:t>
      </w:r>
      <w:r w:rsidRPr="179C5201" w:rsidR="00FC24FB">
        <w:rPr>
          <w:rFonts w:ascii="Calibri" w:hAnsi="Calibri" w:cs="Calibri" w:asciiTheme="minorAscii" w:hAnsiTheme="minorAscii" w:cstheme="minorAscii"/>
          <w:color w:val="808080" w:themeColor="background1" w:themeTint="FF" w:themeShade="80"/>
        </w:rPr>
        <w:t xml:space="preserve"> </w:t>
      </w:r>
      <w:r w:rsidRPr="179C5201" w:rsidR="00FC24FB">
        <w:rPr>
          <w:rFonts w:ascii="Calibri" w:hAnsi="Calibri" w:cs="Calibri" w:asciiTheme="minorAscii" w:hAnsiTheme="minorAscii" w:cstheme="minorAscii"/>
        </w:rPr>
        <w:t xml:space="preserve">    </w:t>
      </w:r>
      <w:r w:rsidRPr="179C5201" w:rsidR="00FC24FB">
        <w:rPr>
          <w:rFonts w:ascii="Calibri" w:hAnsi="Calibri" w:cs="Calibri" w:asciiTheme="minorAscii" w:hAnsiTheme="minorAscii" w:cstheme="minorAscii"/>
          <w:b w:val="1"/>
          <w:bCs w:val="1"/>
          <w:color w:val="7A003C"/>
        </w:rPr>
        <w:t>Office</w:t>
      </w:r>
      <w:r w:rsidRPr="179C5201" w:rsidR="221765A7">
        <w:rPr>
          <w:rFonts w:ascii="Calibri" w:hAnsi="Calibri" w:cs="Calibri" w:asciiTheme="minorAscii" w:hAnsiTheme="minorAscii" w:cstheme="minorAscii"/>
          <w:b w:val="1"/>
          <w:bCs w:val="1"/>
          <w:color w:val="7A003C"/>
        </w:rPr>
        <w:t>s</w:t>
      </w:r>
      <w:r w:rsidRPr="179C5201" w:rsidR="652A3069">
        <w:rPr>
          <w:rFonts w:ascii="Calibri" w:hAnsi="Calibri" w:cs="Calibri" w:asciiTheme="minorAscii" w:hAnsiTheme="minorAscii" w:cstheme="minorAscii"/>
          <w:b w:val="1"/>
          <w:bCs w:val="1"/>
          <w:color w:val="7A003C"/>
        </w:rPr>
        <w:t xml:space="preserve">: </w:t>
      </w:r>
      <w:r w:rsidRPr="179C5201" w:rsidR="00FC24FB">
        <w:rPr>
          <w:rFonts w:ascii="Calibri" w:hAnsi="Calibri" w:cs="Calibri" w:asciiTheme="minorAscii" w:hAnsiTheme="minorAscii" w:cstheme="minorAscii"/>
          <w:b w:val="1"/>
          <w:bCs w:val="1"/>
          <w:color w:val="7A003C"/>
        </w:rPr>
        <w:t xml:space="preserve">   </w:t>
      </w:r>
      <w:r w:rsidRPr="179C5201" w:rsidR="02213ED3">
        <w:rPr>
          <w:rFonts w:ascii="Calibri" w:hAnsi="Calibri" w:cs="Calibri" w:asciiTheme="minorAscii" w:hAnsiTheme="minorAscii" w:cstheme="minorAscii"/>
          <w:b w:val="0"/>
          <w:bCs w:val="0"/>
          <w:color w:val="auto"/>
        </w:rPr>
        <w:t>HH-314</w:t>
      </w:r>
      <w:r w:rsidRPr="179C5201" w:rsidR="6A3E7B25">
        <w:rPr>
          <w:rFonts w:ascii="Calibri" w:hAnsi="Calibri" w:cs="Calibri" w:asciiTheme="minorAscii" w:hAnsiTheme="minorAscii" w:cstheme="minorAscii"/>
          <w:b w:val="0"/>
          <w:bCs w:val="0"/>
          <w:color w:val="auto"/>
        </w:rPr>
        <w:t xml:space="preserve"> (Bolker)</w:t>
      </w:r>
      <w:r w:rsidRPr="179C5201" w:rsidR="02213ED3">
        <w:rPr>
          <w:rFonts w:ascii="Calibri" w:hAnsi="Calibri" w:cs="Calibri" w:asciiTheme="minorAscii" w:hAnsiTheme="minorAscii" w:cstheme="minorAscii"/>
          <w:b w:val="0"/>
          <w:bCs w:val="0"/>
          <w:color w:val="auto"/>
        </w:rPr>
        <w:t>, LSB 332</w:t>
      </w:r>
      <w:r w:rsidRPr="179C5201" w:rsidR="3FD20BA7">
        <w:rPr>
          <w:rFonts w:ascii="Calibri" w:hAnsi="Calibri" w:cs="Calibri" w:asciiTheme="minorAscii" w:hAnsiTheme="minorAscii" w:cstheme="minorAscii"/>
          <w:b w:val="0"/>
          <w:bCs w:val="0"/>
          <w:color w:val="auto"/>
        </w:rPr>
        <w:t xml:space="preserve"> (</w:t>
      </w:r>
      <w:r w:rsidRPr="179C5201" w:rsidR="3FD20BA7">
        <w:rPr>
          <w:rFonts w:ascii="Calibri" w:hAnsi="Calibri" w:cs="Calibri" w:asciiTheme="minorAscii" w:hAnsiTheme="minorAscii" w:cstheme="minorAscii"/>
          <w:b w:val="0"/>
          <w:bCs w:val="0"/>
          <w:color w:val="auto"/>
        </w:rPr>
        <w:t>Dushoff)</w:t>
      </w:r>
      <w:r w:rsidRPr="179C5201" w:rsidR="44FB37D8">
        <w:rPr>
          <w:rFonts w:ascii="Calibri" w:hAnsi="Calibri" w:cs="Calibri" w:asciiTheme="minorAscii" w:hAnsiTheme="minorAscii" w:cstheme="minorAscii"/>
          <w:b w:val="0"/>
          <w:bCs w:val="0"/>
          <w:color w:val="auto"/>
        </w:rPr>
        <w:t xml:space="preserve">  |</w:t>
      </w:r>
      <w:r w:rsidRPr="179C5201" w:rsidR="44FB37D8">
        <w:rPr>
          <w:rFonts w:ascii="Calibri" w:hAnsi="Calibri" w:cs="Calibri" w:asciiTheme="minorAscii" w:hAnsiTheme="minorAscii" w:cstheme="minorAscii"/>
          <w:color w:val="808080" w:themeColor="background1" w:themeTint="FF" w:themeShade="80"/>
        </w:rPr>
        <w:t xml:space="preserve"> </w:t>
      </w:r>
      <w:r w:rsidRPr="179C5201" w:rsidR="44FB37D8">
        <w:rPr>
          <w:rFonts w:ascii="Calibri" w:hAnsi="Calibri" w:cs="Calibri" w:asciiTheme="minorAscii" w:hAnsiTheme="minorAscii" w:cstheme="minorAscii"/>
        </w:rPr>
        <w:t xml:space="preserve">    </w:t>
      </w:r>
      <w:r w:rsidRPr="179C5201" w:rsidR="44FB37D8">
        <w:rPr>
          <w:rFonts w:ascii="Calibri" w:hAnsi="Calibri" w:cs="Calibri" w:asciiTheme="minorAscii" w:hAnsiTheme="minorAscii" w:cstheme="minorAscii"/>
          <w:b w:val="1"/>
          <w:bCs w:val="1"/>
          <w:color w:val="7A003C"/>
        </w:rPr>
        <w:t xml:space="preserve">Office hours: </w:t>
      </w:r>
      <w:r w:rsidRPr="179C5201" w:rsidR="44FB37D8">
        <w:rPr>
          <w:rFonts w:ascii="Calibri" w:hAnsi="Calibri" w:cs="Calibri" w:asciiTheme="minorAscii" w:hAnsiTheme="minorAscii" w:cstheme="minorAscii"/>
          <w:b w:val="0"/>
          <w:bCs w:val="0"/>
          <w:color w:val="auto"/>
        </w:rPr>
        <w:t>TBA</w:t>
      </w:r>
      <w:r w:rsidRPr="179C5201" w:rsidR="6CBA3859">
        <w:rPr>
          <w:rFonts w:ascii="Calibri" w:hAnsi="Calibri" w:cs="Calibri" w:asciiTheme="minorAscii" w:hAnsiTheme="minorAscii" w:cstheme="minorAscii"/>
          <w:b w:val="0"/>
          <w:bCs w:val="0"/>
          <w:color w:val="auto"/>
        </w:rPr>
        <w:t xml:space="preserve"> | </w:t>
      </w:r>
      <w:r w:rsidRPr="179C5201" w:rsidR="6CBA3859">
        <w:rPr>
          <w:rFonts w:ascii="Calibri" w:hAnsi="Calibri" w:cs="Calibri" w:asciiTheme="minorAscii" w:hAnsiTheme="minorAscii" w:cstheme="minorAscii"/>
          <w:b w:val="1"/>
          <w:bCs w:val="1"/>
          <w:color w:val="7A003C"/>
        </w:rPr>
        <w:t xml:space="preserve">Course web </w:t>
      </w:r>
      <w:r w:rsidRPr="179C5201" w:rsidR="6CBA3859">
        <w:rPr>
          <w:rFonts w:ascii="Calibri" w:hAnsi="Calibri" w:cs="Calibri" w:asciiTheme="minorAscii" w:hAnsiTheme="minorAscii" w:cstheme="minorAscii"/>
          <w:b w:val="1"/>
          <w:bCs w:val="1"/>
          <w:color w:val="7A003C"/>
        </w:rPr>
        <w:t>page :</w:t>
      </w:r>
      <w:r w:rsidRPr="179C5201" w:rsidR="6CBA3859">
        <w:rPr>
          <w:rFonts w:ascii="Calibri" w:hAnsi="Calibri" w:cs="Calibri" w:asciiTheme="minorAscii" w:hAnsiTheme="minorAscii" w:cstheme="minorAscii"/>
          <w:b w:val="1"/>
          <w:bCs w:val="1"/>
          <w:color w:val="7A003C"/>
        </w:rPr>
        <w:t xml:space="preserve"> </w:t>
      </w:r>
      <w:hyperlink r:id="Ra5854a632b804897">
        <w:r w:rsidRPr="179C5201" w:rsidR="6CBA3859">
          <w:rPr>
            <w:rStyle w:val="Hyperlink"/>
            <w:rFonts w:ascii="Calibri" w:hAnsi="Calibri" w:cs="Calibri" w:asciiTheme="minorAscii" w:hAnsiTheme="minorAscii" w:cstheme="minorAscii"/>
            <w:b w:val="0"/>
            <w:bCs w:val="0"/>
          </w:rPr>
          <w:t>https://mac-theobio.github.io/DataViz/</w:t>
        </w:r>
      </w:hyperlink>
    </w:p>
    <w:p w:rsidR="00FC24FB" w:rsidP="00FC24FB" w:rsidRDefault="00FC24FB" w14:paraId="30D0EE50" w14:textId="77777777">
      <w:pPr>
        <w:pStyle w:val="Heading2"/>
      </w:pPr>
      <w:r w:rsidR="00FC24FB">
        <w:rPr/>
        <w:t xml:space="preserve">Course Description </w:t>
      </w:r>
    </w:p>
    <w:p w:rsidR="00FC24FB" w:rsidP="6D1D81A9" w:rsidRDefault="00FC24FB" w14:paraId="6D3BDA9A" w14:textId="41AA9AF2">
      <w:pPr>
        <w:pStyle w:val="Normal"/>
        <w:rPr>
          <w:rFonts w:ascii="Calibri" w:hAnsi="Calibri" w:eastAsia="Calibri" w:cs="Calibri"/>
          <w:noProof w:val="0"/>
          <w:sz w:val="24"/>
          <w:szCs w:val="24"/>
          <w:lang w:val="en-US"/>
        </w:rPr>
      </w:pPr>
      <w:r w:rsidRPr="6D94A999" w:rsidR="12B4FC04">
        <w:rPr>
          <w:rFonts w:ascii="Calibri" w:hAnsi="Calibri" w:eastAsia="Calibri" w:cs="Calibri"/>
          <w:noProof w:val="0"/>
          <w:sz w:val="24"/>
          <w:szCs w:val="24"/>
          <w:lang w:val="en-US"/>
        </w:rPr>
        <w:t xml:space="preserve">Theoretical and practical grounding in data visualization in statistics and data science, including both the foundational work of Cleveland, Tufte, and Wilkinson and recent developments and controversies in the area of data visualization. </w:t>
      </w:r>
      <w:r w:rsidRPr="6D94A999" w:rsidR="728BA0BE">
        <w:rPr>
          <w:rFonts w:ascii="Calibri" w:hAnsi="Calibri" w:eastAsia="Calibri" w:cs="Calibri"/>
          <w:noProof w:val="0"/>
          <w:sz w:val="24"/>
          <w:szCs w:val="24"/>
          <w:lang w:val="en-US"/>
        </w:rPr>
        <w:t xml:space="preserve">Focus on reproducible production of effective, honest, aesthetically pleasing graphical outputs. </w:t>
      </w:r>
      <w:r w:rsidRPr="6D94A999" w:rsidR="12B4FC04">
        <w:rPr>
          <w:rFonts w:ascii="Calibri" w:hAnsi="Calibri" w:eastAsia="Calibri" w:cs="Calibri"/>
          <w:noProof w:val="0"/>
          <w:sz w:val="24"/>
          <w:szCs w:val="24"/>
          <w:lang w:val="en-US"/>
        </w:rPr>
        <w:t xml:space="preserve">For practical applications the course will focus on the </w:t>
      </w:r>
      <w:r w:rsidRPr="6D94A999" w:rsidR="12B4FC04">
        <w:rPr>
          <w:rFonts w:ascii="Courier New" w:hAnsi="Courier New" w:eastAsia="Courier New" w:cs="Courier New"/>
          <w:noProof w:val="0"/>
          <w:sz w:val="24"/>
          <w:szCs w:val="24"/>
          <w:lang w:val="en-US"/>
        </w:rPr>
        <w:t>ggplot</w:t>
      </w:r>
      <w:r w:rsidRPr="6D94A999" w:rsidR="0625DB7C">
        <w:rPr>
          <w:rFonts w:ascii="Courier New" w:hAnsi="Courier New" w:eastAsia="Courier New" w:cs="Courier New"/>
          <w:noProof w:val="0"/>
          <w:sz w:val="24"/>
          <w:szCs w:val="24"/>
          <w:lang w:val="en-US"/>
        </w:rPr>
        <w:t>2</w:t>
      </w:r>
      <w:r w:rsidRPr="6D94A999" w:rsidR="12B4FC04">
        <w:rPr>
          <w:rFonts w:ascii="Calibri" w:hAnsi="Calibri" w:eastAsia="Calibri" w:cs="Calibri"/>
          <w:noProof w:val="0"/>
          <w:sz w:val="24"/>
          <w:szCs w:val="24"/>
          <w:lang w:val="en-US"/>
        </w:rPr>
        <w:t xml:space="preserve"> package for R, but other more specialized platforms (</w:t>
      </w:r>
      <w:proofErr w:type="gramStart"/>
      <w:r w:rsidRPr="6D94A999" w:rsidR="12B4FC04">
        <w:rPr>
          <w:rFonts w:ascii="Calibri" w:hAnsi="Calibri" w:eastAsia="Calibri" w:cs="Calibri"/>
          <w:noProof w:val="0"/>
          <w:sz w:val="24"/>
          <w:szCs w:val="24"/>
          <w:lang w:val="en-US"/>
        </w:rPr>
        <w:t>e.g.</w:t>
      </w:r>
      <w:proofErr w:type="gramEnd"/>
      <w:r w:rsidRPr="6D94A999" w:rsidR="12B4FC04">
        <w:rPr>
          <w:rFonts w:ascii="Calibri" w:hAnsi="Calibri" w:eastAsia="Calibri" w:cs="Calibri"/>
          <w:noProof w:val="0"/>
          <w:sz w:val="24"/>
          <w:szCs w:val="24"/>
          <w:lang w:val="en-US"/>
        </w:rPr>
        <w:t xml:space="preserve"> </w:t>
      </w:r>
      <w:proofErr w:type="spellStart"/>
      <w:r w:rsidRPr="6D94A999" w:rsidR="12B4FC04">
        <w:rPr>
          <w:rFonts w:ascii="Calibri" w:hAnsi="Calibri" w:eastAsia="Calibri" w:cs="Calibri"/>
          <w:noProof w:val="0"/>
          <w:sz w:val="24"/>
          <w:szCs w:val="24"/>
          <w:lang w:val="en-US"/>
        </w:rPr>
        <w:t>ggobi</w:t>
      </w:r>
      <w:proofErr w:type="spellEnd"/>
      <w:r w:rsidRPr="6D94A999" w:rsidR="12B4FC04">
        <w:rPr>
          <w:rFonts w:ascii="Calibri" w:hAnsi="Calibri" w:eastAsia="Calibri" w:cs="Calibri"/>
          <w:noProof w:val="0"/>
          <w:sz w:val="24"/>
          <w:szCs w:val="24"/>
          <w:lang w:val="en-US"/>
        </w:rPr>
        <w:t>, leaflet, D3.</w:t>
      </w:r>
      <w:r w:rsidRPr="6D94A999" w:rsidR="12B4FC04">
        <w:rPr>
          <w:rFonts w:ascii="Calibri" w:hAnsi="Calibri" w:eastAsia="Calibri" w:cs="Calibri"/>
          <w:noProof w:val="0"/>
          <w:sz w:val="24"/>
          <w:szCs w:val="24"/>
          <w:lang w:val="en-US"/>
        </w:rPr>
        <w:t>js</w:t>
      </w:r>
      <w:r w:rsidRPr="6D94A999" w:rsidR="12B4FC04">
        <w:rPr>
          <w:rFonts w:ascii="Calibri" w:hAnsi="Calibri" w:eastAsia="Calibri" w:cs="Calibri"/>
          <w:noProof w:val="0"/>
          <w:sz w:val="24"/>
          <w:szCs w:val="24"/>
          <w:lang w:val="en-US"/>
        </w:rPr>
        <w:t xml:space="preserve">) will also be discussed. </w:t>
      </w:r>
      <w:r w:rsidRPr="6D94A999" w:rsidR="36D1556E">
        <w:rPr>
          <w:rFonts w:ascii="Calibri" w:hAnsi="Calibri" w:eastAsia="Calibri" w:cs="Calibri"/>
          <w:noProof w:val="0"/>
          <w:sz w:val="24"/>
          <w:szCs w:val="24"/>
          <w:lang w:val="en-US"/>
        </w:rPr>
        <w:t>Includes topics such as visualization of uncertainty; dynamic/animated graphics; high-dimensional and spatial data.</w:t>
      </w:r>
    </w:p>
    <w:p w:rsidR="00FC24FB" w:rsidP="6D1D81A9" w:rsidRDefault="00FC24FB" w14:paraId="03A8FCD8" w14:textId="3D164806">
      <w:pPr>
        <w:pStyle w:val="Normal"/>
      </w:pPr>
      <w:r w:rsidRPr="6D1D81A9" w:rsidR="00FC24FB">
        <w:rPr>
          <w:b w:val="1"/>
          <w:bCs w:val="1"/>
          <w:color w:val="7A003C"/>
        </w:rPr>
        <w:t>Prerequisite(s):</w:t>
      </w:r>
      <w:r w:rsidR="00FC24FB">
        <w:rPr/>
        <w:t xml:space="preserve">  </w:t>
      </w:r>
      <w:r w:rsidR="06F03380">
        <w:rPr/>
        <w:t>Intermediate proficiency in R; knowledge of basic inferential statistics</w:t>
      </w:r>
    </w:p>
    <w:p w:rsidRPr="006072D6" w:rsidR="00FC24FB" w:rsidP="00FC24FB" w:rsidRDefault="00FC24FB" w14:paraId="4EA8376A" w14:textId="77777777">
      <w:pPr>
        <w:pStyle w:val="Heading2"/>
      </w:pPr>
      <w:r w:rsidRPr="006072D6">
        <w:t>Course and Learning Objectives</w:t>
      </w:r>
    </w:p>
    <w:p w:rsidRPr="00125EDB" w:rsidR="00FC24FB" w:rsidP="00FC24FB" w:rsidRDefault="00FC24FB" w14:paraId="2662CEE0" w14:textId="77777777">
      <w:pPr>
        <w:pStyle w:val="Heading3"/>
      </w:pPr>
      <w:r w:rsidRPr="00125EDB">
        <w:t>Learning Objectives</w:t>
      </w:r>
    </w:p>
    <w:p w:rsidR="00FC24FB" w:rsidP="00FC24FB" w:rsidRDefault="00FC24FB" w14:paraId="37A73A65" w14:textId="77777777">
      <w:pPr>
        <w:rPr>
          <w:rFonts w:asciiTheme="minorHAnsi" w:hAnsiTheme="minorHAnsi" w:cstheme="minorHAnsi"/>
          <w:b/>
          <w:bCs/>
        </w:rPr>
      </w:pPr>
      <w:r w:rsidRPr="6D1D81A9" w:rsidR="00FC24FB">
        <w:rPr>
          <w:rFonts w:ascii="Calibri" w:hAnsi="Calibri" w:cs="Calibri" w:asciiTheme="minorAscii" w:hAnsiTheme="minorAscii" w:cstheme="minorAscii"/>
          <w:b w:val="1"/>
          <w:bCs w:val="1"/>
        </w:rPr>
        <w:t xml:space="preserve">Upon completion of this course, the student will be able to: </w:t>
      </w:r>
    </w:p>
    <w:p w:rsidRPr="006072D6" w:rsidR="00FC24FB" w:rsidP="6D1D81A9" w:rsidRDefault="00FC24FB" w14:paraId="0B4DB803" w14:textId="6EACD539">
      <w:pPr>
        <w:pStyle w:val="ListParagraph"/>
        <w:numPr>
          <w:ilvl w:val="0"/>
          <w:numId w:val="3"/>
        </w:numPr>
        <w:spacing w:after="100"/>
        <w:contextualSpacing w:val="0"/>
        <w:rPr>
          <w:rFonts w:ascii="Calibri" w:hAnsi="Calibri" w:cs="Calibri" w:asciiTheme="minorAscii" w:hAnsiTheme="minorAscii" w:cstheme="minorAscii"/>
        </w:rPr>
      </w:pPr>
      <w:r w:rsidRPr="6D1D81A9" w:rsidR="7DD3677E">
        <w:rPr>
          <w:rFonts w:ascii="Calibri" w:hAnsi="Calibri" w:cs="Calibri" w:asciiTheme="minorAscii" w:hAnsiTheme="minorAscii" w:cstheme="minorAscii"/>
        </w:rPr>
        <w:t xml:space="preserve">Work with R, RStudio (or other interfaces), GitHub, </w:t>
      </w:r>
      <w:r w:rsidRPr="6D1D81A9" w:rsidR="7DD3677E">
        <w:rPr>
          <w:rFonts w:ascii="Courier New" w:hAnsi="Courier New" w:eastAsia="Courier New" w:cs="Courier New"/>
        </w:rPr>
        <w:t xml:space="preserve">ggplot2 </w:t>
      </w:r>
      <w:r w:rsidRPr="6D1D81A9" w:rsidR="7DD3677E">
        <w:rPr>
          <w:rFonts w:ascii="Calibri" w:hAnsi="Calibri" w:eastAsia="Calibri" w:cs="Calibri" w:asciiTheme="minorAscii" w:hAnsiTheme="minorAscii" w:eastAsiaTheme="minorAscii" w:cstheme="minorAscii"/>
        </w:rPr>
        <w:t xml:space="preserve">and other related R packages to generate </w:t>
      </w:r>
      <w:r w:rsidRPr="6D1D81A9" w:rsidR="2B4E21AE">
        <w:rPr>
          <w:rFonts w:ascii="Calibri" w:hAnsi="Calibri" w:eastAsia="Calibri" w:cs="Calibri" w:asciiTheme="minorAscii" w:hAnsiTheme="minorAscii" w:eastAsiaTheme="minorAscii" w:cstheme="minorAscii"/>
        </w:rPr>
        <w:t>elegant and reproducible graphical presentations of data.</w:t>
      </w:r>
    </w:p>
    <w:p w:rsidR="00500BF2" w:rsidP="6D94A999" w:rsidRDefault="00500BF2" w14:paraId="5EA259BD" w14:textId="1241E233">
      <w:pPr>
        <w:pStyle w:val="ListParagraph"/>
        <w:numPr>
          <w:ilvl w:val="0"/>
          <w:numId w:val="3"/>
        </w:numPr>
        <w:bidi w:val="0"/>
        <w:spacing w:before="0" w:beforeAutospacing="off" w:after="100" w:afterAutospacing="off" w:line="36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94A999" w:rsidR="2B4E21AE">
        <w:rPr>
          <w:rFonts w:ascii="Calibri" w:hAnsi="Calibri" w:cs="Calibri" w:asciiTheme="minorAscii" w:hAnsiTheme="minorAscii" w:cstheme="minorAscii"/>
        </w:rPr>
        <w:t xml:space="preserve">Understand </w:t>
      </w:r>
      <w:r w:rsidRPr="6D94A999" w:rsidR="6EA2FF0F">
        <w:rPr>
          <w:rFonts w:ascii="Calibri" w:hAnsi="Calibri" w:cs="Calibri" w:asciiTheme="minorAscii" w:hAnsiTheme="minorAscii" w:cstheme="minorAscii"/>
        </w:rPr>
        <w:t xml:space="preserve">and apply </w:t>
      </w:r>
      <w:r w:rsidRPr="6D94A999" w:rsidR="2B4E21AE">
        <w:rPr>
          <w:rFonts w:ascii="Calibri" w:hAnsi="Calibri" w:cs="Calibri" w:asciiTheme="minorAscii" w:hAnsiTheme="minorAscii" w:cstheme="minorAscii"/>
        </w:rPr>
        <w:t xml:space="preserve">principles of graphical design for quantitative information.   </w:t>
      </w:r>
    </w:p>
    <w:p w:rsidR="00500BF2" w:rsidP="6D1D81A9" w:rsidRDefault="00500BF2" w14:paraId="0BDA250D" w14:textId="774D4907">
      <w:pPr>
        <w:pStyle w:val="ListParagraph"/>
        <w:numPr>
          <w:ilvl w:val="0"/>
          <w:numId w:val="3"/>
        </w:numPr>
        <w:bidi w:val="0"/>
        <w:spacing w:before="0" w:beforeAutospacing="off" w:after="100" w:afterAutospacing="off" w:line="36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1D81A9" w:rsidR="2B4E21AE">
        <w:rPr>
          <w:rFonts w:ascii="Calibri" w:hAnsi="Calibri" w:cs="Calibri" w:asciiTheme="minorAscii" w:hAnsiTheme="minorAscii" w:cstheme="minorAscii"/>
        </w:rPr>
        <w:t>Effectively manipulate data in R to create reproducible pipelines for visualization.</w:t>
      </w:r>
    </w:p>
    <w:p w:rsidR="2B4E21AE" w:rsidP="6D1D81A9" w:rsidRDefault="2B4E21AE" w14:paraId="4EA7261C" w14:textId="13FC628B">
      <w:pPr>
        <w:pStyle w:val="ListParagraph"/>
        <w:numPr>
          <w:ilvl w:val="0"/>
          <w:numId w:val="3"/>
        </w:numPr>
        <w:bidi w:val="0"/>
        <w:spacing w:before="0" w:beforeAutospacing="off" w:after="100" w:afterAutospacing="off" w:line="36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1D81A9" w:rsidR="2B4E21AE">
        <w:rPr>
          <w:rFonts w:ascii="Calibri" w:hAnsi="Calibri" w:eastAsia="Calibri" w:cs="Calibri"/>
          <w:color w:val="000000" w:themeColor="text1" w:themeTint="FF" w:themeShade="FF"/>
          <w:sz w:val="24"/>
          <w:szCs w:val="24"/>
        </w:rPr>
        <w:t>Explain and justify graphical design choices on the basis of scientific, analytical, psychological, and aesthetic criteria.</w:t>
      </w:r>
    </w:p>
    <w:p w:rsidRPr="00500BF2" w:rsidR="00500BF2" w:rsidP="00500BF2" w:rsidRDefault="00500BF2" w14:paraId="565171C6" w14:textId="77777777">
      <w:pPr>
        <w:spacing w:after="100"/>
        <w:rPr>
          <w:rFonts w:asciiTheme="minorHAnsi" w:hAnsiTheme="minorHAnsi" w:cstheme="minorHAnsi"/>
        </w:rPr>
      </w:pPr>
    </w:p>
    <w:p w:rsidR="00FC24FB" w:rsidP="00FC24FB" w:rsidRDefault="00FC24FB" w14:paraId="60000523" w14:textId="77777777">
      <w:pPr>
        <w:pStyle w:val="Heading3"/>
        <w:rPr>
          <w:color w:val="C00000"/>
        </w:rPr>
      </w:pPr>
      <w:r w:rsidR="00FC24FB">
        <w:rPr/>
        <w:t xml:space="preserve">Class Activities: </w:t>
      </w:r>
      <w:r w:rsidRPr="6D1D81A9" w:rsidR="00FC24FB">
        <w:rPr>
          <w:color w:val="auto"/>
        </w:rPr>
        <w:t xml:space="preserve"> </w:t>
      </w:r>
      <w:r w:rsidRPr="6D1D81A9" w:rsidR="00FC24FB">
        <w:rPr>
          <w:color w:val="C00000"/>
        </w:rPr>
        <w:t xml:space="preserve"> </w:t>
      </w:r>
    </w:p>
    <w:p w:rsidRPr="00A06850" w:rsidR="00FC24FB" w:rsidP="6D1D81A9" w:rsidRDefault="00FC24FB" w14:paraId="05704A69" w14:textId="1BD32377">
      <w:pPr>
        <w:pStyle w:val="Normal"/>
        <w:rPr>
          <w:rFonts w:ascii="Calibri" w:hAnsi="Calibri" w:eastAsia="Calibri" w:cs="Calibri"/>
          <w:noProof w:val="0"/>
          <w:color w:val="000000" w:themeColor="text1" w:themeTint="FF" w:themeShade="FF"/>
          <w:sz w:val="24"/>
          <w:szCs w:val="24"/>
          <w:lang w:val="en-US"/>
        </w:rPr>
      </w:pPr>
      <w:r w:rsidRPr="6D1D81A9" w:rsidR="54C8AD38">
        <w:rPr>
          <w:i w:val="1"/>
          <w:iCs w:val="1"/>
          <w:color w:val="auto"/>
        </w:rPr>
        <w:t>The first half of the course will comprise weekly lectures and class discussion (1 2-hour and 1 1-hour in-person session per week; timing and location to be determined following an organizational meeting during the first week of the term). The second half of the c</w:t>
      </w:r>
      <w:r w:rsidRPr="6D1D81A9" w:rsidR="78A26944">
        <w:rPr>
          <w:i w:val="1"/>
          <w:iCs w:val="1"/>
          <w:color w:val="auto"/>
        </w:rPr>
        <w:t xml:space="preserve">ourse will shift over to mainly in-class work in groups on a term project.  </w:t>
      </w:r>
      <w:r w:rsidRPr="6D1D81A9" w:rsidR="00FC24FB">
        <w:rPr>
          <w:i w:val="1"/>
          <w:iCs w:val="1"/>
          <w:color w:val="auto"/>
        </w:rPr>
        <w:t xml:space="preserve"> </w:t>
      </w:r>
      <w:r w:rsidRPr="6D1D81A9" w:rsidR="7F08FFA8">
        <w:rPr>
          <w:rFonts w:ascii="Calibri" w:hAnsi="Calibri" w:eastAsia="Calibri" w:cs="Calibri"/>
          <w:i w:val="1"/>
          <w:iCs w:val="1"/>
          <w:noProof w:val="0"/>
          <w:sz w:val="24"/>
          <w:szCs w:val="24"/>
          <w:lang w:val="en-US"/>
        </w:rPr>
        <w:t>There will be some weekly reading assignments and 3-7 homework assignments, as well as a final project (possibly in pairs or groups).</w:t>
      </w:r>
    </w:p>
    <w:p w:rsidRPr="006072D6" w:rsidR="00FC24FB" w:rsidP="00FC24FB" w:rsidRDefault="00FC24FB" w14:paraId="3FE3475B" w14:textId="77777777">
      <w:pPr>
        <w:pStyle w:val="Heading2"/>
      </w:pPr>
      <w:bookmarkStart w:name="_Hlk45874459" w:id="5"/>
      <w:r w:rsidRPr="006072D6">
        <w:t xml:space="preserve">Materials &amp; Fees </w:t>
      </w:r>
    </w:p>
    <w:p w:rsidR="00FC24FB" w:rsidP="00FC24FB" w:rsidRDefault="00FC24FB" w14:paraId="0D354428" w14:textId="4D50B4F7">
      <w:pPr>
        <w:pStyle w:val="Heading3"/>
      </w:pPr>
      <w:r w:rsidR="00FC24FB">
        <w:rPr/>
        <w:t xml:space="preserve">Required Materials/ Resources </w:t>
      </w:r>
    </w:p>
    <w:p w:rsidR="2F2BB65B" w:rsidP="6D1D81A9" w:rsidRDefault="2F2BB65B" w14:paraId="5F1803E8" w14:textId="1FDCDBB9">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US"/>
        </w:rPr>
      </w:pPr>
      <w:r w:rsidRPr="6D1D81A9" w:rsidR="2F2BB65B">
        <w:rPr>
          <w:rFonts w:ascii="Calibri" w:hAnsi="Calibri" w:eastAsia="Calibri" w:cs="Calibri"/>
          <w:i w:val="1"/>
          <w:iCs w:val="1"/>
          <w:noProof w:val="0"/>
          <w:sz w:val="24"/>
          <w:szCs w:val="24"/>
          <w:lang w:val="en-US"/>
        </w:rPr>
        <w:t xml:space="preserve">Textbook: </w:t>
      </w:r>
      <w:r w:rsidRPr="6D1D81A9" w:rsidR="6CDDA0C0">
        <w:rPr>
          <w:rFonts w:ascii="Calibri" w:hAnsi="Calibri" w:eastAsia="Calibri" w:cs="Calibri"/>
          <w:noProof w:val="0"/>
          <w:sz w:val="24"/>
          <w:szCs w:val="24"/>
          <w:lang w:val="en-US"/>
        </w:rPr>
        <w:t xml:space="preserve">Claus Wilke, </w:t>
      </w:r>
      <w:hyperlink r:id="R59007c553a874124">
        <w:r w:rsidRPr="6D1D81A9" w:rsidR="6CDDA0C0">
          <w:rPr>
            <w:rStyle w:val="Hyperlink"/>
            <w:rFonts w:ascii="Calibri" w:hAnsi="Calibri" w:eastAsia="Calibri" w:cs="Calibri"/>
            <w:noProof w:val="0"/>
            <w:sz w:val="24"/>
            <w:szCs w:val="24"/>
            <w:lang w:val="en-US"/>
          </w:rPr>
          <w:t>Fundamentals of Data Visualization</w:t>
        </w:r>
      </w:hyperlink>
      <w:r w:rsidRPr="6D1D81A9" w:rsidR="6CDDA0C0">
        <w:rPr>
          <w:rFonts w:ascii="Calibri" w:hAnsi="Calibri" w:eastAsia="Calibri" w:cs="Calibri"/>
          <w:noProof w:val="0"/>
          <w:sz w:val="24"/>
          <w:szCs w:val="24"/>
          <w:lang w:val="en-US"/>
        </w:rPr>
        <w:t>; full text available online, hard copy can be purchased.</w:t>
      </w:r>
    </w:p>
    <w:p w:rsidR="3A737D1B" w:rsidP="6D1D81A9" w:rsidRDefault="3A737D1B" w14:paraId="2FB6F546" w14:textId="2D82EFCC">
      <w:pPr>
        <w:pStyle w:val="Normal"/>
        <w:bidi w:val="0"/>
        <w:spacing w:before="0" w:beforeAutospacing="off" w:after="0" w:afterAutospacing="off" w:line="360"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r w:rsidRPr="6D1D81A9" w:rsidR="3A737D1B">
        <w:rPr>
          <w:rFonts w:ascii="Calibri" w:hAnsi="Calibri" w:eastAsia="Calibri" w:cs="Calibri"/>
          <w:i w:val="1"/>
          <w:iCs w:val="1"/>
          <w:noProof w:val="0"/>
          <w:color w:val="000000" w:themeColor="text1" w:themeTint="FF" w:themeShade="FF"/>
          <w:sz w:val="24"/>
          <w:szCs w:val="24"/>
          <w:lang w:val="en-US"/>
        </w:rPr>
        <w:t>Computer resources</w:t>
      </w:r>
      <w:r w:rsidRPr="6D1D81A9" w:rsidR="3A737D1B">
        <w:rPr>
          <w:rFonts w:ascii="Calibri" w:hAnsi="Calibri" w:eastAsia="Calibri" w:cs="Calibri"/>
          <w:b w:val="1"/>
          <w:bCs w:val="1"/>
          <w:i w:val="1"/>
          <w:iCs w:val="1"/>
          <w:noProof w:val="0"/>
          <w:color w:val="000000" w:themeColor="text1" w:themeTint="FF" w:themeShade="FF"/>
          <w:sz w:val="24"/>
          <w:szCs w:val="24"/>
          <w:lang w:val="en-US"/>
        </w:rPr>
        <w:t xml:space="preserve">:  </w:t>
      </w:r>
      <w:r w:rsidRPr="6D1D81A9" w:rsidR="3A737D1B">
        <w:rPr>
          <w:rFonts w:ascii="Calibri" w:hAnsi="Calibri" w:eastAsia="Calibri" w:cs="Calibri"/>
          <w:b w:val="0"/>
          <w:bCs w:val="0"/>
          <w:i w:val="0"/>
          <w:iCs w:val="0"/>
          <w:noProof w:val="0"/>
          <w:color w:val="000000" w:themeColor="text1" w:themeTint="FF" w:themeShade="FF"/>
          <w:sz w:val="24"/>
          <w:szCs w:val="24"/>
          <w:lang w:val="en-US"/>
        </w:rPr>
        <w:t>You will need access to a computer (Windows/MacOS/Linux) capable of running a recent release of the R programming language.</w:t>
      </w:r>
      <w:r w:rsidRPr="6D1D81A9" w:rsidR="43134758">
        <w:rPr>
          <w:rFonts w:ascii="Calibri" w:hAnsi="Calibri" w:eastAsia="Calibri" w:cs="Calibri"/>
          <w:b w:val="0"/>
          <w:bCs w:val="0"/>
          <w:i w:val="0"/>
          <w:iCs w:val="0"/>
          <w:noProof w:val="0"/>
          <w:color w:val="000000" w:themeColor="text1" w:themeTint="FF" w:themeShade="FF"/>
          <w:sz w:val="24"/>
          <w:szCs w:val="24"/>
          <w:lang w:val="en-US"/>
        </w:rPr>
        <w:t xml:space="preserve"> Most computers from the last 5-10 years will be fine. It will be convenient, although not ab</w:t>
      </w:r>
      <w:r w:rsidRPr="6D1D81A9" w:rsidR="7335FE0A">
        <w:rPr>
          <w:rFonts w:ascii="Calibri" w:hAnsi="Calibri" w:eastAsia="Calibri" w:cs="Calibri"/>
          <w:b w:val="0"/>
          <w:bCs w:val="0"/>
          <w:i w:val="0"/>
          <w:iCs w:val="0"/>
          <w:noProof w:val="0"/>
          <w:color w:val="000000" w:themeColor="text1" w:themeTint="FF" w:themeShade="FF"/>
          <w:sz w:val="24"/>
          <w:szCs w:val="24"/>
          <w:lang w:val="en-US"/>
        </w:rPr>
        <w:t>solutely necessary,</w:t>
      </w:r>
      <w:r w:rsidRPr="6D1D81A9" w:rsidR="43134758">
        <w:rPr>
          <w:rFonts w:ascii="Calibri" w:hAnsi="Calibri" w:eastAsia="Calibri" w:cs="Calibri"/>
          <w:b w:val="0"/>
          <w:bCs w:val="0"/>
          <w:i w:val="0"/>
          <w:iCs w:val="0"/>
          <w:noProof w:val="0"/>
          <w:color w:val="000000" w:themeColor="text1" w:themeTint="FF" w:themeShade="FF"/>
          <w:sz w:val="24"/>
          <w:szCs w:val="24"/>
          <w:lang w:val="en-US"/>
        </w:rPr>
        <w:t xml:space="preserve"> to have access to a laptop computer that can be brought to class for in-class work</w:t>
      </w:r>
      <w:r w:rsidRPr="6D1D81A9" w:rsidR="07EBBBE2">
        <w:rPr>
          <w:rFonts w:ascii="Calibri" w:hAnsi="Calibri" w:eastAsia="Calibri" w:cs="Calibri"/>
          <w:b w:val="0"/>
          <w:bCs w:val="0"/>
          <w:i w:val="0"/>
          <w:iCs w:val="0"/>
          <w:noProof w:val="0"/>
          <w:color w:val="000000" w:themeColor="text1" w:themeTint="FF" w:themeShade="FF"/>
          <w:sz w:val="24"/>
          <w:szCs w:val="24"/>
          <w:lang w:val="en-US"/>
        </w:rPr>
        <w:t>; please let the instructors know if this will be a problem.</w:t>
      </w:r>
    </w:p>
    <w:p w:rsidR="6D1D81A9" w:rsidP="6D1D81A9" w:rsidRDefault="6D1D81A9" w14:paraId="72ED15BE" w14:textId="6AFEE1F3">
      <w:pPr>
        <w:pStyle w:val="Normal"/>
        <w:bidi w:val="0"/>
        <w:spacing w:before="0" w:beforeAutospacing="off" w:after="0" w:afterAutospacing="off" w:line="360" w:lineRule="auto"/>
        <w:ind w:left="0" w:right="0"/>
        <w:jc w:val="left"/>
        <w:rPr>
          <w:rFonts w:ascii="Calibri" w:hAnsi="Calibri" w:eastAsia="Calibri" w:cs="Calibri"/>
          <w:noProof w:val="0"/>
          <w:color w:val="000000" w:themeColor="text1" w:themeTint="FF" w:themeShade="FF"/>
          <w:sz w:val="24"/>
          <w:szCs w:val="24"/>
          <w:lang w:val="en-US"/>
        </w:rPr>
      </w:pPr>
    </w:p>
    <w:p w:rsidR="00FC24FB" w:rsidP="00FC24FB" w:rsidRDefault="00FC24FB" w14:paraId="58D75B9C" w14:textId="77777777">
      <w:pPr>
        <w:pStyle w:val="Heading2"/>
      </w:pPr>
      <w:bookmarkStart w:name="_Hlk45874561" w:id="6"/>
      <w:bookmarkEnd w:id="5"/>
      <w:r w:rsidR="00FC24FB">
        <w:rPr/>
        <w:t>Virtual Course Delivery</w:t>
      </w:r>
    </w:p>
    <w:p w:rsidRPr="00C84925" w:rsidR="00FC24FB" w:rsidP="6D1D81A9" w:rsidRDefault="00FC24FB" w14:paraId="58E265FC" w14:textId="16D1C228">
      <w:pPr>
        <w:pStyle w:val="Normal"/>
        <w:rPr>
          <w:rFonts w:ascii="Calibri" w:hAnsi="Calibri" w:cs="Calibri" w:asciiTheme="minorAscii" w:hAnsiTheme="minorAscii" w:cstheme="minorAscii"/>
          <w:b w:val="1"/>
          <w:bCs w:val="1"/>
          <w:lang w:val="en-CA"/>
        </w:rPr>
      </w:pPr>
      <w:r w:rsidRPr="6D1D81A9" w:rsidR="5ED16B49">
        <w:rPr>
          <w:rFonts w:ascii="Calibri" w:hAnsi="Calibri" w:eastAsia="Calibri" w:cs="Calibri"/>
          <w:color w:val="000000" w:themeColor="text1" w:themeTint="FF" w:themeShade="FF"/>
          <w:sz w:val="24"/>
          <w:szCs w:val="24"/>
        </w:rPr>
        <w:t xml:space="preserve">We do not expect there to be a virtual component to the course. However, in the unlikely event that some components are online </w:t>
      </w:r>
      <w:r w:rsidRPr="6D1D81A9" w:rsidR="5ED16B49">
        <w:rPr>
          <w:rFonts w:ascii="Calibri" w:hAnsi="Calibri" w:eastAsia="Calibri" w:cs="Calibri"/>
          <w:b w:val="1"/>
          <w:bCs w:val="1"/>
          <w:color w:val="000000" w:themeColor="text1" w:themeTint="FF" w:themeShade="FF"/>
          <w:sz w:val="24"/>
          <w:szCs w:val="24"/>
        </w:rPr>
        <w:t>i</w:t>
      </w:r>
      <w:r w:rsidRPr="6D1D81A9" w:rsidR="00FC24FB">
        <w:rPr>
          <w:rFonts w:ascii="Calibri" w:hAnsi="Calibri" w:cs="Calibri" w:asciiTheme="minorAscii" w:hAnsiTheme="minorAscii" w:cstheme="minorAscii"/>
          <w:b w:val="1"/>
          <w:bCs w:val="1"/>
          <w:lang w:val="en-CA"/>
        </w:rPr>
        <w:t>t is expected that you have reliable access to the following: </w:t>
      </w:r>
    </w:p>
    <w:p w:rsidRPr="006072D6" w:rsidR="00FC24FB" w:rsidP="00FC24FB" w:rsidRDefault="00FC24FB" w14:paraId="006F471F" w14:textId="77777777">
      <w:pPr>
        <w:pStyle w:val="ListParagraph"/>
        <w:numPr>
          <w:ilvl w:val="0"/>
          <w:numId w:val="2"/>
        </w:numPr>
        <w:rPr>
          <w:rFonts w:eastAsia="Times New Roman" w:asciiTheme="minorHAnsi" w:hAnsiTheme="minorHAnsi" w:cstheme="minorHAnsi"/>
        </w:rPr>
      </w:pPr>
      <w:r w:rsidRPr="006072D6">
        <w:rPr>
          <w:rFonts w:eastAsia="Times New Roman" w:asciiTheme="minorHAnsi" w:hAnsiTheme="minorHAnsi" w:cstheme="minorHAnsi"/>
          <w:lang w:val="en-CA"/>
        </w:rPr>
        <w:t>A computer that meets performance requirements </w:t>
      </w:r>
      <w:hyperlink w:history="1" w:anchor="tab-content-device-recommendations" r:id="rId14">
        <w:r w:rsidRPr="006072D6">
          <w:rPr>
            <w:rStyle w:val="Hyperlink"/>
            <w:rFonts w:eastAsia="Times New Roman" w:asciiTheme="minorHAnsi" w:hAnsiTheme="minorHAnsi" w:cstheme="minorHAnsi"/>
            <w:lang w:val="en-CA"/>
          </w:rPr>
          <w:t>found here</w:t>
        </w:r>
      </w:hyperlink>
      <w:r w:rsidRPr="006072D6">
        <w:rPr>
          <w:rFonts w:eastAsia="Times New Roman" w:asciiTheme="minorHAnsi" w:hAnsiTheme="minorHAnsi" w:cstheme="minorHAnsi"/>
          <w:lang w:val="en-CA"/>
        </w:rPr>
        <w:t>. </w:t>
      </w:r>
    </w:p>
    <w:p w:rsidRPr="006072D6" w:rsidR="00FC24FB" w:rsidP="00FC24FB" w:rsidRDefault="00FC24FB" w14:paraId="48082A2E" w14:textId="77777777">
      <w:pPr>
        <w:pStyle w:val="ListParagraph"/>
        <w:numPr>
          <w:ilvl w:val="0"/>
          <w:numId w:val="2"/>
        </w:numPr>
        <w:rPr>
          <w:rFonts w:asciiTheme="minorHAnsi" w:hAnsiTheme="minorHAnsi" w:cstheme="minorHAnsi"/>
        </w:rPr>
      </w:pPr>
      <w:r w:rsidRPr="006072D6">
        <w:rPr>
          <w:rFonts w:asciiTheme="minorHAnsi" w:hAnsiTheme="minorHAnsi" w:cstheme="minorHAnsi"/>
          <w:lang w:val="en-CA"/>
        </w:rPr>
        <w:t>An internet connection that is fast enough to stream video. </w:t>
      </w:r>
    </w:p>
    <w:p w:rsidRPr="00547CC5" w:rsidR="00FC24FB" w:rsidP="00FC24FB" w:rsidRDefault="00FC24FB" w14:paraId="7C471035" w14:textId="77777777">
      <w:pPr>
        <w:pStyle w:val="ListParagraph"/>
        <w:numPr>
          <w:ilvl w:val="0"/>
          <w:numId w:val="2"/>
        </w:numPr>
        <w:rPr>
          <w:rFonts w:asciiTheme="minorHAnsi" w:hAnsiTheme="minorHAnsi" w:cstheme="minorHAnsi"/>
        </w:rPr>
      </w:pPr>
      <w:r w:rsidRPr="006072D6">
        <w:rPr>
          <w:rFonts w:asciiTheme="minorHAnsi" w:hAnsiTheme="minorHAnsi" w:cstheme="minorHAnsi"/>
          <w:lang w:val="en-CA"/>
        </w:rPr>
        <w:t>Computer accessories that enable class participation, such as a microphone, speakers and webcam when needed. </w:t>
      </w:r>
    </w:p>
    <w:p w:rsidR="00FC24FB" w:rsidP="00FC24FB" w:rsidRDefault="00FC24FB" w14:paraId="4D45C354" w14:textId="77777777">
      <w:pPr>
        <w:contextualSpacing/>
        <w:rPr>
          <w:rFonts w:asciiTheme="minorHAnsi" w:hAnsiTheme="minorHAnsi" w:cstheme="minorHAnsi"/>
          <w:lang w:val="en-CA"/>
        </w:rPr>
      </w:pPr>
      <w:r w:rsidRPr="006072D6">
        <w:rPr>
          <w:rFonts w:asciiTheme="minorHAnsi" w:hAnsiTheme="minorHAnsi" w:cstheme="minorHAnsi"/>
          <w:lang w:val="en-CA"/>
        </w:rPr>
        <w:t xml:space="preserve">If you think that you will not be able to meet these requirements, please contact </w:t>
      </w:r>
      <w:hyperlink w:history="1" r:id="rId15">
        <w:r w:rsidRPr="006072D6">
          <w:rPr>
            <w:rStyle w:val="Hyperlink"/>
            <w:rFonts w:eastAsia="Times New Roman" w:asciiTheme="minorHAnsi" w:hAnsiTheme="minorHAnsi" w:cstheme="minorHAnsi"/>
            <w:lang w:val="en-CA"/>
          </w:rPr>
          <w:t>uts@mcmaster.ca</w:t>
        </w:r>
      </w:hyperlink>
      <w:r w:rsidRPr="006072D6">
        <w:rPr>
          <w:rFonts w:asciiTheme="minorHAnsi" w:hAnsiTheme="minorHAnsi" w:cstheme="minorHAnsi"/>
          <w:lang w:val="en-CA"/>
        </w:rPr>
        <w:t> as soon as you can. Please visit the </w:t>
      </w:r>
      <w:hyperlink w:history="1" w:anchor="tab-content-device-recommendations" r:id="rId16">
        <w:r w:rsidRPr="006072D6">
          <w:rPr>
            <w:rStyle w:val="Hyperlink"/>
            <w:rFonts w:eastAsia="Times New Roman" w:asciiTheme="minorHAnsi" w:hAnsiTheme="minorHAnsi" w:cstheme="minorHAnsi"/>
            <w:lang w:val="en-CA"/>
          </w:rPr>
          <w:t>Technology Resources for Students page</w:t>
        </w:r>
      </w:hyperlink>
      <w:r w:rsidRPr="006072D6">
        <w:rPr>
          <w:rFonts w:asciiTheme="minorHAnsi" w:hAnsiTheme="minorHAnsi" w:cstheme="minorHAnsi"/>
          <w:lang w:val="en-CA"/>
        </w:rPr>
        <w:t xml:space="preserve"> for detailed requirements. If you use assistive technology or believe that our platforms might be a barrier to participating, please contact </w:t>
      </w:r>
      <w:hyperlink w:history="1" r:id="rId17">
        <w:r w:rsidRPr="006072D6">
          <w:rPr>
            <w:rStyle w:val="Hyperlink"/>
            <w:rFonts w:eastAsia="Times New Roman" w:asciiTheme="minorHAnsi" w:hAnsiTheme="minorHAnsi" w:cstheme="minorHAnsi"/>
            <w:lang w:val="en-CA"/>
          </w:rPr>
          <w:t>Student Accessibility Services</w:t>
        </w:r>
      </w:hyperlink>
      <w:r w:rsidRPr="006072D6">
        <w:rPr>
          <w:rFonts w:asciiTheme="minorHAnsi" w:hAnsiTheme="minorHAnsi" w:cstheme="minorHAnsi"/>
          <w:lang w:val="en-CA"/>
        </w:rPr>
        <w:t xml:space="preserve">, </w:t>
      </w:r>
      <w:hyperlink w:history="1" r:id="rId18">
        <w:r w:rsidRPr="006072D6">
          <w:rPr>
            <w:rStyle w:val="Hyperlink"/>
            <w:rFonts w:eastAsia="Times New Roman" w:asciiTheme="minorHAnsi" w:hAnsiTheme="minorHAnsi" w:cstheme="minorHAnsi"/>
            <w:lang w:val="en-CA"/>
          </w:rPr>
          <w:t>sas@mcmaster.ca</w:t>
        </w:r>
      </w:hyperlink>
      <w:r w:rsidRPr="006072D6">
        <w:rPr>
          <w:rFonts w:asciiTheme="minorHAnsi" w:hAnsiTheme="minorHAnsi" w:cstheme="minorHAnsi"/>
          <w:lang w:val="en-CA"/>
        </w:rPr>
        <w:t>, for support.</w:t>
      </w:r>
      <w:bookmarkStart w:name="_Hlk45874713" w:id="7"/>
      <w:bookmarkEnd w:id="6"/>
    </w:p>
    <w:p w:rsidR="00FC24FB" w:rsidP="00FC24FB" w:rsidRDefault="00FC24FB" w14:paraId="086353F2" w14:textId="77777777">
      <w:pPr>
        <w:contextualSpacing/>
        <w:rPr>
          <w:rFonts w:asciiTheme="minorHAnsi" w:hAnsiTheme="minorHAnsi" w:cstheme="minorHAnsi"/>
          <w:lang w:val="en-CA"/>
        </w:rPr>
      </w:pPr>
    </w:p>
    <w:p w:rsidRPr="006072D6" w:rsidR="00FC24FB" w:rsidP="00FC24FB" w:rsidRDefault="00FC24FB" w14:paraId="65982A00" w14:textId="77777777">
      <w:pPr>
        <w:contextualSpacing/>
        <w:rPr>
          <w:rFonts w:asciiTheme="minorHAnsi" w:hAnsiTheme="minorHAnsi" w:cstheme="minorHAnsi"/>
          <w:lang w:val="en-CA"/>
        </w:rPr>
      </w:pPr>
    </w:p>
    <w:p w:rsidRPr="008210C8" w:rsidR="00FC24FB" w:rsidP="00FC24FB" w:rsidRDefault="00FC24FB" w14:paraId="19903FF5" w14:textId="77777777">
      <w:pPr>
        <w:pStyle w:val="Heading2"/>
      </w:pPr>
      <w:r w:rsidRPr="006072D6">
        <w:lastRenderedPageBreak/>
        <w:t xml:space="preserve">Course Overview </w:t>
      </w:r>
      <w:r>
        <w:t>a</w:t>
      </w:r>
      <w:r w:rsidRPr="006072D6">
        <w:t xml:space="preserve">nd Assessment </w:t>
      </w:r>
    </w:p>
    <w:p w:rsidRPr="00311361" w:rsidR="00FC24FB" w:rsidP="00FC24FB" w:rsidRDefault="00FC24FB" w14:paraId="4DF25A71" w14:textId="77777777">
      <w:pPr>
        <w:pStyle w:val="Heading3"/>
      </w:pPr>
      <w:r w:rsidR="00FC24FB">
        <w:rPr/>
        <w:t>Topics</w:t>
      </w:r>
      <w:r w:rsidR="00FC24FB">
        <w:rPr/>
        <w:t xml:space="preserve"> </w:t>
      </w:r>
    </w:p>
    <w:p w:rsidR="00FC24FB" w:rsidP="6D1D81A9" w:rsidRDefault="00FC24FB" w14:paraId="51B6615B" w14:textId="67318B0C">
      <w:pPr>
        <w:rPr>
          <w:b w:val="1"/>
          <w:bCs w:val="1"/>
        </w:rPr>
      </w:pPr>
      <w:r w:rsidRPr="6D1D81A9" w:rsidR="2B6D78E6">
        <w:rPr>
          <w:b w:val="1"/>
          <w:bCs w:val="1"/>
        </w:rPr>
        <w:t>Part 1: Core topics (</w:t>
      </w:r>
      <w:r w:rsidRPr="6D1D81A9" w:rsidR="306CD03E">
        <w:rPr>
          <w:b w:val="1"/>
          <w:bCs w:val="1"/>
        </w:rPr>
        <w:t xml:space="preserve">pre-midterm break, </w:t>
      </w:r>
      <w:r w:rsidRPr="6D1D81A9" w:rsidR="2B6D78E6">
        <w:rPr>
          <w:b w:val="1"/>
          <w:bCs w:val="1"/>
        </w:rPr>
        <w:t>definitely covered)</w:t>
      </w:r>
    </w:p>
    <w:tbl>
      <w:tblPr>
        <w:tblStyle w:val="TableGrid"/>
        <w:tblW w:w="6833" w:type="dxa"/>
        <w:tblBorders>
          <w:top w:val="single" w:color="BFBFBF" w:themeColor="background1" w:themeShade="BF" w:sz="4" w:space="0"/>
          <w:left w:val="none" w:color="auto" w:sz="0" w:space="0"/>
          <w:bottom w:val="single" w:color="BFBFBF" w:themeColor="background1" w:themeShade="BF" w:sz="4" w:space="0"/>
          <w:right w:val="none" w:color="auto" w:sz="0" w:space="0"/>
          <w:insideH w:val="single" w:color="BFBFBF" w:themeColor="background1" w:themeShade="BF" w:sz="4" w:space="0"/>
          <w:insideV w:val="none" w:color="auto" w:sz="0" w:space="0"/>
        </w:tblBorders>
        <w:tblLook w:val="04A0" w:firstRow="1" w:lastRow="0" w:firstColumn="1" w:lastColumn="0" w:noHBand="0" w:noVBand="1"/>
      </w:tblPr>
      <w:tblGrid>
        <w:gridCol w:w="3416"/>
        <w:gridCol w:w="3417"/>
      </w:tblGrid>
      <w:tr w:rsidR="00FC24FB" w:rsidTr="6D1D81A9" w14:paraId="52710F23" w14:textId="77777777">
        <w:tc>
          <w:tcPr>
            <w:tcW w:w="3416" w:type="dxa"/>
            <w:shd w:val="clear" w:color="auto" w:fill="F5F5F5"/>
            <w:tcMar/>
          </w:tcPr>
          <w:p w:rsidRPr="00905366" w:rsidR="00FC24FB" w:rsidP="6D1D81A9" w:rsidRDefault="00FC24FB" w14:paraId="0EB501DA" w14:textId="360FDCC3">
            <w:pPr>
              <w:rPr>
                <w:b w:val="1"/>
                <w:bCs w:val="1"/>
              </w:rPr>
            </w:pPr>
            <w:r w:rsidRPr="6D1D81A9" w:rsidR="00FC24FB">
              <w:rPr>
                <w:b w:val="1"/>
                <w:bCs w:val="1"/>
              </w:rPr>
              <w:t>Topic</w:t>
            </w:r>
          </w:p>
        </w:tc>
        <w:tc>
          <w:tcPr>
            <w:tcW w:w="3417" w:type="dxa"/>
            <w:shd w:val="clear" w:color="auto" w:fill="F5F5F5"/>
            <w:tcMar/>
          </w:tcPr>
          <w:p w:rsidRPr="00905366" w:rsidR="00FC24FB" w:rsidP="00666135" w:rsidRDefault="00FC24FB" w14:paraId="236AC76B" w14:textId="77777777">
            <w:pPr>
              <w:rPr>
                <w:b/>
                <w:bCs/>
                <w:szCs w:val="24"/>
              </w:rPr>
            </w:pPr>
            <w:r w:rsidRPr="00905366">
              <w:rPr>
                <w:b/>
                <w:bCs/>
                <w:szCs w:val="24"/>
              </w:rPr>
              <w:t>Schedule</w:t>
            </w:r>
          </w:p>
        </w:tc>
      </w:tr>
      <w:tr w:rsidR="00FC24FB" w:rsidTr="6D1D81A9" w14:paraId="09879BBD" w14:textId="77777777">
        <w:tc>
          <w:tcPr>
            <w:tcW w:w="3416" w:type="dxa"/>
            <w:tcMar/>
          </w:tcPr>
          <w:p w:rsidR="00FC24FB" w:rsidP="6D1D81A9" w:rsidRDefault="00FC24FB" w14:paraId="565EA58E" w14:textId="4EBC839E">
            <w:pPr>
              <w:pStyle w:val="Normal"/>
              <w:bidi w:val="0"/>
              <w:spacing w:before="0" w:beforeAutospacing="off" w:after="0" w:afterAutospacing="off" w:line="360" w:lineRule="auto"/>
              <w:ind w:left="0" w:right="0"/>
              <w:jc w:val="left"/>
              <w:rPr>
                <w:rFonts w:cs="Calibri Light"/>
              </w:rPr>
            </w:pPr>
            <w:r w:rsidRPr="6D1D81A9" w:rsidR="45006D4E">
              <w:rPr>
                <w:rFonts w:cs="Calibri Light"/>
              </w:rPr>
              <w:t>Data manipulation basics</w:t>
            </w:r>
          </w:p>
        </w:tc>
        <w:tc>
          <w:tcPr>
            <w:tcW w:w="3417" w:type="dxa"/>
            <w:tcMar/>
          </w:tcPr>
          <w:p w:rsidR="00FC24FB" w:rsidP="00666135" w:rsidRDefault="00FC24FB" w14:paraId="517B7D6D" w14:textId="77777777">
            <w:r w:rsidRPr="00500F24">
              <w:rPr>
                <w:rFonts w:cs="Calibri Light"/>
              </w:rPr>
              <w:t>Week 1</w:t>
            </w:r>
          </w:p>
        </w:tc>
      </w:tr>
      <w:tr w:rsidR="00FC24FB" w:rsidTr="6D1D81A9" w14:paraId="6001D65F" w14:textId="77777777">
        <w:tc>
          <w:tcPr>
            <w:tcW w:w="3416" w:type="dxa"/>
            <w:tcMar/>
          </w:tcPr>
          <w:p w:rsidR="00FC24FB" w:rsidP="6D1D81A9" w:rsidRDefault="00FC24FB" w14:paraId="326E4CAC" w14:textId="369DA4AA">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4C33B4FA">
              <w:rPr>
                <w:rFonts w:cs="Calibri Light"/>
              </w:rPr>
              <w:t>Graphical principles (Cleveland, Tufte, Wilkinson &amp; Wickham)</w:t>
            </w:r>
          </w:p>
        </w:tc>
        <w:tc>
          <w:tcPr>
            <w:tcW w:w="3417" w:type="dxa"/>
            <w:tcMar/>
          </w:tcPr>
          <w:p w:rsidR="00FC24FB" w:rsidP="00666135" w:rsidRDefault="00FC24FB" w14:paraId="6A587EB5" w14:textId="77777777">
            <w:r w:rsidRPr="00500F24">
              <w:rPr>
                <w:rFonts w:cs="Calibri Light"/>
              </w:rPr>
              <w:t>Week 2</w:t>
            </w:r>
          </w:p>
        </w:tc>
      </w:tr>
      <w:tr w:rsidR="00FC24FB" w:rsidTr="6D1D81A9" w14:paraId="13D7A1F8" w14:textId="77777777">
        <w:tc>
          <w:tcPr>
            <w:tcW w:w="3416" w:type="dxa"/>
            <w:tcMar/>
          </w:tcPr>
          <w:p w:rsidR="00FC24FB" w:rsidP="6D1D81A9" w:rsidRDefault="00FC24FB" w14:paraId="4189D493" w14:textId="05829C9A">
            <w:pPr>
              <w:pStyle w:val="Normal"/>
              <w:bidi w:val="0"/>
              <w:spacing w:before="0" w:beforeAutospacing="off" w:after="0" w:afterAutospacing="off" w:line="360" w:lineRule="auto"/>
              <w:ind w:left="0" w:right="0"/>
              <w:jc w:val="left"/>
              <w:rPr>
                <w:rFonts w:cs="Calibri Light"/>
              </w:rPr>
            </w:pPr>
            <w:r w:rsidRPr="6D1D81A9" w:rsidR="0BC0EA9B">
              <w:rPr>
                <w:rFonts w:cs="Calibri Light"/>
              </w:rPr>
              <w:t>Exploratory graphics/data analysis</w:t>
            </w:r>
          </w:p>
        </w:tc>
        <w:tc>
          <w:tcPr>
            <w:tcW w:w="3417" w:type="dxa"/>
            <w:tcMar/>
          </w:tcPr>
          <w:p w:rsidR="00FC24FB" w:rsidP="00666135" w:rsidRDefault="00FC24FB" w14:paraId="08CBF737" w14:textId="77777777">
            <w:r w:rsidRPr="00500F24">
              <w:rPr>
                <w:rFonts w:cs="Calibri Light"/>
              </w:rPr>
              <w:t>Week 3</w:t>
            </w:r>
          </w:p>
        </w:tc>
      </w:tr>
      <w:tr w:rsidR="00FC24FB" w:rsidTr="6D1D81A9" w14:paraId="3AF5658F" w14:textId="77777777">
        <w:tc>
          <w:tcPr>
            <w:tcW w:w="3416" w:type="dxa"/>
            <w:tcMar/>
          </w:tcPr>
          <w:p w:rsidR="00FC24FB" w:rsidP="6D1D81A9" w:rsidRDefault="00FC24FB" w14:paraId="526D6848" w14:textId="2418D121">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775C57D9">
              <w:rPr>
                <w:rFonts w:cs="Calibri Light"/>
              </w:rPr>
              <w:t>Graphics for model diagnosis</w:t>
            </w:r>
          </w:p>
        </w:tc>
        <w:tc>
          <w:tcPr>
            <w:tcW w:w="3417" w:type="dxa"/>
            <w:tcMar/>
          </w:tcPr>
          <w:p w:rsidR="00FC24FB" w:rsidP="6D1D81A9" w:rsidRDefault="00FC24FB" w14:paraId="0AD22580" w14:textId="3551008A">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6530F8F1">
              <w:rPr>
                <w:rFonts w:cs="Calibri Light"/>
              </w:rPr>
              <w:t>Week 4</w:t>
            </w:r>
          </w:p>
        </w:tc>
      </w:tr>
      <w:tr w:rsidR="00FC24FB" w:rsidTr="6D1D81A9" w14:paraId="2F13262F" w14:textId="77777777">
        <w:tc>
          <w:tcPr>
            <w:tcW w:w="3416" w:type="dxa"/>
            <w:tcMar/>
          </w:tcPr>
          <w:p w:rsidR="00FC24FB" w:rsidP="6D1D81A9" w:rsidRDefault="00FC24FB" w14:paraId="7345F26B" w14:textId="6F449FEA">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7BA3DF32">
              <w:rPr>
                <w:rFonts w:cs="Calibri Light"/>
              </w:rPr>
              <w:t>Graphics for inference</w:t>
            </w:r>
          </w:p>
        </w:tc>
        <w:tc>
          <w:tcPr>
            <w:tcW w:w="3417" w:type="dxa"/>
            <w:tcMar/>
          </w:tcPr>
          <w:p w:rsidR="00FC24FB" w:rsidP="00666135" w:rsidRDefault="00FC24FB" w14:paraId="73C6DCD7" w14:textId="77777777">
            <w:r w:rsidRPr="00500F24">
              <w:rPr>
                <w:rFonts w:cs="Calibri Light"/>
              </w:rPr>
              <w:t>Week 5</w:t>
            </w:r>
          </w:p>
        </w:tc>
      </w:tr>
      <w:tr w:rsidR="00FC24FB" w:rsidTr="6D1D81A9" w14:paraId="01A5C46C" w14:textId="77777777">
        <w:tc>
          <w:tcPr>
            <w:tcW w:w="3416" w:type="dxa"/>
            <w:tcMar/>
          </w:tcPr>
          <w:p w:rsidR="00FC24FB" w:rsidP="6D1D81A9" w:rsidRDefault="00FC24FB" w14:paraId="0CAC9924" w14:textId="7A5FC766">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048E28FB">
              <w:rPr>
                <w:rFonts w:cs="Calibri Light"/>
              </w:rPr>
              <w:t>Expository graphics; e</w:t>
            </w:r>
            <w:r w:rsidRPr="6D1D81A9" w:rsidR="6EA672F3">
              <w:rPr>
                <w:rFonts w:cs="Calibri Light"/>
              </w:rPr>
              <w:t>thics and data viz</w:t>
            </w:r>
          </w:p>
        </w:tc>
        <w:tc>
          <w:tcPr>
            <w:tcW w:w="3417" w:type="dxa"/>
            <w:tcMar/>
          </w:tcPr>
          <w:p w:rsidR="00FC24FB" w:rsidP="00666135" w:rsidRDefault="00FC24FB" w14:paraId="297B7E37" w14:textId="282DA09F">
            <w:r w:rsidRPr="6D1D81A9" w:rsidR="00FC24FB">
              <w:rPr>
                <w:rFonts w:cs="Calibri Light"/>
              </w:rPr>
              <w:t xml:space="preserve">Week </w:t>
            </w:r>
            <w:r w:rsidRPr="6D1D81A9" w:rsidR="46D648ED">
              <w:rPr>
                <w:rFonts w:cs="Calibri Light"/>
              </w:rPr>
              <w:t>6</w:t>
            </w:r>
          </w:p>
        </w:tc>
      </w:tr>
      <w:tr w:rsidR="00FC24FB" w:rsidTr="6D1D81A9" w14:paraId="42F87F44" w14:textId="77777777">
        <w:tc>
          <w:tcPr>
            <w:tcW w:w="3416" w:type="dxa"/>
            <w:tcMar/>
          </w:tcPr>
          <w:p w:rsidR="00FC24FB" w:rsidP="6D1D81A9" w:rsidRDefault="00FC24FB" w14:paraId="4F6D1ECD" w14:textId="0698B555">
            <w:pPr>
              <w:pStyle w:val="Normal"/>
              <w:bidi w:val="0"/>
              <w:spacing w:before="0" w:beforeAutospacing="off" w:after="0" w:afterAutospacing="off" w:line="360" w:lineRule="auto"/>
              <w:ind w:left="0" w:right="0"/>
              <w:jc w:val="left"/>
            </w:pPr>
          </w:p>
        </w:tc>
        <w:tc>
          <w:tcPr>
            <w:tcW w:w="3417" w:type="dxa"/>
            <w:tcMar/>
          </w:tcPr>
          <w:p w:rsidR="00FC24FB" w:rsidP="00666135" w:rsidRDefault="00FC24FB" w14:paraId="41BE776E" w14:textId="77777777"/>
        </w:tc>
      </w:tr>
    </w:tbl>
    <w:p w:rsidR="00500BF2" w:rsidP="6D1D81A9" w:rsidRDefault="00500BF2" w14:paraId="11023360" w14:textId="1F9D2FC1">
      <w:pPr>
        <w:pStyle w:val="Normal"/>
        <w:bidi w:val="0"/>
        <w:spacing w:before="0" w:beforeAutospacing="off" w:after="0" w:afterAutospacing="off" w:line="360" w:lineRule="auto"/>
        <w:ind w:left="0" w:right="0"/>
        <w:jc w:val="left"/>
        <w:rPr>
          <w:rFonts w:ascii="Calibri" w:hAnsi="Calibri" w:eastAsia="Calibri" w:cs="Calibri"/>
          <w:b w:val="1"/>
          <w:bCs w:val="1"/>
          <w:color w:val="000000" w:themeColor="text1" w:themeTint="FF" w:themeShade="FF"/>
          <w:sz w:val="24"/>
          <w:szCs w:val="24"/>
        </w:rPr>
      </w:pPr>
      <w:r w:rsidRPr="6D1D81A9" w:rsidR="49A225DC">
        <w:rPr>
          <w:b w:val="1"/>
          <w:bCs w:val="1"/>
        </w:rPr>
        <w:t>Part 2: Additional topics (post break, order and details TBD)</w:t>
      </w:r>
    </w:p>
    <w:tbl>
      <w:tblPr>
        <w:tblStyle w:val="TableGrid"/>
        <w:tblW w:w="0" w:type="auto"/>
        <w:tblBorders>
          <w:top w:val="single" w:color="BFBFBF" w:themeColor="background1" w:themeShade="BF" w:sz="4"/>
          <w:left w:val="none" w:color="auto" w:sz="0"/>
          <w:bottom w:val="single" w:color="BFBFBF" w:themeColor="background1" w:themeShade="BF" w:sz="4"/>
          <w:right w:val="none" w:color="auto" w:sz="0"/>
          <w:insideH w:val="single" w:color="BFBFBF" w:themeColor="background1" w:themeShade="BF" w:sz="4"/>
          <w:insideV w:val="none" w:color="auto" w:sz="0"/>
        </w:tblBorders>
        <w:tblLook w:val="04A0" w:firstRow="1" w:lastRow="0" w:firstColumn="1" w:lastColumn="0" w:noHBand="0" w:noVBand="1"/>
      </w:tblPr>
      <w:tblGrid>
        <w:gridCol w:w="3416"/>
        <w:gridCol w:w="3417"/>
      </w:tblGrid>
      <w:tr w:rsidR="6D1D81A9" w:rsidTr="6D1D81A9" w14:paraId="4DFDA890">
        <w:tc>
          <w:tcPr>
            <w:tcW w:w="3416" w:type="dxa"/>
            <w:shd w:val="clear" w:color="auto" w:fill="F5F5F5"/>
            <w:tcMar/>
          </w:tcPr>
          <w:p w:rsidR="6D1D81A9" w:rsidP="6D1D81A9" w:rsidRDefault="6D1D81A9" w14:paraId="68A6D9EC" w14:textId="360FDCC3">
            <w:pPr>
              <w:rPr>
                <w:b w:val="1"/>
                <w:bCs w:val="1"/>
              </w:rPr>
            </w:pPr>
            <w:r w:rsidRPr="6D1D81A9" w:rsidR="6D1D81A9">
              <w:rPr>
                <w:b w:val="1"/>
                <w:bCs w:val="1"/>
              </w:rPr>
              <w:t>Topic</w:t>
            </w:r>
          </w:p>
        </w:tc>
        <w:tc>
          <w:tcPr>
            <w:tcW w:w="3417" w:type="dxa"/>
            <w:shd w:val="clear" w:color="auto" w:fill="F5F5F5"/>
            <w:tcMar/>
          </w:tcPr>
          <w:p w:rsidR="6D1D81A9" w:rsidP="6D1D81A9" w:rsidRDefault="6D1D81A9" w14:paraId="065D9B08">
            <w:pPr>
              <w:rPr>
                <w:b w:val="1"/>
                <w:bCs w:val="1"/>
              </w:rPr>
            </w:pPr>
            <w:r w:rsidRPr="6D1D81A9" w:rsidR="6D1D81A9">
              <w:rPr>
                <w:b w:val="1"/>
                <w:bCs w:val="1"/>
              </w:rPr>
              <w:t>Schedule</w:t>
            </w:r>
          </w:p>
        </w:tc>
      </w:tr>
      <w:tr w:rsidR="6D1D81A9" w:rsidTr="6D1D81A9" w14:paraId="0A26C7BA">
        <w:tc>
          <w:tcPr>
            <w:tcW w:w="3416" w:type="dxa"/>
            <w:tcMar/>
          </w:tcPr>
          <w:p w:rsidR="28513823" w:rsidP="6D1D81A9" w:rsidRDefault="28513823" w14:paraId="7D833109" w14:textId="4E9E31FC">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28513823">
              <w:rPr>
                <w:rFonts w:cs="Calibri Light"/>
              </w:rPr>
              <w:t>Visualizing uncertainty</w:t>
            </w:r>
          </w:p>
        </w:tc>
        <w:tc>
          <w:tcPr>
            <w:tcW w:w="3417" w:type="dxa"/>
            <w:tcMar/>
          </w:tcPr>
          <w:p w:rsidR="6D1D81A9" w:rsidP="6D1D81A9" w:rsidRDefault="6D1D81A9" w14:paraId="2ACC7BBC" w14:textId="2630822D">
            <w:pPr>
              <w:rPr>
                <w:rFonts w:cs="Calibri Light"/>
              </w:rPr>
            </w:pPr>
          </w:p>
        </w:tc>
      </w:tr>
      <w:tr w:rsidR="6D1D81A9" w:rsidTr="6D1D81A9" w14:paraId="7A36E2DA">
        <w:tc>
          <w:tcPr>
            <w:tcW w:w="3416" w:type="dxa"/>
            <w:tcMar/>
          </w:tcPr>
          <w:p w:rsidR="28513823" w:rsidP="6D1D81A9" w:rsidRDefault="28513823" w14:paraId="7D382BB0" w14:textId="2EACFBAD">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28513823">
              <w:rPr>
                <w:rFonts w:cs="Calibri Light"/>
              </w:rPr>
              <w:t>Info viz vs. Data viz</w:t>
            </w:r>
          </w:p>
        </w:tc>
        <w:tc>
          <w:tcPr>
            <w:tcW w:w="3417" w:type="dxa"/>
            <w:tcMar/>
          </w:tcPr>
          <w:p w:rsidR="6D1D81A9" w:rsidP="6D1D81A9" w:rsidRDefault="6D1D81A9" w14:paraId="35540AA6" w14:textId="1F06F216">
            <w:pPr>
              <w:rPr>
                <w:rFonts w:cs="Calibri Light"/>
              </w:rPr>
            </w:pPr>
          </w:p>
        </w:tc>
      </w:tr>
      <w:tr w:rsidR="6D1D81A9" w:rsidTr="6D1D81A9" w14:paraId="70C56C5A">
        <w:tc>
          <w:tcPr>
            <w:tcW w:w="3416" w:type="dxa"/>
            <w:tcMar/>
          </w:tcPr>
          <w:p w:rsidR="07A3AABC" w:rsidP="6D1D81A9" w:rsidRDefault="07A3AABC" w14:paraId="750B40D8" w14:textId="52FABF7C">
            <w:pPr>
              <w:pStyle w:val="Normal"/>
              <w:bidi w:val="0"/>
              <w:spacing w:before="0" w:beforeAutospacing="off" w:after="0" w:afterAutospacing="off" w:line="360" w:lineRule="auto"/>
              <w:ind w:left="0" w:right="0"/>
              <w:jc w:val="left"/>
              <w:rPr>
                <w:rFonts w:cs="Calibri Light"/>
              </w:rPr>
            </w:pPr>
            <w:r w:rsidRPr="6D1D81A9" w:rsidR="07A3AABC">
              <w:rPr>
                <w:rFonts w:cs="Calibri Light"/>
              </w:rPr>
              <w:t>3D/perspective plotting</w:t>
            </w:r>
          </w:p>
        </w:tc>
        <w:tc>
          <w:tcPr>
            <w:tcW w:w="3417" w:type="dxa"/>
            <w:tcMar/>
          </w:tcPr>
          <w:p w:rsidR="6D1D81A9" w:rsidP="6D1D81A9" w:rsidRDefault="6D1D81A9" w14:paraId="39F3F21F" w14:textId="5C7F7E28">
            <w:pPr>
              <w:rPr>
                <w:rFonts w:cs="Calibri Light"/>
              </w:rPr>
            </w:pPr>
          </w:p>
        </w:tc>
      </w:tr>
      <w:tr w:rsidR="6D1D81A9" w:rsidTr="6D1D81A9" w14:paraId="30C2F4FD">
        <w:tc>
          <w:tcPr>
            <w:tcW w:w="3416" w:type="dxa"/>
            <w:tcMar/>
          </w:tcPr>
          <w:p w:rsidR="34BF1A57" w:rsidP="6D1D81A9" w:rsidRDefault="34BF1A57" w14:paraId="16D3D99D" w14:textId="6B515914">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34BF1A57">
              <w:rPr>
                <w:rFonts w:cs="Calibri Light"/>
              </w:rPr>
              <w:t>High-dimensional and compositional data</w:t>
            </w:r>
          </w:p>
        </w:tc>
        <w:tc>
          <w:tcPr>
            <w:tcW w:w="3417" w:type="dxa"/>
            <w:tcMar/>
          </w:tcPr>
          <w:p w:rsidR="6D1D81A9" w:rsidP="6D1D81A9" w:rsidRDefault="6D1D81A9" w14:paraId="4825C960" w14:textId="76E1DAE2">
            <w:pPr>
              <w:pStyle w:val="Normal"/>
              <w:bidi w:val="0"/>
              <w:spacing w:before="0" w:beforeAutospacing="off" w:after="0" w:afterAutospacing="off" w:line="360" w:lineRule="auto"/>
              <w:ind w:left="0" w:right="0"/>
              <w:jc w:val="left"/>
              <w:rPr>
                <w:rFonts w:cs="Calibri Light"/>
              </w:rPr>
            </w:pPr>
          </w:p>
        </w:tc>
      </w:tr>
      <w:tr w:rsidR="6D1D81A9" w:rsidTr="6D1D81A9" w14:paraId="53678826">
        <w:tc>
          <w:tcPr>
            <w:tcW w:w="3416" w:type="dxa"/>
            <w:tcMar/>
          </w:tcPr>
          <w:p w:rsidR="1F202CB7" w:rsidP="6D1D81A9" w:rsidRDefault="1F202CB7" w14:paraId="70F2ADD2" w14:textId="041C2D1E">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1F202CB7">
              <w:rPr>
                <w:rFonts w:cs="Calibri Light"/>
              </w:rPr>
              <w:t>Dynamic graphics</w:t>
            </w:r>
          </w:p>
        </w:tc>
        <w:tc>
          <w:tcPr>
            <w:tcW w:w="3417" w:type="dxa"/>
            <w:tcMar/>
          </w:tcPr>
          <w:p w:rsidR="6D1D81A9" w:rsidP="6D1D81A9" w:rsidRDefault="6D1D81A9" w14:paraId="036D85F4" w14:textId="6B25942A">
            <w:pPr>
              <w:rPr>
                <w:rFonts w:cs="Calibri Light"/>
              </w:rPr>
            </w:pPr>
          </w:p>
        </w:tc>
      </w:tr>
      <w:tr w:rsidR="6D1D81A9" w:rsidTr="6D1D81A9" w14:paraId="177FAC1E">
        <w:tc>
          <w:tcPr>
            <w:tcW w:w="3416" w:type="dxa"/>
            <w:tcMar/>
          </w:tcPr>
          <w:p w:rsidR="50A08A28" w:rsidP="6D1D81A9" w:rsidRDefault="50A08A28" w14:paraId="5557A77C" w14:textId="3F6A5D9C">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Pr="6D1D81A9" w:rsidR="50A08A28">
              <w:rPr>
                <w:rFonts w:cs="Calibri Light"/>
              </w:rPr>
              <w:t>Spatial data and mapping</w:t>
            </w:r>
          </w:p>
        </w:tc>
        <w:tc>
          <w:tcPr>
            <w:tcW w:w="3417" w:type="dxa"/>
            <w:tcMar/>
          </w:tcPr>
          <w:p w:rsidR="6D1D81A9" w:rsidP="6D1D81A9" w:rsidRDefault="6D1D81A9" w14:paraId="34B8F6D6" w14:textId="66167319">
            <w:pPr>
              <w:rPr>
                <w:rFonts w:cs="Calibri Light"/>
              </w:rPr>
            </w:pPr>
          </w:p>
        </w:tc>
      </w:tr>
    </w:tbl>
    <w:p w:rsidR="00500BF2" w:rsidP="6D1D81A9" w:rsidRDefault="00500BF2" w14:paraId="67671015" w14:textId="472484EA">
      <w:pPr>
        <w:pStyle w:val="Normal"/>
        <w:rPr>
          <w:rFonts w:ascii="Calibri" w:hAnsi="Calibri" w:eastAsia="Calibri" w:cs="Calibri"/>
          <w:color w:val="000000" w:themeColor="text1" w:themeTint="FF" w:themeShade="FF"/>
          <w:sz w:val="24"/>
          <w:szCs w:val="24"/>
        </w:rPr>
      </w:pPr>
    </w:p>
    <w:p w:rsidR="00FC24FB" w:rsidP="00FC24FB" w:rsidRDefault="00FC24FB" w14:paraId="475DE828" w14:textId="77777777">
      <w:pPr>
        <w:pStyle w:val="Heading2"/>
      </w:pPr>
      <w:r w:rsidR="00FC24FB">
        <w:rPr/>
        <w:t>Evaluation</w:t>
      </w:r>
      <w:bookmarkStart w:name="_Hlk45875128" w:id="8"/>
      <w:bookmarkStart w:name="_Hlk45735870" w:id="9"/>
      <w:bookmarkEnd w:id="7"/>
    </w:p>
    <w:tbl>
      <w:tblPr>
        <w:tblStyle w:val="TableGrid"/>
        <w:tblW w:w="6750" w:type="dxa"/>
        <w:tblInd w:w="180" w:type="dxa"/>
        <w:tblBorders>
          <w:top w:val="single" w:color="BFBFBF" w:themeColor="background1" w:themeShade="BF" w:sz="4" w:space="0"/>
          <w:left w:val="none" w:color="auto" w:sz="0" w:space="0"/>
          <w:bottom w:val="single" w:color="BFBFBF" w:themeColor="background1" w:themeShade="BF" w:sz="4" w:space="0"/>
          <w:right w:val="none" w:color="auto" w:sz="0" w:space="0"/>
          <w:insideH w:val="single" w:color="BFBFBF" w:themeColor="background1" w:themeShade="BF" w:sz="4" w:space="0"/>
          <w:insideV w:val="none" w:color="auto" w:sz="0" w:space="0"/>
        </w:tblBorders>
        <w:tblLook w:val="04A0" w:firstRow="1" w:lastRow="0" w:firstColumn="1" w:lastColumn="0" w:noHBand="0" w:noVBand="1"/>
        <w:tblCaption w:val="Assessment  Requirements"/>
        <w:tblDescription w:val="Assessment  Requirements"/>
      </w:tblPr>
      <w:tblGrid>
        <w:gridCol w:w="3930"/>
        <w:gridCol w:w="2820"/>
      </w:tblGrid>
      <w:tr w:rsidR="00FC24FB" w:rsidTr="6D1D81A9" w14:paraId="579F0824" w14:textId="77777777">
        <w:tc>
          <w:tcPr>
            <w:tcW w:w="3930" w:type="dxa"/>
            <w:shd w:val="clear" w:color="auto" w:fill="F5F5F5"/>
            <w:tcMar/>
          </w:tcPr>
          <w:p w:rsidR="00FC24FB" w:rsidP="00666135" w:rsidRDefault="00FC24FB" w14:paraId="34A1BCF1" w14:textId="77777777">
            <w:pPr>
              <w:pStyle w:val="Heading4"/>
              <w:outlineLvl w:val="3"/>
            </w:pPr>
            <w:r>
              <w:t xml:space="preserve">  Grade Component</w:t>
            </w:r>
          </w:p>
        </w:tc>
        <w:tc>
          <w:tcPr>
            <w:tcW w:w="2820" w:type="dxa"/>
            <w:shd w:val="clear" w:color="auto" w:fill="F5F5F5"/>
            <w:tcMar/>
          </w:tcPr>
          <w:p w:rsidR="00FC24FB" w:rsidP="00666135" w:rsidRDefault="00FC24FB" w14:paraId="3BAC2F4A" w14:textId="3CE1AA52">
            <w:pPr>
              <w:pStyle w:val="Heading4"/>
              <w:outlineLvl w:val="3"/>
            </w:pPr>
            <w:r>
              <w:t xml:space="preserve"> </w:t>
            </w:r>
            <w:r w:rsidR="00CD5F50">
              <w:t>Weight</w:t>
            </w:r>
          </w:p>
        </w:tc>
      </w:tr>
      <w:tr w:rsidR="00FC24FB" w:rsidTr="6D1D81A9" w14:paraId="56576A81" w14:textId="77777777">
        <w:tc>
          <w:tcPr>
            <w:tcW w:w="3930" w:type="dxa"/>
            <w:tcMar/>
          </w:tcPr>
          <w:p w:rsidR="00FC24FB" w:rsidP="6D1D81A9" w:rsidRDefault="00FC24FB" w14:paraId="0B083A41" w14:textId="38C24014">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1D76507B">
              <w:rPr/>
              <w:t>Class participation (see below)</w:t>
            </w:r>
          </w:p>
        </w:tc>
        <w:tc>
          <w:tcPr>
            <w:tcW w:w="2820" w:type="dxa"/>
            <w:tcMar/>
          </w:tcPr>
          <w:p w:rsidR="00FC24FB" w:rsidP="00666135" w:rsidRDefault="00FC24FB" w14:paraId="4742522D" w14:textId="66D88DA3">
            <w:r w:rsidR="00FC24FB">
              <w:rPr/>
              <w:t xml:space="preserve"> </w:t>
            </w:r>
            <w:r w:rsidR="2509F67F">
              <w:rPr/>
              <w:t>1</w:t>
            </w:r>
            <w:r w:rsidR="00FC24FB">
              <w:rPr/>
              <w:t>5%</w:t>
            </w:r>
          </w:p>
        </w:tc>
      </w:tr>
      <w:tr w:rsidR="00FC24FB" w:rsidTr="6D1D81A9" w14:paraId="03EA29D9" w14:textId="77777777">
        <w:tc>
          <w:tcPr>
            <w:tcW w:w="3930" w:type="dxa"/>
            <w:tcMar/>
          </w:tcPr>
          <w:p w:rsidR="00FC24FB" w:rsidP="6D1D81A9" w:rsidRDefault="00FC24FB" w14:paraId="729DAEC0" w14:textId="29B46E59">
            <w:pPr>
              <w:pStyle w:val="Normal"/>
              <w:bidi w:val="0"/>
              <w:spacing w:before="0" w:beforeAutospacing="off" w:after="0" w:afterAutospacing="off" w:line="360" w:lineRule="auto"/>
              <w:ind w:left="0" w:right="0"/>
              <w:jc w:val="left"/>
            </w:pPr>
            <w:r w:rsidR="55B49F48">
              <w:rPr/>
              <w:t>Weekly homework (3-7 assignments)</w:t>
            </w:r>
          </w:p>
        </w:tc>
        <w:tc>
          <w:tcPr>
            <w:tcW w:w="2820" w:type="dxa"/>
            <w:tcMar/>
          </w:tcPr>
          <w:p w:rsidR="00FC24FB" w:rsidP="6D1D81A9" w:rsidRDefault="00FC24FB" w14:paraId="663E6D0B" w14:textId="3A9DE977">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55B49F48">
              <w:rPr/>
              <w:t>35%</w:t>
            </w:r>
          </w:p>
        </w:tc>
      </w:tr>
      <w:tr w:rsidR="00FC24FB" w:rsidTr="6D1D81A9" w14:paraId="78CFA82B" w14:textId="77777777">
        <w:tc>
          <w:tcPr>
            <w:tcW w:w="3930" w:type="dxa"/>
            <w:tcMar/>
          </w:tcPr>
          <w:p w:rsidR="00FC24FB" w:rsidP="6D1D81A9" w:rsidRDefault="00FC24FB" w14:paraId="49541E0F" w14:textId="497B355F">
            <w:pPr>
              <w:pStyle w:val="Normal"/>
              <w:bidi w:val="0"/>
              <w:spacing w:before="0" w:beforeAutospacing="off" w:after="0" w:afterAutospacing="off" w:line="360" w:lineRule="auto"/>
              <w:ind w:left="0" w:right="0"/>
              <w:jc w:val="left"/>
            </w:pPr>
            <w:r w:rsidR="55B49F48">
              <w:rPr/>
              <w:t>Project presentation</w:t>
            </w:r>
            <w:r w:rsidR="43894060">
              <w:rPr/>
              <w:t xml:space="preserve"> </w:t>
            </w:r>
            <w:r>
              <w:br/>
            </w:r>
            <w:r w:rsidR="43894060">
              <w:rPr/>
              <w:t>(final week[s] of term)</w:t>
            </w:r>
          </w:p>
        </w:tc>
        <w:tc>
          <w:tcPr>
            <w:tcW w:w="2820" w:type="dxa"/>
            <w:tcMar/>
          </w:tcPr>
          <w:p w:rsidR="00FC24FB" w:rsidP="00666135" w:rsidRDefault="00FC24FB" w14:paraId="3A3405CF" w14:textId="24FF6E1D">
            <w:r w:rsidR="00FC24FB">
              <w:rPr/>
              <w:t xml:space="preserve"> </w:t>
            </w:r>
            <w:r w:rsidR="7EE48900">
              <w:rPr/>
              <w:t>20</w:t>
            </w:r>
            <w:r w:rsidR="00FC24FB">
              <w:rPr/>
              <w:t>%</w:t>
            </w:r>
          </w:p>
        </w:tc>
      </w:tr>
      <w:tr w:rsidR="00FC24FB" w:rsidTr="6D1D81A9" w14:paraId="7E452101" w14:textId="77777777">
        <w:tc>
          <w:tcPr>
            <w:tcW w:w="3930" w:type="dxa"/>
            <w:tcMar/>
          </w:tcPr>
          <w:p w:rsidR="00FC24FB" w:rsidP="6D1D81A9" w:rsidRDefault="00FC24FB" w14:paraId="51736EE2" w14:textId="4E73FE14">
            <w:pPr>
              <w:pStyle w:val="Normal"/>
              <w:bidi w:val="0"/>
              <w:spacing w:before="0" w:beforeAutospacing="off" w:after="0" w:afterAutospacing="off" w:line="360" w:lineRule="auto"/>
              <w:ind w:left="0" w:right="0"/>
              <w:jc w:val="left"/>
              <w:rPr>
                <w:rFonts w:ascii="Calibri" w:hAnsi="Calibri" w:eastAsia="Calibri" w:cs="Calibri"/>
                <w:color w:val="000000" w:themeColor="text1" w:themeTint="FF" w:themeShade="FF"/>
                <w:sz w:val="24"/>
                <w:szCs w:val="24"/>
              </w:rPr>
            </w:pPr>
            <w:r w:rsidR="4E228998">
              <w:rPr/>
              <w:t>Project writeup</w:t>
            </w:r>
          </w:p>
        </w:tc>
        <w:tc>
          <w:tcPr>
            <w:tcW w:w="2820" w:type="dxa"/>
            <w:tcMar/>
          </w:tcPr>
          <w:p w:rsidR="00FC24FB" w:rsidP="00666135" w:rsidRDefault="00FC24FB" w14:paraId="29B77661" w14:textId="55295330">
            <w:r w:rsidR="00FC24FB">
              <w:rPr/>
              <w:t xml:space="preserve"> </w:t>
            </w:r>
            <w:r w:rsidR="48E86739">
              <w:rPr/>
              <w:t>30</w:t>
            </w:r>
            <w:r w:rsidR="00FC24FB">
              <w:rPr/>
              <w:t>%</w:t>
            </w:r>
          </w:p>
        </w:tc>
      </w:tr>
    </w:tbl>
    <w:p w:rsidRPr="00CD5F50" w:rsidR="00CD5F50" w:rsidP="6D1D81A9" w:rsidRDefault="00CD5F50" w14:paraId="55D36661" w14:textId="56063651">
      <w:pPr>
        <w:rPr>
          <w:rStyle w:val="Heading3Char"/>
          <w:noProof w:val="0"/>
          <w:lang w:val="en-US"/>
        </w:rPr>
      </w:pPr>
    </w:p>
    <w:p w:rsidRPr="00CD5F50" w:rsidR="00CD5F50" w:rsidP="00CD5F50" w:rsidRDefault="00CD5F50" w14:paraId="4408E7B5" w14:textId="52291A81">
      <w:r w:rsidRPr="6D1D81A9" w:rsidR="1459847A">
        <w:rPr>
          <w:rStyle w:val="Heading3Char"/>
          <w:noProof w:val="0"/>
          <w:lang w:val="en-US"/>
        </w:rPr>
        <w:t>Homework rubric</w:t>
      </w:r>
      <w:r w:rsidRPr="6D1D81A9" w:rsidR="1459847A">
        <w:rPr>
          <w:rFonts w:ascii="Calibri" w:hAnsi="Calibri" w:eastAsia="Calibri" w:cs="Calibri"/>
          <w:noProof w:val="0"/>
          <w:sz w:val="24"/>
          <w:szCs w:val="24"/>
          <w:lang w:val="en-US"/>
        </w:rPr>
        <w:t xml:space="preserve"> We mark homework assignments on a scale of 0-3. The rubric is:</w:t>
      </w:r>
    </w:p>
    <w:p w:rsidRPr="00CD5F50" w:rsidR="00CD5F50" w:rsidP="6D1D81A9" w:rsidRDefault="00CD5F50" w14:paraId="1B7DF00E" w14:textId="19ED44E7">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4"/>
          <w:szCs w:val="24"/>
        </w:rPr>
      </w:pPr>
      <w:r w:rsidRPr="6D1D81A9" w:rsidR="1459847A">
        <w:rPr>
          <w:rFonts w:ascii="Calibri" w:hAnsi="Calibri" w:eastAsia="Calibri" w:cs="Calibri"/>
          <w:noProof w:val="0"/>
          <w:sz w:val="24"/>
          <w:szCs w:val="24"/>
          <w:lang w:val="en-US"/>
        </w:rPr>
        <w:t>0: no effort/not submitted</w:t>
      </w:r>
    </w:p>
    <w:p w:rsidRPr="00CD5F50" w:rsidR="00CD5F50" w:rsidP="6D1D81A9" w:rsidRDefault="00CD5F50" w14:paraId="3AE9136C" w14:textId="17EB9033">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4"/>
          <w:szCs w:val="24"/>
        </w:rPr>
      </w:pPr>
      <w:r w:rsidRPr="6D1D81A9" w:rsidR="1459847A">
        <w:rPr>
          <w:rFonts w:ascii="Calibri" w:hAnsi="Calibri" w:eastAsia="Calibri" w:cs="Calibri"/>
          <w:noProof w:val="0"/>
          <w:sz w:val="24"/>
          <w:szCs w:val="24"/>
          <w:lang w:val="en-US"/>
        </w:rPr>
        <w:t>1: poor</w:t>
      </w:r>
    </w:p>
    <w:p w:rsidRPr="00CD5F50" w:rsidR="00CD5F50" w:rsidP="6D1D81A9" w:rsidRDefault="00CD5F50" w14:paraId="2CA67B3A" w14:textId="4C77E126">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4"/>
          <w:szCs w:val="24"/>
        </w:rPr>
      </w:pPr>
      <w:r w:rsidRPr="6D1D81A9" w:rsidR="1459847A">
        <w:rPr>
          <w:rFonts w:ascii="Calibri" w:hAnsi="Calibri" w:eastAsia="Calibri" w:cs="Calibri"/>
          <w:noProof w:val="0"/>
          <w:sz w:val="24"/>
          <w:szCs w:val="24"/>
          <w:lang w:val="en-US"/>
        </w:rPr>
        <w:t>2: OK (fulfils the terms of the assignment)</w:t>
      </w:r>
    </w:p>
    <w:p w:rsidRPr="00CD5F50" w:rsidR="00CD5F50" w:rsidP="6D1D81A9" w:rsidRDefault="00CD5F50" w14:paraId="07A82296" w14:textId="704D29FE">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4"/>
          <w:szCs w:val="24"/>
        </w:rPr>
      </w:pPr>
      <w:r w:rsidRPr="6D1D81A9" w:rsidR="1459847A">
        <w:rPr>
          <w:rFonts w:ascii="Calibri" w:hAnsi="Calibri" w:eastAsia="Calibri" w:cs="Calibri"/>
          <w:noProof w:val="0"/>
          <w:sz w:val="24"/>
          <w:szCs w:val="24"/>
          <w:lang w:val="en-US"/>
        </w:rPr>
        <w:t>3: excellent</w:t>
      </w:r>
    </w:p>
    <w:p w:rsidRPr="00CD5F50" w:rsidR="00CD5F50" w:rsidP="00CD5F50" w:rsidRDefault="00CD5F50" w14:paraId="15F62BC6" w14:textId="6122FC54">
      <w:r w:rsidRPr="6D1D81A9" w:rsidR="1459847A">
        <w:rPr>
          <w:rFonts w:ascii="Calibri" w:hAnsi="Calibri" w:eastAsia="Calibri" w:cs="Calibri"/>
          <w:noProof w:val="0"/>
          <w:sz w:val="24"/>
          <w:szCs w:val="24"/>
          <w:lang w:val="en-US"/>
        </w:rPr>
        <w:t xml:space="preserve">Historically most marks are in the 1.5 - 2.5 range. A mark less than 2 means that your work is deficient; you should work to address those deficiencies in subsequent assignments (if you don’t understand the cause of your low mark, please </w:t>
      </w:r>
      <w:r w:rsidRPr="6D1D81A9" w:rsidR="1459847A">
        <w:rPr>
          <w:rFonts w:ascii="Calibri" w:hAnsi="Calibri" w:eastAsia="Calibri" w:cs="Calibri"/>
          <w:b w:val="1"/>
          <w:bCs w:val="1"/>
          <w:noProof w:val="0"/>
          <w:sz w:val="24"/>
          <w:szCs w:val="24"/>
          <w:lang w:val="en-US"/>
        </w:rPr>
        <w:t>ask us</w:t>
      </w:r>
      <w:r w:rsidRPr="6D1D81A9" w:rsidR="1459847A">
        <w:rPr>
          <w:rFonts w:ascii="Calibri" w:hAnsi="Calibri" w:eastAsia="Calibri" w:cs="Calibri"/>
          <w:noProof w:val="0"/>
          <w:sz w:val="24"/>
          <w:szCs w:val="24"/>
          <w:lang w:val="en-US"/>
        </w:rPr>
        <w:t>). A mark of 2 means you shouldn’t worry about your grade in the course.</w:t>
      </w:r>
    </w:p>
    <w:p w:rsidRPr="00CD5F50" w:rsidR="00CD5F50" w:rsidP="00CD5F50" w:rsidRDefault="00CD5F50" w14:paraId="6AB4BC32" w14:textId="56A0E85A">
      <w:r w:rsidRPr="6D1D81A9" w:rsidR="1459847A">
        <w:rPr>
          <w:rFonts w:ascii="Calibri" w:hAnsi="Calibri" w:eastAsia="Calibri" w:cs="Calibri"/>
          <w:noProof w:val="0"/>
          <w:sz w:val="24"/>
          <w:szCs w:val="24"/>
          <w:lang w:val="en-US"/>
        </w:rPr>
        <w:t>The mark/grade correspondence is approximately: 1.8-2 = B+, 2-2.2 = A-, 2.2-2.4 = A, 2.4-3 = A+.</w:t>
      </w:r>
    </w:p>
    <w:p w:rsidRPr="00CD5F50" w:rsidR="00CD5F50" w:rsidP="6D1D81A9" w:rsidRDefault="00CD5F50" w14:paraId="6818483D" w14:textId="2C1526BF">
      <w:pPr>
        <w:pStyle w:val="Normal"/>
        <w:rPr>
          <w:rFonts w:ascii="Calibri" w:hAnsi="Calibri" w:eastAsia="Calibri" w:cs="Calibri"/>
          <w:color w:val="000000" w:themeColor="text1" w:themeTint="FF" w:themeShade="FF"/>
          <w:sz w:val="24"/>
          <w:szCs w:val="24"/>
        </w:rPr>
      </w:pPr>
      <w:r w:rsidRPr="6D1D81A9" w:rsidR="1459847A">
        <w:rPr>
          <w:rStyle w:val="Heading3Char"/>
        </w:rPr>
        <w:t>Participation marks</w:t>
      </w:r>
    </w:p>
    <w:p w:rsidR="1459847A" w:rsidRDefault="1459847A" w14:paraId="31EA85A3" w14:textId="1A6A6379">
      <w:r w:rsidRPr="6D1D81A9" w:rsidR="1459847A">
        <w:rPr>
          <w:rFonts w:ascii="Calibri" w:hAnsi="Calibri" w:eastAsia="Calibri" w:cs="Calibri"/>
          <w:noProof w:val="0"/>
          <w:sz w:val="24"/>
          <w:szCs w:val="24"/>
          <w:lang w:val="en-US"/>
        </w:rPr>
        <w:t>To make participation marks more objective, part of this component will be based on out-of-class participation. At various times during the term, you will be asked to write a few sentences to a paragraph on a particular topic. The purpose of these assignments is to assess your general depth of engagement and understanding. If you don’t come to lecture you might not hear about these participatory emails. If you don’t complete these assignments you will receive a low participation mark. You can also enhance your participation mark by engaging in class.</w:t>
      </w:r>
    </w:p>
    <w:p w:rsidR="1459847A" w:rsidRDefault="1459847A" w14:paraId="53EEC28C" w14:textId="1A34CAB3">
      <w:r w:rsidRPr="6D94A999" w:rsidR="1459847A">
        <w:rPr>
          <w:rFonts w:ascii="Calibri" w:hAnsi="Calibri" w:eastAsia="Calibri" w:cs="Calibri"/>
          <w:noProof w:val="0"/>
          <w:sz w:val="24"/>
          <w:szCs w:val="24"/>
          <w:lang w:val="en-US"/>
        </w:rPr>
        <w:t xml:space="preserve">You can gain your first participation mark by </w:t>
      </w:r>
      <w:hyperlink r:id="R540a1b99928c4086">
        <w:r w:rsidRPr="6D94A999" w:rsidR="6087596F">
          <w:rPr>
            <w:rStyle w:val="Hyperlink"/>
            <w:rFonts w:ascii="Calibri" w:hAnsi="Calibri" w:eastAsia="Calibri" w:cs="Calibri"/>
            <w:noProof w:val="0"/>
            <w:sz w:val="24"/>
            <w:szCs w:val="24"/>
            <w:lang w:val="en-US"/>
          </w:rPr>
          <w:t>sending a</w:t>
        </w:r>
        <w:r w:rsidRPr="6D94A999" w:rsidR="1459847A">
          <w:rPr>
            <w:rStyle w:val="Hyperlink"/>
            <w:rFonts w:ascii="Calibri" w:hAnsi="Calibri" w:eastAsia="Calibri" w:cs="Calibri"/>
            <w:noProof w:val="0"/>
            <w:sz w:val="24"/>
            <w:szCs w:val="24"/>
            <w:lang w:val="en-US"/>
          </w:rPr>
          <w:t>n e-mail to the instructors</w:t>
        </w:r>
      </w:hyperlink>
      <w:r w:rsidRPr="6D94A999" w:rsidR="1459847A">
        <w:rPr>
          <w:rFonts w:ascii="Calibri" w:hAnsi="Calibri" w:eastAsia="Calibri" w:cs="Calibri"/>
          <w:noProof w:val="0"/>
          <w:sz w:val="24"/>
          <w:szCs w:val="24"/>
          <w:lang w:val="en-US"/>
        </w:rPr>
        <w:t xml:space="preserve"> with the subject line “stat 744: </w:t>
      </w:r>
      <w:r w:rsidRPr="6D94A999" w:rsidR="71C2EBD2">
        <w:rPr>
          <w:rFonts w:ascii="Calibri" w:hAnsi="Calibri" w:eastAsia="Calibri" w:cs="Calibri"/>
          <w:noProof w:val="0"/>
          <w:sz w:val="24"/>
          <w:szCs w:val="24"/>
          <w:lang w:val="en-US"/>
        </w:rPr>
        <w:t>&lt;</w:t>
      </w:r>
      <w:proofErr w:type="spellStart"/>
      <w:r w:rsidRPr="6D94A999" w:rsidR="71C2EBD2">
        <w:rPr>
          <w:rFonts w:ascii="Calibri" w:hAnsi="Calibri" w:eastAsia="Calibri" w:cs="Calibri"/>
          <w:noProof w:val="0"/>
          <w:sz w:val="24"/>
          <w:szCs w:val="24"/>
          <w:lang w:val="en-US"/>
        </w:rPr>
        <w:t>yourmacid</w:t>
      </w:r>
      <w:proofErr w:type="spellEnd"/>
      <w:r w:rsidRPr="6D94A999" w:rsidR="71C2EBD2">
        <w:rPr>
          <w:rFonts w:ascii="Calibri" w:hAnsi="Calibri" w:eastAsia="Calibri" w:cs="Calibri"/>
          <w:noProof w:val="0"/>
          <w:sz w:val="24"/>
          <w:szCs w:val="24"/>
          <w:lang w:val="en-US"/>
        </w:rPr>
        <w:t xml:space="preserve">&gt; </w:t>
      </w:r>
      <w:r w:rsidRPr="6D94A999" w:rsidR="1459847A">
        <w:rPr>
          <w:rFonts w:ascii="Calibri" w:hAnsi="Calibri" w:eastAsia="Calibri" w:cs="Calibri"/>
          <w:noProof w:val="0"/>
          <w:sz w:val="24"/>
          <w:szCs w:val="24"/>
          <w:lang w:val="en-US"/>
        </w:rPr>
        <w:t xml:space="preserve">read the outline”. For example, </w:t>
      </w:r>
      <w:r w:rsidRPr="6D94A999" w:rsidR="2A013AA0">
        <w:rPr>
          <w:rFonts w:ascii="Calibri" w:hAnsi="Calibri" w:eastAsia="Calibri" w:cs="Calibri"/>
          <w:noProof w:val="0"/>
          <w:sz w:val="24"/>
          <w:szCs w:val="24"/>
          <w:lang w:val="en-US"/>
        </w:rPr>
        <w:t xml:space="preserve">Bolker’s </w:t>
      </w:r>
      <w:r w:rsidRPr="6D94A999" w:rsidR="1459847A">
        <w:rPr>
          <w:rFonts w:ascii="Calibri" w:hAnsi="Calibri" w:eastAsia="Calibri" w:cs="Calibri"/>
          <w:noProof w:val="0"/>
          <w:sz w:val="24"/>
          <w:szCs w:val="24"/>
          <w:lang w:val="en-US"/>
        </w:rPr>
        <w:t xml:space="preserve">subject line would be “stat 744: </w:t>
      </w:r>
      <w:proofErr w:type="spellStart"/>
      <w:r w:rsidRPr="6D94A999" w:rsidR="1459847A">
        <w:rPr>
          <w:rFonts w:ascii="Calibri" w:hAnsi="Calibri" w:eastAsia="Calibri" w:cs="Calibri"/>
          <w:noProof w:val="0"/>
          <w:sz w:val="24"/>
          <w:szCs w:val="24"/>
          <w:lang w:val="en-US"/>
        </w:rPr>
        <w:t>bolkerb</w:t>
      </w:r>
      <w:proofErr w:type="spellEnd"/>
      <w:r w:rsidRPr="6D94A999" w:rsidR="1459847A">
        <w:rPr>
          <w:rFonts w:ascii="Calibri" w:hAnsi="Calibri" w:eastAsia="Calibri" w:cs="Calibri"/>
          <w:noProof w:val="0"/>
          <w:sz w:val="24"/>
          <w:szCs w:val="24"/>
          <w:lang w:val="en-US"/>
        </w:rPr>
        <w:t xml:space="preserve"> read the outline”.</w:t>
      </w:r>
    </w:p>
    <w:p w:rsidR="6D1D81A9" w:rsidP="6D1D81A9" w:rsidRDefault="6D1D81A9" w14:paraId="5E0EF6FA" w14:textId="632AA6DC">
      <w:pPr>
        <w:pStyle w:val="Normal"/>
        <w:rPr>
          <w:rStyle w:val="Heading3Char"/>
          <w:rFonts w:ascii="Calibri" w:hAnsi="Calibri" w:eastAsia="Calibri" w:cs="Calibri"/>
          <w:color w:val="000000" w:themeColor="text1" w:themeTint="FF" w:themeShade="FF"/>
          <w:sz w:val="24"/>
          <w:szCs w:val="24"/>
        </w:rPr>
      </w:pPr>
    </w:p>
    <w:p w:rsidRPr="006072D6" w:rsidR="00FC24FB" w:rsidP="00FC24FB" w:rsidRDefault="00FC24FB" w14:paraId="3D10254A" w14:textId="0117982E">
      <w:pPr>
        <w:pStyle w:val="Heading2"/>
        <w:rPr>
          <w:color w:val="000000"/>
        </w:rPr>
      </w:pPr>
      <w:r w:rsidRPr="006072D6">
        <w:t xml:space="preserve">Requests </w:t>
      </w:r>
      <w:r>
        <w:t>f</w:t>
      </w:r>
      <w:r w:rsidRPr="006072D6">
        <w:t xml:space="preserve">or Relief </w:t>
      </w:r>
      <w:r>
        <w:t>f</w:t>
      </w:r>
      <w:r w:rsidRPr="006072D6">
        <w:t>or Missed Academic Term Work</w:t>
      </w:r>
      <w:bookmarkEnd w:id="8"/>
      <w:r w:rsidRPr="006072D6">
        <w:t xml:space="preserve"> </w:t>
      </w:r>
    </w:p>
    <w:p w:rsidRPr="006072D6" w:rsidR="00FC24FB" w:rsidP="00FC24FB" w:rsidRDefault="00342965" w14:paraId="2F736086" w14:textId="77777777">
      <w:pPr>
        <w:contextualSpacing/>
        <w:rPr>
          <w:rFonts w:asciiTheme="minorHAnsi" w:hAnsiTheme="minorHAnsi" w:cstheme="minorHAnsi"/>
        </w:rPr>
      </w:pPr>
      <w:hyperlink r:id="Rb52efbb9ae08412e">
        <w:r w:rsidRPr="6D1D81A9" w:rsidR="00FC24FB">
          <w:rPr>
            <w:rStyle w:val="Hyperlink"/>
            <w:rFonts w:ascii="Calibri" w:hAnsi="Calibri" w:cs="Calibri" w:asciiTheme="minorAscii" w:hAnsiTheme="minorAscii" w:cstheme="minorAscii"/>
          </w:rPr>
          <w:t>McMaster Student Absence Form (MSAF):</w:t>
        </w:r>
      </w:hyperlink>
      <w:r w:rsidRPr="6D1D81A9" w:rsidR="00FC24FB">
        <w:rPr>
          <w:rFonts w:ascii="Calibri" w:hAnsi="Calibri" w:cs="Calibri" w:asciiTheme="minorAscii" w:hAnsiTheme="minorAscii" w:cstheme="minorAscii"/>
        </w:rPr>
        <w:t xml:space="preserve">  In the event of an absence for medical or other reasons, students should review and follow the Academic Regulation in the Undergraduate Calendar “Requests for Relief for Missed Academic Term Work”. </w:t>
      </w:r>
    </w:p>
    <w:p w:rsidRPr="006072D6" w:rsidR="00FC24FB" w:rsidP="00FC24FB" w:rsidRDefault="00FC24FB" w14:paraId="539184A9" w14:textId="77777777">
      <w:pPr>
        <w:pStyle w:val="Heading2"/>
      </w:pPr>
      <w:bookmarkStart w:name="_Hlk45875411" w:id="11"/>
      <w:r w:rsidRPr="006072D6">
        <w:t xml:space="preserve">Academic Accommodation </w:t>
      </w:r>
      <w:r>
        <w:t>o</w:t>
      </w:r>
      <w:r w:rsidRPr="006072D6">
        <w:t xml:space="preserve">f Students </w:t>
      </w:r>
      <w:r>
        <w:t>w</w:t>
      </w:r>
      <w:r w:rsidRPr="006072D6">
        <w:t xml:space="preserve">ith Disabilities </w:t>
      </w:r>
    </w:p>
    <w:p w:rsidR="00FC24FB" w:rsidP="00FC24FB" w:rsidRDefault="00FC24FB" w14:paraId="42F837EA" w14:textId="77E0EEDC">
      <w:pPr>
        <w:rPr>
          <w:rFonts w:asciiTheme="minorHAnsi" w:hAnsiTheme="minorHAnsi" w:cstheme="minorHAnsi"/>
        </w:rPr>
      </w:pPr>
      <w:r w:rsidRPr="006072D6">
        <w:rPr>
          <w:rFonts w:asciiTheme="minorHAnsi" w:hAnsiTheme="minorHAnsi" w:cstheme="minorHAnsi"/>
        </w:rPr>
        <w:t xml:space="preserve">Students with disabilities who require academic accommodation must contact </w:t>
      </w:r>
      <w:hyperlink w:history="1" r:id="rId20">
        <w:r w:rsidRPr="006072D6">
          <w:rPr>
            <w:rStyle w:val="Hyperlink"/>
            <w:rFonts w:asciiTheme="minorHAnsi" w:hAnsiTheme="minorHAnsi" w:cstheme="minorHAnsi"/>
          </w:rPr>
          <w:t>Student Accessibility Services (SAS</w:t>
        </w:r>
      </w:hyperlink>
      <w:r w:rsidRPr="006072D6">
        <w:rPr>
          <w:rFonts w:asciiTheme="minorHAnsi" w:hAnsiTheme="minorHAnsi" w:cstheme="minorHAnsi"/>
        </w:rPr>
        <w:t xml:space="preserve">) at 905-525-9140 ext. 28652 or </w:t>
      </w:r>
      <w:hyperlink w:tgtFrame="_blank" w:history="1" r:id="rId21">
        <w:r w:rsidRPr="006072D6">
          <w:rPr>
            <w:rStyle w:val="Hyperlink"/>
            <w:rFonts w:eastAsia="Times New Roman" w:asciiTheme="minorHAnsi" w:hAnsiTheme="minorHAnsi" w:cstheme="minorHAnsi"/>
            <w:lang w:val="en-CA"/>
          </w:rPr>
          <w:t>sas@mcmaster.ca</w:t>
        </w:r>
      </w:hyperlink>
      <w:r w:rsidRPr="006072D6">
        <w:rPr>
          <w:rFonts w:asciiTheme="minorHAnsi" w:hAnsiTheme="minorHAnsi" w:cstheme="minorHAnsi"/>
        </w:rPr>
        <w:t xml:space="preserve"> to make arrangements with a Program Coordinator. For further information, consult McMaster University’s </w:t>
      </w:r>
      <w:hyperlink w:history="1" r:id="rId22">
        <w:r w:rsidRPr="006072D6">
          <w:rPr>
            <w:rStyle w:val="Hyperlink"/>
            <w:rFonts w:asciiTheme="minorHAnsi" w:hAnsiTheme="minorHAnsi" w:cstheme="minorHAnsi"/>
            <w:i/>
            <w:iCs/>
          </w:rPr>
          <w:t>Academic Accommodation of Students with Disabilities</w:t>
        </w:r>
      </w:hyperlink>
      <w:r w:rsidRPr="006072D6">
        <w:rPr>
          <w:rFonts w:asciiTheme="minorHAnsi" w:hAnsiTheme="minorHAnsi" w:cstheme="minorHAnsi"/>
        </w:rPr>
        <w:t xml:space="preserve">  policy. </w:t>
      </w:r>
    </w:p>
    <w:p w:rsidRPr="006072D6" w:rsidR="00500BF2" w:rsidP="00FC24FB" w:rsidRDefault="00500BF2" w14:paraId="0B386A15" w14:textId="77777777">
      <w:pPr>
        <w:rPr>
          <w:rFonts w:asciiTheme="minorHAnsi" w:hAnsiTheme="minorHAnsi" w:cstheme="minorHAnsi"/>
        </w:rPr>
      </w:pPr>
    </w:p>
    <w:p w:rsidRPr="006072D6" w:rsidR="00FC24FB" w:rsidP="00FC24FB" w:rsidRDefault="00FC24FB" w14:paraId="4785DC8E" w14:textId="77777777">
      <w:pPr>
        <w:pStyle w:val="Heading2"/>
      </w:pPr>
      <w:r w:rsidRPr="006072D6">
        <w:lastRenderedPageBreak/>
        <w:t xml:space="preserve">Academic Accommodation </w:t>
      </w:r>
      <w:r>
        <w:t>f</w:t>
      </w:r>
      <w:r w:rsidRPr="006072D6">
        <w:t xml:space="preserve">or Religious, Indigenous </w:t>
      </w:r>
      <w:proofErr w:type="gramStart"/>
      <w:r w:rsidRPr="006072D6">
        <w:t>Or</w:t>
      </w:r>
      <w:proofErr w:type="gramEnd"/>
      <w:r w:rsidRPr="006072D6">
        <w:t xml:space="preserve"> Spiritual Observances (</w:t>
      </w:r>
      <w:proofErr w:type="spellStart"/>
      <w:r w:rsidRPr="006072D6">
        <w:t>Riso</w:t>
      </w:r>
      <w:proofErr w:type="spellEnd"/>
      <w:r w:rsidRPr="006072D6">
        <w:t xml:space="preserve">) </w:t>
      </w:r>
    </w:p>
    <w:p w:rsidRPr="006072D6" w:rsidR="00FC24FB" w:rsidP="00FC24FB" w:rsidRDefault="00FC24FB" w14:paraId="756B178A" w14:textId="77777777">
      <w:pPr>
        <w:rPr>
          <w:b/>
          <w:bCs/>
          <w:i/>
          <w:iCs/>
          <w:color w:val="7A003C"/>
        </w:rPr>
      </w:pPr>
      <w:r w:rsidRPr="006072D6">
        <w:t xml:space="preserve">Students requiring academic accommodation based on religious, indigenous or spiritual observances should follow the procedures set out in the </w:t>
      </w:r>
      <w:hyperlink w:history="1" r:id="rId23">
        <w:r w:rsidRPr="006072D6">
          <w:rPr>
            <w:rStyle w:val="Hyperlink"/>
            <w:rFonts w:asciiTheme="minorHAnsi" w:hAnsiTheme="minorHAnsi" w:cstheme="minorHAnsi"/>
            <w:sz w:val="22"/>
          </w:rPr>
          <w:t>RISO</w:t>
        </w:r>
      </w:hyperlink>
      <w:r w:rsidRPr="006072D6">
        <w:t xml:space="preserve"> policy. Students should submit their request to their Faculty Office </w:t>
      </w:r>
      <w:r w:rsidRPr="006072D6">
        <w:rPr>
          <w:b/>
          <w:bCs/>
          <w:i/>
          <w:iCs/>
        </w:rPr>
        <w:t xml:space="preserve">normally within 10 working days </w:t>
      </w:r>
      <w:r w:rsidRPr="006072D6">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name="_Hlk45876206" w:id="12"/>
      <w:bookmarkEnd w:id="11"/>
    </w:p>
    <w:p w:rsidRPr="006072D6" w:rsidR="00FC24FB" w:rsidP="00FC24FB" w:rsidRDefault="00FC24FB" w14:paraId="2872EED0" w14:textId="77777777">
      <w:pPr>
        <w:pStyle w:val="Heading2"/>
      </w:pPr>
      <w:r w:rsidRPr="006072D6">
        <w:t xml:space="preserve">Courses </w:t>
      </w:r>
      <w:r>
        <w:t>w</w:t>
      </w:r>
      <w:r w:rsidRPr="006072D6">
        <w:t xml:space="preserve">ith An On-Line Element </w:t>
      </w:r>
    </w:p>
    <w:p w:rsidRPr="006072D6" w:rsidR="00FC24FB" w:rsidP="00FC24FB" w:rsidRDefault="00FC24FB" w14:paraId="5C4067C5" w14:textId="77777777">
      <w:r w:rsidRPr="00036597">
        <w:rPr>
          <w:b/>
          <w:bCs/>
          <w:i/>
          <w:iCs/>
        </w:rPr>
        <w:t>Some courses</w:t>
      </w:r>
      <w:r w:rsidRPr="00036597">
        <w:t xml:space="preserve"> </w:t>
      </w:r>
      <w:r w:rsidRPr="00036597">
        <w:rPr>
          <w:b/>
          <w:bCs/>
          <w:i/>
          <w:iCs/>
        </w:rPr>
        <w:t xml:space="preserve">may </w:t>
      </w:r>
      <w:r w:rsidRPr="00036597">
        <w:t xml:space="preserve">use on-line elements (e.g. e-mail, Avenue to Learn (A2L), </w:t>
      </w:r>
      <w:proofErr w:type="spellStart"/>
      <w:r w:rsidRPr="00036597">
        <w:t>LearnLink</w:t>
      </w:r>
      <w:proofErr w:type="spellEnd"/>
      <w:r w:rsidRPr="00036597">
        <w:t xml:space="preserve">, web pages, </w:t>
      </w:r>
      <w:proofErr w:type="spellStart"/>
      <w:r w:rsidRPr="00036597">
        <w:t>capa</w:t>
      </w:r>
      <w:proofErr w:type="spellEnd"/>
      <w:r w:rsidRPr="00036597">
        <w:t xml:space="preserve">, Moodle, </w:t>
      </w:r>
      <w:proofErr w:type="spellStart"/>
      <w:r w:rsidRPr="00036597">
        <w:t>ThinkingCap</w:t>
      </w:r>
      <w:proofErr w:type="spellEnd"/>
      <w:r w:rsidRPr="00036597">
        <w:t xml:space="preserve">, etc.). </w:t>
      </w:r>
      <w:r w:rsidRPr="006072D6">
        <w:t xml:space="preserve">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rsidRPr="006072D6" w:rsidR="00FC24FB" w:rsidP="00FC24FB" w:rsidRDefault="00FC24FB" w14:paraId="2DD9D1FA" w14:textId="77777777">
      <w:pPr>
        <w:pStyle w:val="Heading2"/>
      </w:pPr>
      <w:r w:rsidRPr="006072D6">
        <w:t xml:space="preserve">Online Proctoring </w:t>
      </w:r>
    </w:p>
    <w:p w:rsidRPr="006072D6" w:rsidR="00FC24FB" w:rsidP="00FC24FB" w:rsidRDefault="00FC24FB" w14:paraId="18591C65" w14:textId="77777777">
      <w:r w:rsidRPr="00036597">
        <w:rPr>
          <w:b/>
          <w:bCs/>
          <w:i/>
          <w:iCs/>
        </w:rPr>
        <w:t xml:space="preserve">Some courses may </w:t>
      </w:r>
      <w:r w:rsidRPr="006072D6">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rsidRPr="006072D6" w:rsidR="00FC24FB" w:rsidP="00FC24FB" w:rsidRDefault="00FC24FB" w14:paraId="2DA3077D" w14:textId="77777777">
      <w:pPr>
        <w:pStyle w:val="Heading2"/>
      </w:pPr>
      <w:r w:rsidRPr="006072D6">
        <w:t xml:space="preserve">Academic Integrity </w:t>
      </w:r>
    </w:p>
    <w:p w:rsidRPr="006072D6" w:rsidR="00FC24FB" w:rsidP="00FC24FB" w:rsidRDefault="00FC24FB" w14:paraId="6263141C" w14:textId="77777777">
      <w:r w:rsidRPr="006072D6">
        <w:t xml:space="preserve">You are expected to exhibit honesty and use ethical behaviour in all aspects of the learning process. Academic credentials you earn are rooted in principles of honesty and academic integrity. </w:t>
      </w:r>
    </w:p>
    <w:p w:rsidRPr="006072D6" w:rsidR="00FC24FB" w:rsidP="00FC24FB" w:rsidRDefault="00FC24FB" w14:paraId="0E075DE0" w14:textId="77777777">
      <w:r w:rsidRPr="006072D6">
        <w:rPr>
          <w:b/>
          <w:bCs/>
        </w:rPr>
        <w:t xml:space="preserve">It is your responsibility to understand what constitutes academic dishonesty. </w:t>
      </w:r>
    </w:p>
    <w:p w:rsidRPr="006072D6" w:rsidR="00FC24FB" w:rsidP="00FC24FB" w:rsidRDefault="00FC24FB" w14:paraId="4BA91CD6" w14:textId="77777777">
      <w:r w:rsidRPr="006072D6">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w:history="1" r:id="rId24">
        <w:r w:rsidRPr="006072D6">
          <w:rPr>
            <w:rStyle w:val="Hyperlink"/>
            <w:rFonts w:asciiTheme="minorHAnsi" w:hAnsiTheme="minorHAnsi" w:cstheme="minorHAnsi"/>
            <w:i/>
            <w:iCs/>
            <w:sz w:val="22"/>
          </w:rPr>
          <w:t>Academic Integrity Policy</w:t>
        </w:r>
      </w:hyperlink>
      <w:r w:rsidRPr="006072D6">
        <w:rPr>
          <w:i/>
          <w:iCs/>
        </w:rPr>
        <w:t xml:space="preserve">, </w:t>
      </w:r>
      <w:r w:rsidRPr="006072D6">
        <w:t xml:space="preserve">located at </w:t>
      </w:r>
      <w:hyperlink w:history="1" r:id="rId25">
        <w:r w:rsidRPr="006072D6">
          <w:rPr>
            <w:rStyle w:val="Hyperlink"/>
            <w:rFonts w:asciiTheme="minorHAnsi" w:hAnsiTheme="minorHAnsi" w:cstheme="minorHAnsi"/>
            <w:sz w:val="22"/>
          </w:rPr>
          <w:t>https://secretariat.mcmaster.ca/university-policies-procedures- guidelines/</w:t>
        </w:r>
      </w:hyperlink>
      <w:r w:rsidRPr="006072D6">
        <w:t xml:space="preserve"> </w:t>
      </w:r>
    </w:p>
    <w:p w:rsidRPr="006072D6" w:rsidR="00FC24FB" w:rsidP="00FC24FB" w:rsidRDefault="00FC24FB" w14:paraId="31C41C01" w14:textId="77777777">
      <w:pPr>
        <w:rPr>
          <w:sz w:val="4"/>
          <w:szCs w:val="4"/>
        </w:rPr>
      </w:pPr>
    </w:p>
    <w:p w:rsidRPr="006072D6" w:rsidR="00FC24FB" w:rsidP="00FC24FB" w:rsidRDefault="00FC24FB" w14:paraId="4B73192C" w14:textId="77777777">
      <w:pPr>
        <w:rPr>
          <w:b/>
          <w:bCs/>
        </w:rPr>
      </w:pPr>
      <w:r w:rsidRPr="006072D6">
        <w:rPr>
          <w:b/>
          <w:bCs/>
        </w:rPr>
        <w:lastRenderedPageBreak/>
        <w:t xml:space="preserve">The following illustrates only three forms of academic dishonesty: </w:t>
      </w:r>
    </w:p>
    <w:p w:rsidRPr="006072D6" w:rsidR="00FC24FB" w:rsidP="00FC24FB" w:rsidRDefault="00FC24FB" w14:paraId="1999796A" w14:textId="77777777">
      <w:pPr>
        <w:pStyle w:val="ListParagraph"/>
        <w:numPr>
          <w:ilvl w:val="0"/>
          <w:numId w:val="15"/>
        </w:numPr>
        <w:ind w:left="630"/>
      </w:pPr>
      <w:r w:rsidRPr="006072D6">
        <w:t>plagiarism, e.g. the submission of work that is not one’s own or for which other credit has been obtained.</w:t>
      </w:r>
    </w:p>
    <w:p w:rsidRPr="006072D6" w:rsidR="00FC24FB" w:rsidP="00FC24FB" w:rsidRDefault="00FC24FB" w14:paraId="2FD3957A" w14:textId="77777777">
      <w:pPr>
        <w:pStyle w:val="ListParagraph"/>
        <w:numPr>
          <w:ilvl w:val="0"/>
          <w:numId w:val="15"/>
        </w:numPr>
        <w:ind w:left="630"/>
      </w:pPr>
      <w:r w:rsidRPr="006072D6">
        <w:t xml:space="preserve">improper collaboration in group work. </w:t>
      </w:r>
    </w:p>
    <w:p w:rsidRPr="006072D6" w:rsidR="00FC24FB" w:rsidP="00FC24FB" w:rsidRDefault="00FC24FB" w14:paraId="631A251C" w14:textId="77777777">
      <w:pPr>
        <w:pStyle w:val="ListParagraph"/>
        <w:numPr>
          <w:ilvl w:val="0"/>
          <w:numId w:val="15"/>
        </w:numPr>
        <w:ind w:left="630"/>
      </w:pPr>
      <w:r w:rsidRPr="006072D6">
        <w:t xml:space="preserve">copying or using unauthorized aids in tests and examinations. </w:t>
      </w:r>
      <w:bookmarkStart w:name="_Hlk45876261" w:id="13"/>
      <w:bookmarkEnd w:id="12"/>
    </w:p>
    <w:p w:rsidRPr="006072D6" w:rsidR="00FC24FB" w:rsidP="00FC24FB" w:rsidRDefault="00FC24FB" w14:paraId="7D0EA16C" w14:textId="77777777">
      <w:pPr>
        <w:pStyle w:val="Heading2"/>
      </w:pPr>
      <w:r w:rsidRPr="006072D6">
        <w:t xml:space="preserve">Authenticity / Plagiarism Detection </w:t>
      </w:r>
    </w:p>
    <w:p w:rsidR="00FC24FB" w:rsidP="00FC24FB" w:rsidRDefault="00FC24FB" w14:paraId="3553AEE9" w14:textId="77777777">
      <w:r w:rsidRPr="006072D6">
        <w:rPr>
          <w:b/>
          <w:bCs/>
          <w:i/>
          <w:iCs/>
        </w:rPr>
        <w:t xml:space="preserve">Some courses may </w:t>
      </w:r>
      <w:r w:rsidRPr="006072D6">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rsidRPr="00FF6404" w:rsidR="00FC24FB" w:rsidP="00FC24FB" w:rsidRDefault="00FC24FB" w14:paraId="6669F217" w14:textId="77777777">
      <w:pPr>
        <w:pStyle w:val="SpaceOption"/>
      </w:pPr>
    </w:p>
    <w:p w:rsidRPr="00547CC5" w:rsidR="00FC24FB" w:rsidP="00FC24FB" w:rsidRDefault="00FC24FB" w14:paraId="09794735" w14:textId="4BF9B28D">
      <w:pPr>
        <w:rPr>
          <w:color w:val="7A003C"/>
        </w:rPr>
      </w:pPr>
      <w:r w:rsidRPr="006072D6">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6072D6">
        <w:rPr>
          <w:b/>
          <w:bCs/>
        </w:rPr>
        <w:t xml:space="preserve">All submitted work is subject to normal verification that standards of academic integrity have been upheld </w:t>
      </w:r>
      <w:r w:rsidRPr="006072D6">
        <w:t xml:space="preserve">(e.g., on-line search, other software, etc.). </w:t>
      </w:r>
      <w:r w:rsidRPr="006072D6">
        <w:rPr>
          <w:rFonts w:eastAsia="Arial Narrow"/>
          <w:spacing w:val="-1"/>
        </w:rPr>
        <w:t>For more details</w:t>
      </w:r>
      <w:r w:rsidRPr="006072D6">
        <w:rPr>
          <w:rFonts w:eastAsia="Arial Narrow"/>
          <w:spacing w:val="-2"/>
        </w:rPr>
        <w:t xml:space="preserve"> </w:t>
      </w:r>
      <w:r w:rsidRPr="006072D6">
        <w:rPr>
          <w:rFonts w:eastAsia="Arial Narrow"/>
          <w:spacing w:val="-1"/>
        </w:rPr>
        <w:t>about</w:t>
      </w:r>
      <w:r w:rsidRPr="006072D6">
        <w:rPr>
          <w:rFonts w:eastAsia="Arial Narrow"/>
        </w:rPr>
        <w:t xml:space="preserve"> </w:t>
      </w:r>
      <w:r w:rsidRPr="006072D6">
        <w:rPr>
          <w:rFonts w:eastAsia="Arial Narrow"/>
          <w:spacing w:val="-1"/>
        </w:rPr>
        <w:t>McMaster’s</w:t>
      </w:r>
      <w:r w:rsidRPr="006072D6">
        <w:rPr>
          <w:rFonts w:eastAsia="Arial Narrow"/>
        </w:rPr>
        <w:t xml:space="preserve"> </w:t>
      </w:r>
      <w:r w:rsidRPr="006072D6">
        <w:rPr>
          <w:rFonts w:eastAsia="Arial Narrow"/>
          <w:spacing w:val="-1"/>
        </w:rPr>
        <w:t>use</w:t>
      </w:r>
      <w:r w:rsidRPr="006072D6">
        <w:rPr>
          <w:rFonts w:eastAsia="Arial Narrow"/>
          <w:spacing w:val="1"/>
        </w:rPr>
        <w:t xml:space="preserve"> </w:t>
      </w:r>
      <w:r w:rsidRPr="006072D6">
        <w:rPr>
          <w:rFonts w:eastAsia="Arial Narrow"/>
        </w:rPr>
        <w:t>of</w:t>
      </w:r>
      <w:r w:rsidRPr="006072D6">
        <w:rPr>
          <w:rFonts w:eastAsia="Arial Narrow"/>
          <w:spacing w:val="99"/>
        </w:rPr>
        <w:t xml:space="preserve"> </w:t>
      </w:r>
      <w:r w:rsidRPr="006072D6">
        <w:rPr>
          <w:rFonts w:eastAsia="Arial Narrow"/>
          <w:spacing w:val="-1"/>
        </w:rPr>
        <w:t>Turnitin.com</w:t>
      </w:r>
      <w:r>
        <w:rPr>
          <w:rFonts w:eastAsia="Arial Narrow"/>
          <w:spacing w:val="51"/>
        </w:rPr>
        <w:t xml:space="preserve"> </w:t>
      </w:r>
      <w:r w:rsidRPr="006072D6">
        <w:rPr>
          <w:rFonts w:eastAsia="Arial Narrow"/>
          <w:spacing w:val="-1"/>
        </w:rPr>
        <w:t>please</w:t>
      </w:r>
      <w:r w:rsidRPr="006072D6">
        <w:rPr>
          <w:rFonts w:eastAsia="Arial Narrow"/>
          <w:spacing w:val="1"/>
        </w:rPr>
        <w:t xml:space="preserve"> </w:t>
      </w:r>
      <w:r w:rsidRPr="006072D6">
        <w:rPr>
          <w:rFonts w:eastAsia="Arial Narrow"/>
        </w:rPr>
        <w:t>go</w:t>
      </w:r>
      <w:r w:rsidRPr="006072D6">
        <w:rPr>
          <w:rFonts w:eastAsia="Arial Narrow"/>
          <w:spacing w:val="-1"/>
        </w:rPr>
        <w:t xml:space="preserve"> </w:t>
      </w:r>
      <w:r w:rsidRPr="006072D6">
        <w:rPr>
          <w:rFonts w:eastAsia="Arial Narrow"/>
        </w:rPr>
        <w:t>to</w:t>
      </w:r>
      <w:r>
        <w:rPr>
          <w:rFonts w:eastAsia="Arial Narrow"/>
        </w:rPr>
        <w:t xml:space="preserve"> the</w:t>
      </w:r>
      <w:r w:rsidRPr="006072D6">
        <w:rPr>
          <w:rFonts w:eastAsia="Arial Narrow"/>
          <w:spacing w:val="-1"/>
        </w:rPr>
        <w:t xml:space="preserve"> </w:t>
      </w:r>
      <w:hyperlink w:history="1" r:id="rId26">
        <w:r w:rsidRPr="0064016B">
          <w:rPr>
            <w:rStyle w:val="Hyperlink"/>
            <w:rFonts w:eastAsia="Arial Narrow"/>
          </w:rPr>
          <w:t>McMaster Office of Academic Integrity</w:t>
        </w:r>
      </w:hyperlink>
      <w:r w:rsidR="00500BF2">
        <w:rPr>
          <w:rStyle w:val="Hyperlink"/>
          <w:rFonts w:eastAsia="Arial Narrow"/>
        </w:rPr>
        <w:t>’s</w:t>
      </w:r>
      <w:r w:rsidRPr="006072D6">
        <w:t xml:space="preserve"> </w:t>
      </w:r>
      <w:r w:rsidR="00500BF2">
        <w:t>webpage.</w:t>
      </w:r>
    </w:p>
    <w:p w:rsidRPr="006072D6" w:rsidR="00FC24FB" w:rsidP="00FC24FB" w:rsidRDefault="00FC24FB" w14:paraId="0CAD707B" w14:textId="77777777">
      <w:pPr>
        <w:pStyle w:val="Heading2"/>
        <w:rPr>
          <w:rFonts w:asciiTheme="minorHAnsi" w:hAnsiTheme="minorHAnsi" w:cstheme="minorHAnsi"/>
          <w:sz w:val="22"/>
        </w:rPr>
      </w:pPr>
      <w:r w:rsidRPr="006072D6">
        <w:t xml:space="preserve">Conduct Expectations </w:t>
      </w:r>
    </w:p>
    <w:p w:rsidRPr="006D707D" w:rsidR="00FC24FB" w:rsidP="00FC24FB" w:rsidRDefault="00FC24FB" w14:paraId="74C0E94F" w14:textId="77777777">
      <w:pPr>
        <w:rPr>
          <w:szCs w:val="24"/>
        </w:rPr>
      </w:pPr>
      <w:r w:rsidRPr="006D707D">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w:history="1" r:id="rId27">
        <w:r w:rsidRPr="006D707D">
          <w:rPr>
            <w:rStyle w:val="Hyperlink"/>
            <w:rFonts w:asciiTheme="minorHAnsi" w:hAnsiTheme="minorHAnsi" w:cstheme="minorHAnsi"/>
            <w:i/>
            <w:iCs/>
            <w:szCs w:val="24"/>
          </w:rPr>
          <w:t xml:space="preserve">Code of Student Rights &amp; Responsibilities </w:t>
        </w:r>
        <w:r w:rsidRPr="006D707D">
          <w:rPr>
            <w:rStyle w:val="Hyperlink"/>
            <w:rFonts w:asciiTheme="minorHAnsi" w:hAnsiTheme="minorHAnsi" w:cstheme="minorHAnsi"/>
            <w:szCs w:val="24"/>
          </w:rPr>
          <w:t>(the “Code”).</w:t>
        </w:r>
      </w:hyperlink>
      <w:r w:rsidRPr="006D707D">
        <w:rPr>
          <w:szCs w:val="24"/>
        </w:rPr>
        <w:t xml:space="preserve"> All students share the responsibility of maintaining a positive environment for the academic and personal growth of all McMaster community members, </w:t>
      </w:r>
      <w:r w:rsidRPr="006D707D">
        <w:rPr>
          <w:b/>
          <w:bCs/>
          <w:szCs w:val="24"/>
        </w:rPr>
        <w:t>whether in person or online</w:t>
      </w:r>
      <w:r w:rsidRPr="006D707D">
        <w:rPr>
          <w:szCs w:val="24"/>
        </w:rPr>
        <w:t xml:space="preserve">. </w:t>
      </w:r>
    </w:p>
    <w:p w:rsidRPr="006072D6" w:rsidR="00FC24FB" w:rsidP="00FC24FB" w:rsidRDefault="00FC24FB" w14:paraId="27C3789B" w14:textId="77777777">
      <w:pPr>
        <w:pStyle w:val="SpaceOption"/>
      </w:pPr>
    </w:p>
    <w:p w:rsidRPr="006072D6" w:rsidR="00FC24FB" w:rsidP="00FC24FB" w:rsidRDefault="00FC24FB" w14:paraId="10F6A45C" w14:textId="77777777">
      <w:pPr>
        <w:rPr>
          <w:rFonts w:asciiTheme="minorHAnsi" w:hAnsiTheme="minorHAnsi" w:cstheme="minorHAnsi"/>
        </w:rPr>
      </w:pPr>
      <w:r w:rsidRPr="006072D6">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rsidRPr="006072D6" w:rsidR="00FC24FB" w:rsidP="00FC24FB" w:rsidRDefault="00FC24FB" w14:paraId="610C0CED" w14:textId="77777777">
      <w:pPr>
        <w:pStyle w:val="Heading2"/>
      </w:pPr>
      <w:r w:rsidRPr="006072D6">
        <w:lastRenderedPageBreak/>
        <w:t xml:space="preserve">Copyright </w:t>
      </w:r>
      <w:r>
        <w:t>a</w:t>
      </w:r>
      <w:r w:rsidRPr="006072D6">
        <w:t xml:space="preserve">nd Recording </w:t>
      </w:r>
    </w:p>
    <w:p w:rsidR="00FC24FB" w:rsidP="00FC24FB" w:rsidRDefault="00FC24FB" w14:paraId="2658C015" w14:textId="77777777">
      <w:pPr>
        <w:rPr>
          <w:rFonts w:asciiTheme="minorHAnsi" w:hAnsiTheme="minorHAnsi" w:cstheme="minorHAnsi"/>
        </w:rPr>
      </w:pPr>
      <w:r w:rsidRPr="006072D6">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6072D6">
        <w:rPr>
          <w:rFonts w:asciiTheme="minorHAnsi" w:hAnsiTheme="minorHAnsi" w:cstheme="minorHAnsi"/>
          <w:b/>
          <w:bCs/>
        </w:rPr>
        <w:t xml:space="preserve">including lectures </w:t>
      </w:r>
      <w:r w:rsidRPr="006072D6">
        <w:rPr>
          <w:rFonts w:asciiTheme="minorHAnsi" w:hAnsiTheme="minorHAnsi" w:cstheme="minorHAnsi"/>
        </w:rPr>
        <w:t>by University instructors.</w:t>
      </w:r>
    </w:p>
    <w:p w:rsidRPr="006D707D" w:rsidR="00FC24FB" w:rsidP="00FC24FB" w:rsidRDefault="00FC24FB" w14:paraId="35CDB341" w14:textId="77777777">
      <w:pPr>
        <w:pStyle w:val="SpaceOption"/>
      </w:pPr>
    </w:p>
    <w:p w:rsidRPr="00036597" w:rsidR="00FC24FB" w:rsidP="00FC24FB" w:rsidRDefault="00FC24FB" w14:paraId="2F62A559" w14:textId="77777777">
      <w:pPr>
        <w:rPr>
          <w:rStyle w:val="Heading2Char"/>
          <w:rFonts w:asciiTheme="minorHAnsi" w:hAnsiTheme="minorHAnsi" w:cstheme="minorHAnsi"/>
          <w:b w:val="0"/>
          <w:bCs w:val="0"/>
          <w:color w:val="000000"/>
          <w:sz w:val="24"/>
        </w:rPr>
      </w:pPr>
      <w:r w:rsidRPr="6D1D81A9" w:rsidR="00FC24FB">
        <w:rPr>
          <w:rFonts w:ascii="Calibri" w:hAnsi="Calibri" w:cs="Calibri" w:asciiTheme="minorAscii" w:hAnsiTheme="minorAscii" w:cstheme="minorAsci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rsidRPr="006072D6" w:rsidR="00FC24FB" w:rsidP="00FC24FB" w:rsidRDefault="00FC24FB" w14:paraId="07EDC699" w14:textId="77777777">
      <w:pPr>
        <w:pStyle w:val="Heading2"/>
      </w:pPr>
      <w:r w:rsidRPr="00455742">
        <w:t>Extreme</w:t>
      </w:r>
      <w:r w:rsidRPr="006072D6">
        <w:t xml:space="preserve"> Circumstances </w:t>
      </w:r>
    </w:p>
    <w:p w:rsidRPr="006072D6" w:rsidR="00FC24FB" w:rsidP="00FC24FB" w:rsidRDefault="00FC24FB" w14:paraId="47E89D4B" w14:textId="77777777">
      <w:pPr>
        <w:rPr>
          <w:rFonts w:asciiTheme="minorHAnsi" w:hAnsiTheme="minorHAnsi" w:cstheme="minorHAnsi"/>
        </w:rPr>
      </w:pPr>
      <w:r w:rsidRPr="006072D6">
        <w:rPr>
          <w:rFonts w:asciiTheme="minorHAnsi" w:hAnsiTheme="minorHAnsi" w:cstheme="minorHAnsi"/>
        </w:rPr>
        <w:t xml:space="preserve">The University reserves the right to change the dates and deadlines for any or all courses in extreme circumstances (e.g., severe weather, </w:t>
      </w:r>
      <w:proofErr w:type="spellStart"/>
      <w:r w:rsidRPr="006072D6">
        <w:rPr>
          <w:rFonts w:asciiTheme="minorHAnsi" w:hAnsiTheme="minorHAnsi" w:cstheme="minorHAnsi"/>
        </w:rPr>
        <w:t>labour</w:t>
      </w:r>
      <w:proofErr w:type="spellEnd"/>
      <w:r w:rsidRPr="006072D6">
        <w:rPr>
          <w:rFonts w:asciiTheme="minorHAnsi" w:hAnsiTheme="minorHAnsi" w:cstheme="minorHAnsi"/>
        </w:rPr>
        <w:t xml:space="preserve"> disruptions, etc.). Changes will be communicated through regular McMaster communication channels, such as McMaster Daily News, A2L and/or McMaster email. </w:t>
      </w:r>
      <w:bookmarkEnd w:id="13"/>
    </w:p>
    <w:bookmarkEnd w:id="9"/>
    <w:p w:rsidRPr="006072D6" w:rsidR="00FC24FB" w:rsidP="00FC24FB" w:rsidRDefault="00FC24FB" w14:paraId="41E72B8D" w14:textId="77777777">
      <w:pPr>
        <w:pStyle w:val="Default"/>
        <w:rPr>
          <w:rFonts w:asciiTheme="minorHAnsi" w:hAnsiTheme="minorHAnsi" w:cstheme="minorHAnsi"/>
          <w:color w:val="auto"/>
          <w:sz w:val="22"/>
          <w:szCs w:val="22"/>
        </w:rPr>
      </w:pPr>
    </w:p>
    <w:bookmarkEnd w:id="1"/>
    <w:bookmarkEnd w:id="2"/>
    <w:bookmarkEnd w:id="3"/>
    <w:p w:rsidRPr="00FC24FB" w:rsidR="00FC24FB" w:rsidP="00FC24FB" w:rsidRDefault="00FC24FB" w14:paraId="1AC89701" w14:textId="77777777"/>
    <w:sectPr w:rsidRPr="00FC24FB" w:rsidR="00FC24FB" w:rsidSect="006270B2">
      <w:headerReference w:type="default" r:id="rId28"/>
      <w:footerReference w:type="default" r:id="rId29"/>
      <w:pgSz w:w="12240" w:h="15840" w:orient="portrait"/>
      <w:pgMar w:top="1292" w:right="81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392" w:rsidP="00940FBF" w:rsidRDefault="000D4392" w14:paraId="739C38A7" w14:textId="77777777">
      <w:r>
        <w:separator/>
      </w:r>
    </w:p>
    <w:p w:rsidR="000D4392" w:rsidRDefault="000D4392" w14:paraId="4B3665D7" w14:textId="77777777"/>
  </w:endnote>
  <w:endnote w:type="continuationSeparator" w:id="0">
    <w:p w:rsidR="000D4392" w:rsidP="00940FBF" w:rsidRDefault="000D4392" w14:paraId="3A8524CC" w14:textId="77777777">
      <w:r>
        <w:continuationSeparator/>
      </w:r>
    </w:p>
    <w:p w:rsidR="000D4392" w:rsidRDefault="000D4392" w14:paraId="20E170D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charset w:val="00"/>
    <w:family w:val="auto"/>
    <w:pitch w:val="variable"/>
    <w:sig w:usb0="E00002FF" w:usb1="5000205A" w:usb2="00000000" w:usb3="00000000" w:csb0="0000019F" w:csb1="00000000"/>
  </w:font>
  <w:font w:name="MyriadPro-Regular">
    <w:altName w:val="Calibri"/>
    <w:panose1 w:val="00000000000000000000"/>
    <w:charset w:val="00"/>
    <w:family w:val="swiss"/>
    <w:notTrueType/>
    <w:pitch w:val="variable"/>
    <w:sig w:usb0="20000287" w:usb1="00000001" w:usb2="00000000" w:usb3="00000000" w:csb0="0000019F" w:csb1="00000000"/>
  </w:font>
  <w:font w:name="MyriadPro-Semibold">
    <w:altName w:val="Calibri"/>
    <w:panose1 w:val="00000000000000000000"/>
    <w:charset w:val="00"/>
    <w:family w:val="swiss"/>
    <w:notTrueType/>
    <w:pitch w:val="variable"/>
    <w:sig w:usb0="20000287" w:usb1="00000001" w:usb2="00000000" w:usb3="00000000" w:csb0="0000019F" w:csb1="00000000"/>
  </w:font>
  <w:font w:name="Univers Condensed">
    <w:altName w:val="Univers Condensed"/>
    <w:charset w:val="00"/>
    <w:family w:val="swiss"/>
    <w:pitch w:val="variable"/>
    <w:sig w:usb0="80000287" w:usb1="00000000" w:usb2="00000000" w:usb3="00000000" w:csb0="0000000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MR12">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rsidR="00A776D8" w:rsidP="00A776D8" w:rsidRDefault="00A776D8" w14:paraId="1C61A22E" w14:textId="66E9888F">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9264" behindDoc="0" locked="0" layoutInCell="1" allowOverlap="1" wp14:anchorId="2828BC74" wp14:editId="3DD27433">
                      <wp:simplePos x="0" y="0"/>
                      <wp:positionH relativeFrom="margin">
                        <wp:posOffset>0</wp:posOffset>
                      </wp:positionH>
                      <wp:positionV relativeFrom="paragraph">
                        <wp:posOffset>19050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id="Straight Connector 88"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alt="&quot;&quot;" o:spid="_x0000_s1026" strokecolor="#dbdbdd" strokeweight="3pt" from="0,1.5pt" to="509pt,2.15pt" w14:anchorId="3BBC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Ikb0PraAAAABQEAAA8AAABkcnMvZG93bnJldi54bWxM&#10;j0FPwzAMhe9I/IfISNxYMoZQKU2nQcUJCWkD7lnjtRWJ0zVZW/493omd/Kxnvfe5WM/eiRGH2AXS&#10;sFwoEEh1sB01Gr4+3+4yEDEZssYFQg2/GGFdXl8VJrdhoi2Ou9QIDqGYGw1tSn0uZaxb9CYuQo/E&#10;3iEM3iReh0bawUwc7p28V+pRetMRN7Smx9cW65/dyWvox+m4eRk/1OyO6rt6OlTv2bbS+vZm3jyD&#10;SDin/2M44zM6lMy0DyeyUTgN/EjSsOJxNtUyY7XX8LACWRbykr78AwAA//8DAFBLAQItABQABgAI&#10;AAAAIQC2gziS/gAAAOEBAAATAAAAAAAAAAAAAAAAAAAAAABbQ29udGVudF9UeXBlc10ueG1sUEsB&#10;Ai0AFAAGAAgAAAAhADj9If/WAAAAlAEAAAsAAAAAAAAAAAAAAAAALwEAAF9yZWxzLy5yZWxzUEsB&#10;Ai0AFAAGAAgAAAAhACJtgZPsAQAAHQQAAA4AAAAAAAAAAAAAAAAALgIAAGRycy9lMm9Eb2MueG1s&#10;UEsBAi0AFAAGAAgAAAAhAIkb0PraAAAABQEAAA8AAAAAAAAAAAAAAAAARgQAAGRycy9kb3ducmV2&#10;LnhtbFBLBQYAAAAABAAEAPMAAABNBQAAAAA=&#10;">
                      <v:stroke joinstyle="miter"/>
                      <w10:wrap anchorx="margin"/>
                    </v:line>
                  </w:pict>
                </mc:Fallback>
              </mc:AlternateContent>
            </w:r>
          </w:p>
          <w:p w:rsidRPr="00A776D8" w:rsidR="00E61A8E" w:rsidP="00A776D8" w:rsidRDefault="00B016F2" w14:paraId="19E7F07C" w14:textId="1B292FC2">
            <w:pPr>
              <w:pStyle w:val="Footer"/>
              <w:jc w:val="center"/>
              <w:rPr>
                <w:rFonts w:asciiTheme="minorHAnsi" w:hAnsiTheme="minorHAnsi" w:cstheme="minorHAnsi"/>
                <w:b/>
                <w:bCs/>
                <w:color w:val="7A003C"/>
                <w:sz w:val="6"/>
                <w:szCs w:val="6"/>
              </w:rPr>
            </w:pP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392" w:rsidP="00940FBF" w:rsidRDefault="000D4392" w14:paraId="67681FF1" w14:textId="77777777">
      <w:bookmarkStart w:name="_Hlk53475435" w:id="0"/>
      <w:bookmarkEnd w:id="0"/>
      <w:r>
        <w:separator/>
      </w:r>
    </w:p>
    <w:p w:rsidR="000D4392" w:rsidRDefault="000D4392" w14:paraId="209E3EF6" w14:textId="77777777"/>
  </w:footnote>
  <w:footnote w:type="continuationSeparator" w:id="0">
    <w:p w:rsidR="000D4392" w:rsidP="00940FBF" w:rsidRDefault="000D4392" w14:paraId="0E8F74B9" w14:textId="77777777">
      <w:r>
        <w:continuationSeparator/>
      </w:r>
    </w:p>
    <w:p w:rsidR="000D4392" w:rsidRDefault="000D4392" w14:paraId="307D9C1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p14">
  <w:p w:rsidR="0059025F" w:rsidP="00CA3753" w:rsidRDefault="00A776D8" w14:paraId="2336E836" w14:textId="53346435">
    <w:pPr>
      <w:pStyle w:val="Header"/>
      <w:tabs>
        <w:tab w:val="clear" w:pos="4680"/>
        <w:tab w:val="clear" w:pos="9360"/>
        <w:tab w:val="left" w:pos="1520"/>
      </w:tabs>
    </w:pPr>
    <w:r>
      <w:rPr>
        <w:noProof/>
      </w:rPr>
      <w:drawing>
        <wp:anchor distT="0" distB="0" distL="114300" distR="114300" simplePos="0" relativeHeight="251656704" behindDoc="1" locked="0" layoutInCell="1" allowOverlap="1" wp14:anchorId="2AFD8873" wp14:editId="235C76EB">
          <wp:simplePos x="0" y="0"/>
          <wp:positionH relativeFrom="column">
            <wp:posOffset>-283464</wp:posOffset>
          </wp:positionH>
          <wp:positionV relativeFrom="paragraph">
            <wp:posOffset>163970</wp:posOffset>
          </wp:positionV>
          <wp:extent cx="2265011" cy="544941"/>
          <wp:effectExtent l="0" t="0" r="2540" b="762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44941"/>
                  </a:xfrm>
                  <a:prstGeom prst="rect">
                    <a:avLst/>
                  </a:prstGeom>
                </pic:spPr>
              </pic:pic>
            </a:graphicData>
          </a:graphic>
          <wp14:sizeRelH relativeFrom="page">
            <wp14:pctWidth>0</wp14:pctWidth>
          </wp14:sizeRelH>
          <wp14:sizeRelV relativeFrom="page">
            <wp14:pctHeight>0</wp14:pctHeight>
          </wp14:sizeRelV>
        </wp:anchor>
      </w:drawing>
    </w:r>
    <w:r w:rsidR="00CA3753">
      <w:tab/>
    </w:r>
  </w:p>
  <w:p w:rsidR="00E61A8E" w:rsidRDefault="00E61A8E" w14:paraId="4815E485" w14:textId="20F0DBFE"/>
</w:hdr>
</file>

<file path=word/intelligence.xml><?xml version="1.0" encoding="utf-8"?>
<int:Intelligence xmlns:int="http://schemas.microsoft.com/office/intelligence/2019/intelligence">
  <int:IntelligenceSettings/>
  <int:Manifest>
    <int:WordHash hashCode="eLvM7H4u43WLSv" id="w1F7tH8N"/>
  </int:Manifest>
  <int:Observations>
    <int:Content id="w1F7tH8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4AD"/>
    <w:multiLevelType w:val="hybridMultilevel"/>
    <w:tmpl w:val="561C0A46"/>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C33B87"/>
    <w:multiLevelType w:val="multilevel"/>
    <w:tmpl w:val="D6925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28603A3"/>
    <w:multiLevelType w:val="hybridMultilevel"/>
    <w:tmpl w:val="7BFE3CA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B3658D5"/>
    <w:multiLevelType w:val="hybridMultilevel"/>
    <w:tmpl w:val="B6FEE6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9B1ABB"/>
    <w:multiLevelType w:val="hybridMultilevel"/>
    <w:tmpl w:val="7566547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0DE42818"/>
    <w:multiLevelType w:val="hybridMultilevel"/>
    <w:tmpl w:val="C9E888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1830C1F"/>
    <w:multiLevelType w:val="hybridMultilevel"/>
    <w:tmpl w:val="525C2D1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11C86650"/>
    <w:multiLevelType w:val="hybridMultilevel"/>
    <w:tmpl w:val="53E2598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52317"/>
    <w:multiLevelType w:val="hybridMultilevel"/>
    <w:tmpl w:val="23A4ACBA"/>
    <w:lvl w:ilvl="0" w:tplc="CF20904E">
      <w:start w:val="1"/>
      <w:numFmt w:val="decimal"/>
      <w:lvlText w:val="%1."/>
      <w:lvlJc w:val="left"/>
      <w:pPr>
        <w:ind w:left="720" w:hanging="360"/>
      </w:pPr>
      <w:rPr>
        <w:rFonts w:hint="default"/>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347F2D"/>
    <w:multiLevelType w:val="hybridMultilevel"/>
    <w:tmpl w:val="5464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3139A"/>
    <w:multiLevelType w:val="hybridMultilevel"/>
    <w:tmpl w:val="6F520A1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1D2C5218"/>
    <w:multiLevelType w:val="hybridMultilevel"/>
    <w:tmpl w:val="3782C4BC"/>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E2B0855"/>
    <w:multiLevelType w:val="hybridMultilevel"/>
    <w:tmpl w:val="C428D6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0580662"/>
    <w:multiLevelType w:val="hybridMultilevel"/>
    <w:tmpl w:val="69348D0A"/>
    <w:lvl w:ilvl="0" w:tplc="82C8B7AC">
      <w:start w:val="1"/>
      <w:numFmt w:val="bullet"/>
      <w:lvlText w:val=""/>
      <w:lvlJc w:val="left"/>
      <w:pPr>
        <w:ind w:left="720" w:hanging="360"/>
      </w:pPr>
      <w:rPr>
        <w:rFonts w:hint="default" w:ascii="Symbol" w:hAnsi="Symbol"/>
        <w:color w:val="C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20004E7"/>
    <w:multiLevelType w:val="hybridMultilevel"/>
    <w:tmpl w:val="64685C5C"/>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4CD174C"/>
    <w:multiLevelType w:val="hybridMultilevel"/>
    <w:tmpl w:val="FADEB2D2"/>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9B0117B"/>
    <w:multiLevelType w:val="hybridMultilevel"/>
    <w:tmpl w:val="3032739E"/>
    <w:lvl w:ilvl="0" w:tplc="E03AB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871F0"/>
    <w:multiLevelType w:val="hybridMultilevel"/>
    <w:tmpl w:val="894EE57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2A59453F"/>
    <w:multiLevelType w:val="hybridMultilevel"/>
    <w:tmpl w:val="A7480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E7C6AB0"/>
    <w:multiLevelType w:val="hybridMultilevel"/>
    <w:tmpl w:val="374E2998"/>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25" w15:restartNumberingAfterBreak="0">
    <w:nsid w:val="3FE737D9"/>
    <w:multiLevelType w:val="hybridMultilevel"/>
    <w:tmpl w:val="4940B290"/>
    <w:lvl w:ilvl="0" w:tplc="3FE0C6C2">
      <w:start w:val="1"/>
      <w:numFmt w:val="bullet"/>
      <w:lvlText w:val="•"/>
      <w:lvlJc w:val="left"/>
      <w:pPr>
        <w:ind w:left="720" w:hanging="360"/>
      </w:pPr>
      <w:rPr>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10E67E9"/>
    <w:multiLevelType w:val="hybridMultilevel"/>
    <w:tmpl w:val="D8B8A892"/>
    <w:lvl w:ilvl="0" w:tplc="82C8B7AC">
      <w:start w:val="1"/>
      <w:numFmt w:val="bullet"/>
      <w:lvlText w:val=""/>
      <w:lvlJc w:val="left"/>
      <w:pPr>
        <w:ind w:left="1170" w:hanging="360"/>
      </w:pPr>
      <w:rPr>
        <w:rFonts w:hint="default" w:ascii="Symbol" w:hAnsi="Symbol"/>
        <w:color w:val="C00000"/>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422960C3"/>
    <w:multiLevelType w:val="hybridMultilevel"/>
    <w:tmpl w:val="D2B05288"/>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4BBC264D"/>
    <w:multiLevelType w:val="hybridMultilevel"/>
    <w:tmpl w:val="0DE6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AA124F"/>
    <w:multiLevelType w:val="hybridMultilevel"/>
    <w:tmpl w:val="C8E8ECB4"/>
    <w:lvl w:ilvl="0" w:tplc="04090001">
      <w:start w:val="1"/>
      <w:numFmt w:val="bullet"/>
      <w:lvlText w:val=""/>
      <w:lvlJc w:val="left"/>
      <w:pPr>
        <w:ind w:left="720" w:hanging="360"/>
      </w:pPr>
      <w:rPr>
        <w:rFonts w:hint="default" w:ascii="Symbol" w:hAnsi="Symbol"/>
      </w:rPr>
    </w:lvl>
    <w:lvl w:ilvl="1" w:tplc="6270F73A">
      <w:numFmt w:val="bullet"/>
      <w:lvlText w:val="•"/>
      <w:lvlJc w:val="left"/>
      <w:pPr>
        <w:ind w:left="1440" w:hanging="360"/>
      </w:pPr>
      <w:rPr>
        <w:rFonts w:hint="default" w:ascii="Calibri" w:hAnsi="Calibri" w:cs="Calibri" w:eastAsiaTheme="minorHAnsi"/>
        <w:sz w:val="23"/>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B7C797F"/>
    <w:multiLevelType w:val="hybridMultilevel"/>
    <w:tmpl w:val="A8368882"/>
    <w:lvl w:ilvl="0" w:tplc="82C8B7AC">
      <w:start w:val="1"/>
      <w:numFmt w:val="bullet"/>
      <w:lvlText w:val=""/>
      <w:lvlJc w:val="left"/>
      <w:pPr>
        <w:ind w:left="990" w:hanging="360"/>
      </w:pPr>
      <w:rPr>
        <w:rFonts w:hint="default" w:ascii="Symbol" w:hAnsi="Symbol"/>
        <w:color w:val="C00000"/>
      </w:rPr>
    </w:lvl>
    <w:lvl w:ilvl="1" w:tplc="04090003" w:tentative="1">
      <w:start w:val="1"/>
      <w:numFmt w:val="bullet"/>
      <w:lvlText w:val="o"/>
      <w:lvlJc w:val="left"/>
      <w:pPr>
        <w:ind w:left="1710" w:hanging="360"/>
      </w:pPr>
      <w:rPr>
        <w:rFonts w:hint="default" w:ascii="Courier New" w:hAnsi="Courier New" w:cs="Courier New"/>
      </w:rPr>
    </w:lvl>
    <w:lvl w:ilvl="2" w:tplc="04090005" w:tentative="1">
      <w:start w:val="1"/>
      <w:numFmt w:val="bullet"/>
      <w:lvlText w:val=""/>
      <w:lvlJc w:val="left"/>
      <w:pPr>
        <w:ind w:left="2430" w:hanging="360"/>
      </w:pPr>
      <w:rPr>
        <w:rFonts w:hint="default" w:ascii="Wingdings" w:hAnsi="Wingdings"/>
      </w:rPr>
    </w:lvl>
    <w:lvl w:ilvl="3" w:tplc="04090001" w:tentative="1">
      <w:start w:val="1"/>
      <w:numFmt w:val="bullet"/>
      <w:lvlText w:val=""/>
      <w:lvlJc w:val="left"/>
      <w:pPr>
        <w:ind w:left="3150" w:hanging="360"/>
      </w:pPr>
      <w:rPr>
        <w:rFonts w:hint="default" w:ascii="Symbol" w:hAnsi="Symbol"/>
      </w:rPr>
    </w:lvl>
    <w:lvl w:ilvl="4" w:tplc="04090003" w:tentative="1">
      <w:start w:val="1"/>
      <w:numFmt w:val="bullet"/>
      <w:lvlText w:val="o"/>
      <w:lvlJc w:val="left"/>
      <w:pPr>
        <w:ind w:left="3870" w:hanging="360"/>
      </w:pPr>
      <w:rPr>
        <w:rFonts w:hint="default" w:ascii="Courier New" w:hAnsi="Courier New" w:cs="Courier New"/>
      </w:rPr>
    </w:lvl>
    <w:lvl w:ilvl="5" w:tplc="04090005" w:tentative="1">
      <w:start w:val="1"/>
      <w:numFmt w:val="bullet"/>
      <w:lvlText w:val=""/>
      <w:lvlJc w:val="left"/>
      <w:pPr>
        <w:ind w:left="4590" w:hanging="360"/>
      </w:pPr>
      <w:rPr>
        <w:rFonts w:hint="default" w:ascii="Wingdings" w:hAnsi="Wingdings"/>
      </w:rPr>
    </w:lvl>
    <w:lvl w:ilvl="6" w:tplc="04090001" w:tentative="1">
      <w:start w:val="1"/>
      <w:numFmt w:val="bullet"/>
      <w:lvlText w:val=""/>
      <w:lvlJc w:val="left"/>
      <w:pPr>
        <w:ind w:left="5310" w:hanging="360"/>
      </w:pPr>
      <w:rPr>
        <w:rFonts w:hint="default" w:ascii="Symbol" w:hAnsi="Symbol"/>
      </w:rPr>
    </w:lvl>
    <w:lvl w:ilvl="7" w:tplc="04090003" w:tentative="1">
      <w:start w:val="1"/>
      <w:numFmt w:val="bullet"/>
      <w:lvlText w:val="o"/>
      <w:lvlJc w:val="left"/>
      <w:pPr>
        <w:ind w:left="6030" w:hanging="360"/>
      </w:pPr>
      <w:rPr>
        <w:rFonts w:hint="default" w:ascii="Courier New" w:hAnsi="Courier New" w:cs="Courier New"/>
      </w:rPr>
    </w:lvl>
    <w:lvl w:ilvl="8" w:tplc="04090005" w:tentative="1">
      <w:start w:val="1"/>
      <w:numFmt w:val="bullet"/>
      <w:lvlText w:val=""/>
      <w:lvlJc w:val="left"/>
      <w:pPr>
        <w:ind w:left="6750" w:hanging="360"/>
      </w:pPr>
      <w:rPr>
        <w:rFonts w:hint="default" w:ascii="Wingdings" w:hAnsi="Wingdings"/>
      </w:rPr>
    </w:lvl>
  </w:abstractNum>
  <w:abstractNum w:abstractNumId="31" w15:restartNumberingAfterBreak="0">
    <w:nsid w:val="64A30217"/>
    <w:multiLevelType w:val="hybridMultilevel"/>
    <w:tmpl w:val="CB4A7A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91474F5"/>
    <w:multiLevelType w:val="hybridMultilevel"/>
    <w:tmpl w:val="7486A2AC"/>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694C64FE"/>
    <w:multiLevelType w:val="hybridMultilevel"/>
    <w:tmpl w:val="7E60997C"/>
    <w:lvl w:ilvl="0" w:tplc="3FE0C6C2">
      <w:start w:val="1"/>
      <w:numFmt w:val="bullet"/>
      <w:lvlText w:val="•"/>
      <w:lvlJc w:val="left"/>
      <w:pPr>
        <w:ind w:left="1440" w:hanging="360"/>
      </w:pPr>
      <w:rPr>
        <w:color w:val="auto"/>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6992596D"/>
    <w:multiLevelType w:val="multilevel"/>
    <w:tmpl w:val="F2AA15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CFB3A7A"/>
    <w:multiLevelType w:val="hybridMultilevel"/>
    <w:tmpl w:val="387C7ABC"/>
    <w:lvl w:ilvl="0" w:tplc="82C8B7AC">
      <w:start w:val="1"/>
      <w:numFmt w:val="bullet"/>
      <w:lvlText w:val=""/>
      <w:lvlJc w:val="left"/>
      <w:pPr>
        <w:ind w:left="720" w:hanging="360"/>
      </w:pPr>
      <w:rPr>
        <w:rFonts w:hint="default" w:ascii="Symbol" w:hAnsi="Symbol"/>
        <w:color w:val="C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08D3178"/>
    <w:multiLevelType w:val="hybridMultilevel"/>
    <w:tmpl w:val="0E34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04515C"/>
    <w:multiLevelType w:val="hybridMultilevel"/>
    <w:tmpl w:val="F94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24FD5"/>
    <w:multiLevelType w:val="hybridMultilevel"/>
    <w:tmpl w:val="C6707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C84578"/>
    <w:multiLevelType w:val="hybridMultilevel"/>
    <w:tmpl w:val="10866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CDA7C96"/>
    <w:multiLevelType w:val="hybridMultilevel"/>
    <w:tmpl w:val="8E0251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E3460DF"/>
    <w:multiLevelType w:val="hybridMultilevel"/>
    <w:tmpl w:val="47D05A3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29"/>
  </w:num>
  <w:num w:numId="2">
    <w:abstractNumId w:val="2"/>
  </w:num>
  <w:num w:numId="3">
    <w:abstractNumId w:val="28"/>
  </w:num>
  <w:num w:numId="4">
    <w:abstractNumId w:val="38"/>
  </w:num>
  <w:num w:numId="5">
    <w:abstractNumId w:val="11"/>
  </w:num>
  <w:num w:numId="6">
    <w:abstractNumId w:val="25"/>
  </w:num>
  <w:num w:numId="7">
    <w:abstractNumId w:val="3"/>
  </w:num>
  <w:num w:numId="8">
    <w:abstractNumId w:val="22"/>
  </w:num>
  <w:num w:numId="9">
    <w:abstractNumId w:val="14"/>
  </w:num>
  <w:num w:numId="10">
    <w:abstractNumId w:val="32"/>
  </w:num>
  <w:num w:numId="11">
    <w:abstractNumId w:val="41"/>
  </w:num>
  <w:num w:numId="12">
    <w:abstractNumId w:val="27"/>
  </w:num>
  <w:num w:numId="13">
    <w:abstractNumId w:val="5"/>
  </w:num>
  <w:num w:numId="14">
    <w:abstractNumId w:val="8"/>
  </w:num>
  <w:num w:numId="15">
    <w:abstractNumId w:val="10"/>
  </w:num>
  <w:num w:numId="16">
    <w:abstractNumId w:val="20"/>
  </w:num>
  <w:num w:numId="17">
    <w:abstractNumId w:val="31"/>
  </w:num>
  <w:num w:numId="18">
    <w:abstractNumId w:val="26"/>
  </w:num>
  <w:num w:numId="19">
    <w:abstractNumId w:val="21"/>
  </w:num>
  <w:num w:numId="20">
    <w:abstractNumId w:val="4"/>
  </w:num>
  <w:num w:numId="21">
    <w:abstractNumId w:val="24"/>
  </w:num>
  <w:num w:numId="22">
    <w:abstractNumId w:val="30"/>
  </w:num>
  <w:num w:numId="23">
    <w:abstractNumId w:val="23"/>
  </w:num>
  <w:num w:numId="24">
    <w:abstractNumId w:val="7"/>
  </w:num>
  <w:num w:numId="25">
    <w:abstractNumId w:val="9"/>
  </w:num>
  <w:num w:numId="26">
    <w:abstractNumId w:val="16"/>
  </w:num>
  <w:num w:numId="27">
    <w:abstractNumId w:val="17"/>
  </w:num>
  <w:num w:numId="28">
    <w:abstractNumId w:val="35"/>
  </w:num>
  <w:num w:numId="29">
    <w:abstractNumId w:val="19"/>
  </w:num>
  <w:num w:numId="30">
    <w:abstractNumId w:val="1"/>
  </w:num>
  <w:num w:numId="31">
    <w:abstractNumId w:val="34"/>
  </w:num>
  <w:num w:numId="32">
    <w:abstractNumId w:val="33"/>
  </w:num>
  <w:num w:numId="33">
    <w:abstractNumId w:val="12"/>
  </w:num>
  <w:num w:numId="34">
    <w:abstractNumId w:val="37"/>
  </w:num>
  <w:num w:numId="35">
    <w:abstractNumId w:val="40"/>
  </w:num>
  <w:num w:numId="36">
    <w:abstractNumId w:val="6"/>
  </w:num>
  <w:num w:numId="37">
    <w:abstractNumId w:val="15"/>
  </w:num>
  <w:num w:numId="38">
    <w:abstractNumId w:val="39"/>
  </w:num>
  <w:num w:numId="39">
    <w:abstractNumId w:val="18"/>
  </w:num>
  <w:num w:numId="40">
    <w:abstractNumId w:val="13"/>
  </w:num>
  <w:num w:numId="41">
    <w:abstractNumId w:val="36"/>
  </w:num>
  <w:num w:numId="4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6392"/>
    <w:rsid w:val="00007934"/>
    <w:rsid w:val="000106A2"/>
    <w:rsid w:val="00021BD1"/>
    <w:rsid w:val="0002511D"/>
    <w:rsid w:val="00036597"/>
    <w:rsid w:val="000377EF"/>
    <w:rsid w:val="000579FB"/>
    <w:rsid w:val="00087354"/>
    <w:rsid w:val="000B0C12"/>
    <w:rsid w:val="000C0C8E"/>
    <w:rsid w:val="000C177B"/>
    <w:rsid w:val="000C5D02"/>
    <w:rsid w:val="000C7C7E"/>
    <w:rsid w:val="000D4392"/>
    <w:rsid w:val="000F2226"/>
    <w:rsid w:val="00100029"/>
    <w:rsid w:val="00103405"/>
    <w:rsid w:val="00107129"/>
    <w:rsid w:val="00112889"/>
    <w:rsid w:val="0012117F"/>
    <w:rsid w:val="00121C8D"/>
    <w:rsid w:val="00125931"/>
    <w:rsid w:val="00125EDB"/>
    <w:rsid w:val="00136E5F"/>
    <w:rsid w:val="0015720B"/>
    <w:rsid w:val="00160420"/>
    <w:rsid w:val="0016521C"/>
    <w:rsid w:val="00165399"/>
    <w:rsid w:val="00167AEB"/>
    <w:rsid w:val="00173B48"/>
    <w:rsid w:val="00181B59"/>
    <w:rsid w:val="00184F44"/>
    <w:rsid w:val="001A39D5"/>
    <w:rsid w:val="001A7923"/>
    <w:rsid w:val="001D7EEA"/>
    <w:rsid w:val="001E112E"/>
    <w:rsid w:val="001E25C0"/>
    <w:rsid w:val="001F0858"/>
    <w:rsid w:val="001F6AF3"/>
    <w:rsid w:val="00205311"/>
    <w:rsid w:val="0020566A"/>
    <w:rsid w:val="00222D4B"/>
    <w:rsid w:val="00226AB8"/>
    <w:rsid w:val="00252715"/>
    <w:rsid w:val="00253133"/>
    <w:rsid w:val="00255C9C"/>
    <w:rsid w:val="00267B7B"/>
    <w:rsid w:val="002736BA"/>
    <w:rsid w:val="00280D8A"/>
    <w:rsid w:val="00286FEA"/>
    <w:rsid w:val="00290C34"/>
    <w:rsid w:val="002927C7"/>
    <w:rsid w:val="002968AF"/>
    <w:rsid w:val="002B186D"/>
    <w:rsid w:val="002B2A5B"/>
    <w:rsid w:val="002C3DAB"/>
    <w:rsid w:val="002C49C5"/>
    <w:rsid w:val="002D6F8D"/>
    <w:rsid w:val="002D74BA"/>
    <w:rsid w:val="002E569E"/>
    <w:rsid w:val="003101D2"/>
    <w:rsid w:val="00311003"/>
    <w:rsid w:val="00311361"/>
    <w:rsid w:val="00315871"/>
    <w:rsid w:val="00320DDA"/>
    <w:rsid w:val="00321B84"/>
    <w:rsid w:val="00322B8C"/>
    <w:rsid w:val="0033560F"/>
    <w:rsid w:val="003356B6"/>
    <w:rsid w:val="00336835"/>
    <w:rsid w:val="003428C2"/>
    <w:rsid w:val="00342965"/>
    <w:rsid w:val="0034333A"/>
    <w:rsid w:val="00343645"/>
    <w:rsid w:val="0035088D"/>
    <w:rsid w:val="00353914"/>
    <w:rsid w:val="0037168F"/>
    <w:rsid w:val="0037336E"/>
    <w:rsid w:val="003746F3"/>
    <w:rsid w:val="00375F40"/>
    <w:rsid w:val="00380FA6"/>
    <w:rsid w:val="00383D2E"/>
    <w:rsid w:val="0039119C"/>
    <w:rsid w:val="003A6A8E"/>
    <w:rsid w:val="003A7938"/>
    <w:rsid w:val="003C6598"/>
    <w:rsid w:val="003F3290"/>
    <w:rsid w:val="003F3E4B"/>
    <w:rsid w:val="003F56B9"/>
    <w:rsid w:val="0040142F"/>
    <w:rsid w:val="00402567"/>
    <w:rsid w:val="00430E42"/>
    <w:rsid w:val="00435A6B"/>
    <w:rsid w:val="00455742"/>
    <w:rsid w:val="00462AE1"/>
    <w:rsid w:val="0048252E"/>
    <w:rsid w:val="004934BF"/>
    <w:rsid w:val="004973B9"/>
    <w:rsid w:val="004A29F8"/>
    <w:rsid w:val="004A54E9"/>
    <w:rsid w:val="004C2B62"/>
    <w:rsid w:val="004C71E2"/>
    <w:rsid w:val="004D0038"/>
    <w:rsid w:val="004D7041"/>
    <w:rsid w:val="004F3231"/>
    <w:rsid w:val="004F43E4"/>
    <w:rsid w:val="00500BF2"/>
    <w:rsid w:val="00506848"/>
    <w:rsid w:val="0051749A"/>
    <w:rsid w:val="0052125A"/>
    <w:rsid w:val="005324F9"/>
    <w:rsid w:val="00536305"/>
    <w:rsid w:val="0054563C"/>
    <w:rsid w:val="00547CC5"/>
    <w:rsid w:val="00563BF1"/>
    <w:rsid w:val="00567D63"/>
    <w:rsid w:val="00573D75"/>
    <w:rsid w:val="00576256"/>
    <w:rsid w:val="00577790"/>
    <w:rsid w:val="0059025F"/>
    <w:rsid w:val="005A0BD1"/>
    <w:rsid w:val="005B4880"/>
    <w:rsid w:val="005B6A0D"/>
    <w:rsid w:val="005D1335"/>
    <w:rsid w:val="005D29EF"/>
    <w:rsid w:val="005D47D5"/>
    <w:rsid w:val="005F02EB"/>
    <w:rsid w:val="005F0747"/>
    <w:rsid w:val="005F21E6"/>
    <w:rsid w:val="005F3D7B"/>
    <w:rsid w:val="006072D6"/>
    <w:rsid w:val="00613258"/>
    <w:rsid w:val="006179CB"/>
    <w:rsid w:val="00620D6B"/>
    <w:rsid w:val="006270B2"/>
    <w:rsid w:val="006318CC"/>
    <w:rsid w:val="0064271F"/>
    <w:rsid w:val="00646B12"/>
    <w:rsid w:val="00670608"/>
    <w:rsid w:val="0067217B"/>
    <w:rsid w:val="00677845"/>
    <w:rsid w:val="00687970"/>
    <w:rsid w:val="006D6293"/>
    <w:rsid w:val="006D707D"/>
    <w:rsid w:val="006F6E57"/>
    <w:rsid w:val="0071701D"/>
    <w:rsid w:val="0072124D"/>
    <w:rsid w:val="007213A3"/>
    <w:rsid w:val="00724E9B"/>
    <w:rsid w:val="007300AB"/>
    <w:rsid w:val="00736B4D"/>
    <w:rsid w:val="007453FE"/>
    <w:rsid w:val="00746B25"/>
    <w:rsid w:val="00751A4C"/>
    <w:rsid w:val="00752EDF"/>
    <w:rsid w:val="00755421"/>
    <w:rsid w:val="00760263"/>
    <w:rsid w:val="007823FC"/>
    <w:rsid w:val="00782C45"/>
    <w:rsid w:val="007910EC"/>
    <w:rsid w:val="0079265C"/>
    <w:rsid w:val="00794BED"/>
    <w:rsid w:val="007A4BB8"/>
    <w:rsid w:val="007B5D33"/>
    <w:rsid w:val="007C1A1D"/>
    <w:rsid w:val="007C32DA"/>
    <w:rsid w:val="007C4161"/>
    <w:rsid w:val="007D2955"/>
    <w:rsid w:val="007D42BD"/>
    <w:rsid w:val="007E1A30"/>
    <w:rsid w:val="007E574B"/>
    <w:rsid w:val="007F75E1"/>
    <w:rsid w:val="00813787"/>
    <w:rsid w:val="00816B1B"/>
    <w:rsid w:val="008210C8"/>
    <w:rsid w:val="008234E0"/>
    <w:rsid w:val="0082595C"/>
    <w:rsid w:val="008277E4"/>
    <w:rsid w:val="00831E13"/>
    <w:rsid w:val="00842216"/>
    <w:rsid w:val="008429D2"/>
    <w:rsid w:val="00845484"/>
    <w:rsid w:val="0084565C"/>
    <w:rsid w:val="00846300"/>
    <w:rsid w:val="00853272"/>
    <w:rsid w:val="008639E7"/>
    <w:rsid w:val="008759DD"/>
    <w:rsid w:val="008773D6"/>
    <w:rsid w:val="008807A0"/>
    <w:rsid w:val="008827FB"/>
    <w:rsid w:val="00886E1A"/>
    <w:rsid w:val="008877F7"/>
    <w:rsid w:val="008902DB"/>
    <w:rsid w:val="008A7B53"/>
    <w:rsid w:val="008C24E5"/>
    <w:rsid w:val="008C7606"/>
    <w:rsid w:val="008D54B4"/>
    <w:rsid w:val="008E4B63"/>
    <w:rsid w:val="008F0A28"/>
    <w:rsid w:val="008F7E83"/>
    <w:rsid w:val="00905366"/>
    <w:rsid w:val="009065D5"/>
    <w:rsid w:val="00907DCB"/>
    <w:rsid w:val="00921EB4"/>
    <w:rsid w:val="00931453"/>
    <w:rsid w:val="00940FBF"/>
    <w:rsid w:val="009416A9"/>
    <w:rsid w:val="0094411B"/>
    <w:rsid w:val="00945E27"/>
    <w:rsid w:val="0096297F"/>
    <w:rsid w:val="00974DB4"/>
    <w:rsid w:val="00980F7B"/>
    <w:rsid w:val="00982E7B"/>
    <w:rsid w:val="00991965"/>
    <w:rsid w:val="009A7132"/>
    <w:rsid w:val="009A77B8"/>
    <w:rsid w:val="009B20B0"/>
    <w:rsid w:val="009B7CCE"/>
    <w:rsid w:val="009C07F5"/>
    <w:rsid w:val="009C17AC"/>
    <w:rsid w:val="009C3340"/>
    <w:rsid w:val="00A006FD"/>
    <w:rsid w:val="00A05744"/>
    <w:rsid w:val="00A06850"/>
    <w:rsid w:val="00A06F62"/>
    <w:rsid w:val="00A13F9E"/>
    <w:rsid w:val="00A3567B"/>
    <w:rsid w:val="00A42839"/>
    <w:rsid w:val="00A43ABF"/>
    <w:rsid w:val="00A52D33"/>
    <w:rsid w:val="00A776D8"/>
    <w:rsid w:val="00AA59D0"/>
    <w:rsid w:val="00AB0BBD"/>
    <w:rsid w:val="00AB74F4"/>
    <w:rsid w:val="00AB7E28"/>
    <w:rsid w:val="00AC299A"/>
    <w:rsid w:val="00AD5083"/>
    <w:rsid w:val="00AD5360"/>
    <w:rsid w:val="00AD6909"/>
    <w:rsid w:val="00AE7328"/>
    <w:rsid w:val="00AF1E69"/>
    <w:rsid w:val="00AF241D"/>
    <w:rsid w:val="00AF3166"/>
    <w:rsid w:val="00B016F2"/>
    <w:rsid w:val="00B01E43"/>
    <w:rsid w:val="00B20CAA"/>
    <w:rsid w:val="00B20CAF"/>
    <w:rsid w:val="00B23396"/>
    <w:rsid w:val="00B327B6"/>
    <w:rsid w:val="00B32903"/>
    <w:rsid w:val="00B4300D"/>
    <w:rsid w:val="00B57F82"/>
    <w:rsid w:val="00B6098D"/>
    <w:rsid w:val="00B630CF"/>
    <w:rsid w:val="00B64C50"/>
    <w:rsid w:val="00B65BC2"/>
    <w:rsid w:val="00B70116"/>
    <w:rsid w:val="00B73C7C"/>
    <w:rsid w:val="00B76A41"/>
    <w:rsid w:val="00B859CF"/>
    <w:rsid w:val="00B90767"/>
    <w:rsid w:val="00B97C68"/>
    <w:rsid w:val="00BA3B04"/>
    <w:rsid w:val="00BC13E9"/>
    <w:rsid w:val="00BC28CB"/>
    <w:rsid w:val="00BC7795"/>
    <w:rsid w:val="00BD3DD8"/>
    <w:rsid w:val="00BE62A5"/>
    <w:rsid w:val="00C13E80"/>
    <w:rsid w:val="00C40022"/>
    <w:rsid w:val="00C45C90"/>
    <w:rsid w:val="00C45F9D"/>
    <w:rsid w:val="00C5685C"/>
    <w:rsid w:val="00C6014F"/>
    <w:rsid w:val="00C61CC7"/>
    <w:rsid w:val="00C63DB0"/>
    <w:rsid w:val="00C70616"/>
    <w:rsid w:val="00C77921"/>
    <w:rsid w:val="00C84925"/>
    <w:rsid w:val="00C90B9C"/>
    <w:rsid w:val="00CA3753"/>
    <w:rsid w:val="00CD4AF0"/>
    <w:rsid w:val="00CD5F50"/>
    <w:rsid w:val="00CF0379"/>
    <w:rsid w:val="00D1058E"/>
    <w:rsid w:val="00D13318"/>
    <w:rsid w:val="00D14865"/>
    <w:rsid w:val="00D15B65"/>
    <w:rsid w:val="00D15EA8"/>
    <w:rsid w:val="00D22DE4"/>
    <w:rsid w:val="00D24DB0"/>
    <w:rsid w:val="00D30241"/>
    <w:rsid w:val="00D3391B"/>
    <w:rsid w:val="00D44597"/>
    <w:rsid w:val="00D44C91"/>
    <w:rsid w:val="00D5214E"/>
    <w:rsid w:val="00D569BF"/>
    <w:rsid w:val="00D71B6C"/>
    <w:rsid w:val="00D74405"/>
    <w:rsid w:val="00D84D6D"/>
    <w:rsid w:val="00D87D7F"/>
    <w:rsid w:val="00D92384"/>
    <w:rsid w:val="00DA005C"/>
    <w:rsid w:val="00DB1E98"/>
    <w:rsid w:val="00DB41FF"/>
    <w:rsid w:val="00DC4FA6"/>
    <w:rsid w:val="00DE1599"/>
    <w:rsid w:val="00DE3B8D"/>
    <w:rsid w:val="00DF2684"/>
    <w:rsid w:val="00DF6FF3"/>
    <w:rsid w:val="00E055FF"/>
    <w:rsid w:val="00E45C02"/>
    <w:rsid w:val="00E57991"/>
    <w:rsid w:val="00E61A8E"/>
    <w:rsid w:val="00E63710"/>
    <w:rsid w:val="00E71C66"/>
    <w:rsid w:val="00E73891"/>
    <w:rsid w:val="00E769C0"/>
    <w:rsid w:val="00E82FF6"/>
    <w:rsid w:val="00E8679C"/>
    <w:rsid w:val="00E86C68"/>
    <w:rsid w:val="00E874BB"/>
    <w:rsid w:val="00EA234A"/>
    <w:rsid w:val="00EB3FC6"/>
    <w:rsid w:val="00EC1637"/>
    <w:rsid w:val="00EC1F91"/>
    <w:rsid w:val="00EC2CF9"/>
    <w:rsid w:val="00ED78C6"/>
    <w:rsid w:val="00EF2842"/>
    <w:rsid w:val="00F02F3B"/>
    <w:rsid w:val="00F14548"/>
    <w:rsid w:val="00F17A39"/>
    <w:rsid w:val="00F31661"/>
    <w:rsid w:val="00F3332E"/>
    <w:rsid w:val="00F42ECD"/>
    <w:rsid w:val="00F47122"/>
    <w:rsid w:val="00F50917"/>
    <w:rsid w:val="00F51A8E"/>
    <w:rsid w:val="00F52141"/>
    <w:rsid w:val="00F52CB0"/>
    <w:rsid w:val="00F5523C"/>
    <w:rsid w:val="00F71271"/>
    <w:rsid w:val="00F80475"/>
    <w:rsid w:val="00F93152"/>
    <w:rsid w:val="00FA574F"/>
    <w:rsid w:val="00FB3788"/>
    <w:rsid w:val="00FC0239"/>
    <w:rsid w:val="00FC24FB"/>
    <w:rsid w:val="00FD3A07"/>
    <w:rsid w:val="00FE2A24"/>
    <w:rsid w:val="00FF6404"/>
    <w:rsid w:val="02213ED3"/>
    <w:rsid w:val="03FE1C7F"/>
    <w:rsid w:val="048E28FB"/>
    <w:rsid w:val="04D61BCC"/>
    <w:rsid w:val="04DE46BB"/>
    <w:rsid w:val="0625DB7C"/>
    <w:rsid w:val="062B0B41"/>
    <w:rsid w:val="06F03380"/>
    <w:rsid w:val="07A3AABC"/>
    <w:rsid w:val="07EBBBE2"/>
    <w:rsid w:val="081057D7"/>
    <w:rsid w:val="0BC0EA9B"/>
    <w:rsid w:val="0C2389EC"/>
    <w:rsid w:val="0CD297C2"/>
    <w:rsid w:val="0EC8F100"/>
    <w:rsid w:val="1020F962"/>
    <w:rsid w:val="102FB9B3"/>
    <w:rsid w:val="1122E407"/>
    <w:rsid w:val="11B82BA4"/>
    <w:rsid w:val="12B4FC04"/>
    <w:rsid w:val="1459847A"/>
    <w:rsid w:val="14EEDADF"/>
    <w:rsid w:val="176AD57C"/>
    <w:rsid w:val="179C5201"/>
    <w:rsid w:val="18C67FDE"/>
    <w:rsid w:val="19C6DC23"/>
    <w:rsid w:val="1C3E469F"/>
    <w:rsid w:val="1C636D68"/>
    <w:rsid w:val="1D76507B"/>
    <w:rsid w:val="1F202CB7"/>
    <w:rsid w:val="20318D86"/>
    <w:rsid w:val="20993C35"/>
    <w:rsid w:val="221765A7"/>
    <w:rsid w:val="24283DAD"/>
    <w:rsid w:val="2509F67F"/>
    <w:rsid w:val="25E528E5"/>
    <w:rsid w:val="267BFB7C"/>
    <w:rsid w:val="268F9433"/>
    <w:rsid w:val="26A0CF0A"/>
    <w:rsid w:val="28513823"/>
    <w:rsid w:val="28751EC8"/>
    <w:rsid w:val="29CCC49B"/>
    <w:rsid w:val="2A013AA0"/>
    <w:rsid w:val="2A9F71AB"/>
    <w:rsid w:val="2AC9EF8C"/>
    <w:rsid w:val="2B4E21AE"/>
    <w:rsid w:val="2B6D78E6"/>
    <w:rsid w:val="2B8285F2"/>
    <w:rsid w:val="2C09186E"/>
    <w:rsid w:val="2E92B892"/>
    <w:rsid w:val="2EBDD03F"/>
    <w:rsid w:val="2F2BB65B"/>
    <w:rsid w:val="2F867B85"/>
    <w:rsid w:val="306CD03E"/>
    <w:rsid w:val="3099CD19"/>
    <w:rsid w:val="31224BE6"/>
    <w:rsid w:val="31D246DA"/>
    <w:rsid w:val="32BE1C47"/>
    <w:rsid w:val="34BF1A57"/>
    <w:rsid w:val="36D1556E"/>
    <w:rsid w:val="391C22F4"/>
    <w:rsid w:val="39468628"/>
    <w:rsid w:val="3A737D1B"/>
    <w:rsid w:val="3DEF9417"/>
    <w:rsid w:val="3EDB6984"/>
    <w:rsid w:val="3FB8DCCC"/>
    <w:rsid w:val="3FD20BA7"/>
    <w:rsid w:val="41386FB0"/>
    <w:rsid w:val="4175EF40"/>
    <w:rsid w:val="43134758"/>
    <w:rsid w:val="43894060"/>
    <w:rsid w:val="44FB37D8"/>
    <w:rsid w:val="45006D4E"/>
    <w:rsid w:val="454B9C8F"/>
    <w:rsid w:val="46D648ED"/>
    <w:rsid w:val="46E76CF0"/>
    <w:rsid w:val="479C0603"/>
    <w:rsid w:val="48CFD55F"/>
    <w:rsid w:val="48E86739"/>
    <w:rsid w:val="49A225DC"/>
    <w:rsid w:val="4C33B4FA"/>
    <w:rsid w:val="4C69E780"/>
    <w:rsid w:val="4E228998"/>
    <w:rsid w:val="50A08A28"/>
    <w:rsid w:val="50E1F146"/>
    <w:rsid w:val="521D82DF"/>
    <w:rsid w:val="54C8AD38"/>
    <w:rsid w:val="55B49F48"/>
    <w:rsid w:val="56FC9F33"/>
    <w:rsid w:val="57048CB9"/>
    <w:rsid w:val="58E49539"/>
    <w:rsid w:val="5904F8E1"/>
    <w:rsid w:val="5BBED57F"/>
    <w:rsid w:val="5C0D41F8"/>
    <w:rsid w:val="5C64E897"/>
    <w:rsid w:val="5CB82818"/>
    <w:rsid w:val="5ED16B49"/>
    <w:rsid w:val="6087596F"/>
    <w:rsid w:val="62473F60"/>
    <w:rsid w:val="62EF4CCE"/>
    <w:rsid w:val="652A3069"/>
    <w:rsid w:val="6530F8F1"/>
    <w:rsid w:val="656DA54B"/>
    <w:rsid w:val="657EE022"/>
    <w:rsid w:val="67A18C63"/>
    <w:rsid w:val="68A5460D"/>
    <w:rsid w:val="693D5CC4"/>
    <w:rsid w:val="6A3E7B25"/>
    <w:rsid w:val="6A41166E"/>
    <w:rsid w:val="6A907D6C"/>
    <w:rsid w:val="6CB52385"/>
    <w:rsid w:val="6CBA3859"/>
    <w:rsid w:val="6CDDA0C0"/>
    <w:rsid w:val="6D1D81A9"/>
    <w:rsid w:val="6D94A999"/>
    <w:rsid w:val="6DCA7400"/>
    <w:rsid w:val="6EA2FF0F"/>
    <w:rsid w:val="6EA672F3"/>
    <w:rsid w:val="71C2EBD2"/>
    <w:rsid w:val="728BA0BE"/>
    <w:rsid w:val="7335FE0A"/>
    <w:rsid w:val="73E00B2E"/>
    <w:rsid w:val="775C57D9"/>
    <w:rsid w:val="778C9D51"/>
    <w:rsid w:val="7884CB84"/>
    <w:rsid w:val="78A26944"/>
    <w:rsid w:val="78EBFBAE"/>
    <w:rsid w:val="7BA3DF32"/>
    <w:rsid w:val="7C7BC692"/>
    <w:rsid w:val="7D207221"/>
    <w:rsid w:val="7D75B29D"/>
    <w:rsid w:val="7D7B4243"/>
    <w:rsid w:val="7DD3677E"/>
    <w:rsid w:val="7EE48900"/>
    <w:rsid w:val="7F08F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103AF3"/>
  <w15:chartTrackingRefBased/>
  <w15:docId w15:val="{7589301B-9E57-4FE4-A848-C90FA97D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styleId="HeaderChar" w:customStyle="1">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styleId="FooterChar" w:customStyle="1">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styleId="CommentTextChar" w:customStyle="1">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styleId="CommentSubjectChar" w:customStyle="1">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ain1" w:customStyle="1">
    <w:name w:val="Main 1"/>
    <w:basedOn w:val="Default"/>
    <w:link w:val="Main1Char"/>
    <w:rsid w:val="00940FBF"/>
    <w:pPr>
      <w:spacing w:before="200" w:after="100"/>
    </w:pPr>
    <w:rPr>
      <w:b/>
      <w:bCs/>
      <w:color w:val="7A003C"/>
    </w:rPr>
  </w:style>
  <w:style w:type="character" w:styleId="Heading1Char" w:customStyle="1">
    <w:name w:val="Heading 1 Char"/>
    <w:basedOn w:val="DefaultParagraphFont"/>
    <w:link w:val="Heading1"/>
    <w:uiPriority w:val="9"/>
    <w:rsid w:val="00D22DE4"/>
    <w:rPr>
      <w:rFonts w:ascii="Calibri" w:hAnsi="Calibri" w:cs="Calibri"/>
      <w:b/>
      <w:bCs/>
      <w:color w:val="7A003C"/>
      <w:sz w:val="32"/>
      <w:szCs w:val="32"/>
    </w:rPr>
  </w:style>
  <w:style w:type="character" w:styleId="Main1Char" w:customStyle="1">
    <w:name w:val="Main 1 Char"/>
    <w:basedOn w:val="Heading1Char"/>
    <w:link w:val="Main1"/>
    <w:rsid w:val="00940FBF"/>
    <w:rPr>
      <w:rFonts w:ascii="Calibri" w:hAnsi="Calibri" w:cs="Calibri" w:eastAsiaTheme="majorEastAsia"/>
      <w:b w:val="0"/>
      <w:bCs w:val="0"/>
      <w:color w:val="7A003C"/>
      <w:sz w:val="24"/>
      <w:szCs w:val="24"/>
    </w:rPr>
  </w:style>
  <w:style w:type="character" w:styleId="Heading2Char" w:customStyle="1">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character" w:styleId="Heading3Char" w:customStyle="1">
    <w:name w:val="Heading 3 Char"/>
    <w:basedOn w:val="DefaultParagraphFont"/>
    <w:link w:val="Heading3"/>
    <w:uiPriority w:val="9"/>
    <w:rsid w:val="00547CC5"/>
    <w:rPr>
      <w:rFonts w:ascii="Calibri" w:hAnsi="Calibri" w:cs="Calibri"/>
      <w:b/>
      <w:bCs/>
      <w:color w:val="7A003C"/>
      <w:sz w:val="26"/>
    </w:rPr>
  </w:style>
  <w:style w:type="character" w:styleId="Heading4Char" w:customStyle="1">
    <w:name w:val="Heading 4 Char"/>
    <w:basedOn w:val="DefaultParagraphFont"/>
    <w:link w:val="Heading4"/>
    <w:uiPriority w:val="9"/>
    <w:rsid w:val="002B186D"/>
    <w:rPr>
      <w:rFonts w:ascii="Calibri" w:hAnsi="Calibri" w:eastAsiaTheme="majorEastAsia" w:cstheme="majorBidi"/>
      <w:b/>
      <w:iCs/>
      <w:color w:val="000000" w:themeColor="text1"/>
      <w:sz w:val="24"/>
    </w:rPr>
  </w:style>
  <w:style w:type="paragraph" w:styleId="BasicParagraph" w:customStyle="1">
    <w:name w:val="[Basic Paragraph]"/>
    <w:basedOn w:val="Normal"/>
    <w:uiPriority w:val="99"/>
    <w:rsid w:val="00AB7E28"/>
    <w:pPr>
      <w:widowControl w:val="0"/>
      <w:spacing w:line="288" w:lineRule="auto"/>
      <w:textAlignment w:val="center"/>
    </w:pPr>
    <w:rPr>
      <w:rFonts w:ascii="Times-Roman" w:hAnsi="Times-Roman" w:cs="Times-Roman" w:eastAsiaTheme="minorEastAsia"/>
      <w:szCs w:val="24"/>
    </w:rPr>
  </w:style>
  <w:style w:type="character" w:styleId="CharacterStyle1" w:customStyle="1">
    <w:name w:val="Character Style 1"/>
    <w:uiPriority w:val="99"/>
    <w:rsid w:val="00AB7E28"/>
    <w:rPr>
      <w:rFonts w:ascii="MyriadPro-Regular" w:hAnsi="MyriadPro-Regular" w:cs="MyriadPro-Regular"/>
      <w:sz w:val="22"/>
      <w:szCs w:val="22"/>
    </w:rPr>
  </w:style>
  <w:style w:type="character" w:styleId="headingone" w:customStyle="1">
    <w:name w:val="heading one"/>
    <w:basedOn w:val="CharacterStyle1"/>
    <w:uiPriority w:val="99"/>
    <w:rsid w:val="00036597"/>
    <w:rPr>
      <w:rFonts w:ascii="MyriadPro-Semibold" w:hAnsi="MyriadPro-Semibold" w:cs="MyriadPro-Semibold"/>
      <w:caps/>
      <w:color w:val="000000"/>
      <w:sz w:val="28"/>
      <w:szCs w:val="28"/>
    </w:rPr>
  </w:style>
  <w:style w:type="paragraph" w:styleId="SpaceOption" w:customStyle="1">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styleId="NoSpacingChar" w:customStyle="1">
    <w:name w:val="No Spacing Char"/>
    <w:basedOn w:val="DefaultParagraphFont"/>
    <w:link w:val="NoSpacing"/>
    <w:uiPriority w:val="1"/>
    <w:rsid w:val="00FF6404"/>
    <w:rPr>
      <w:rFonts w:ascii="Calibri" w:hAnsi="Calibri" w:cs="Calibri"/>
      <w:color w:val="000000"/>
      <w:sz w:val="24"/>
    </w:rPr>
  </w:style>
  <w:style w:type="character" w:styleId="SpaceOptionChar" w:customStyle="1">
    <w:name w:val="Space Option Char"/>
    <w:basedOn w:val="NoSpacingChar"/>
    <w:link w:val="SpaceOption"/>
    <w:rsid w:val="00FB3788"/>
    <w:rPr>
      <w:rFonts w:ascii="Calibri" w:hAnsi="Calibri" w:cs="Calibri"/>
      <w:color w:val="000000"/>
      <w:sz w:val="20"/>
    </w:rPr>
  </w:style>
  <w:style w:type="paragraph" w:styleId="Univers" w:customStyle="1">
    <w:name w:val="Univers"/>
    <w:basedOn w:val="Normal"/>
    <w:link w:val="UniversChar"/>
    <w:rsid w:val="008C24E5"/>
    <w:pPr>
      <w:autoSpaceDE/>
      <w:autoSpaceDN/>
      <w:adjustRightInd/>
      <w:spacing w:line="259" w:lineRule="auto"/>
    </w:pPr>
    <w:rPr>
      <w:rFonts w:ascii="Univers Condensed" w:hAnsi="Univers Condensed" w:cstheme="minorBidi"/>
      <w:color w:val="auto"/>
      <w:sz w:val="22"/>
    </w:rPr>
  </w:style>
  <w:style w:type="character" w:styleId="UniversChar" w:customStyle="1">
    <w:name w:val="Univers Char"/>
    <w:basedOn w:val="DefaultParagraphFont"/>
    <w:link w:val="Univers"/>
    <w:rsid w:val="008C24E5"/>
    <w:rPr>
      <w:rFonts w:ascii="Univers Condensed" w:hAnsi="Univers Condensed"/>
    </w:rPr>
  </w:style>
  <w:style w:type="table" w:styleId="TableGrid1" w:customStyle="1">
    <w:name w:val="Table Grid1"/>
    <w:basedOn w:val="TableNormal"/>
    <w:next w:val="TableGrid"/>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UniversSmallHeader" w:customStyle="1">
    <w:name w:val="Univers Small Header"/>
    <w:basedOn w:val="Univers"/>
    <w:rsid w:val="00E8679C"/>
    <w:rPr>
      <w:bCs/>
      <w:color w:val="7A003C"/>
    </w:rPr>
  </w:style>
  <w:style w:type="paragraph" w:styleId="Body" w:customStyle="1">
    <w:name w:val="Body"/>
    <w:rsid w:val="005D29EF"/>
    <w:pPr>
      <w:pBdr>
        <w:top w:val="nil"/>
        <w:left w:val="nil"/>
        <w:bottom w:val="nil"/>
        <w:right w:val="nil"/>
        <w:between w:val="nil"/>
        <w:bar w:val="nil"/>
      </w:pBdr>
      <w:spacing w:after="0" w:line="240" w:lineRule="auto"/>
    </w:pPr>
    <w:rPr>
      <w:rFonts w:ascii="Helvetica Neue" w:hAnsi="Helvetica Neue" w:eastAsia="Arial Unicode MS"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771323608">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2047484701">
          <w:marLeft w:val="0"/>
          <w:marRight w:val="0"/>
          <w:marTop w:val="0"/>
          <w:marBottom w:val="0"/>
          <w:divBdr>
            <w:top w:val="none" w:sz="0" w:space="0" w:color="auto"/>
            <w:left w:val="none" w:sz="0" w:space="0" w:color="auto"/>
            <w:bottom w:val="none" w:sz="0" w:space="0" w:color="auto"/>
            <w:right w:val="none" w:sz="0" w:space="0" w:color="auto"/>
          </w:divBdr>
        </w:div>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as@mcmaster.ca" TargetMode="External" Id="rId18" /><Relationship Type="http://schemas.openxmlformats.org/officeDocument/2006/relationships/hyperlink" Target="https://www.mcmaster.ca/academicintegrity/" TargetMode="External" Id="rId26" /><Relationship Type="http://schemas.openxmlformats.org/officeDocument/2006/relationships/customXml" Target="../customXml/item3.xml" Id="rId3" /><Relationship Type="http://schemas.openxmlformats.org/officeDocument/2006/relationships/hyperlink" Target="mailto:sas@mcmaster.ca" TargetMode="External" Id="rId21" /><Relationship Type="http://schemas.openxmlformats.org/officeDocument/2006/relationships/settings" Target="settings.xml" Id="rId7" /><Relationship Type="http://schemas.openxmlformats.org/officeDocument/2006/relationships/hyperlink" Target="https://sas.mcmaster.ca/" TargetMode="External" Id="rId17" /><Relationship Type="http://schemas.openxmlformats.org/officeDocument/2006/relationships/hyperlink" Target="https://secretariat.mcmaster.ca/university-policies-procedures-%20guidelines/" TargetMode="External" Id="rId25" /><Relationship Type="http://schemas.openxmlformats.org/officeDocument/2006/relationships/customXml" Target="../customXml/item2.xml" Id="rId2" /><Relationship Type="http://schemas.openxmlformats.org/officeDocument/2006/relationships/hyperlink" Target="https://cto.mcmaster.ca/technology-resources-for-mcmaster-students/" TargetMode="External" Id="rId16" /><Relationship Type="http://schemas.openxmlformats.org/officeDocument/2006/relationships/hyperlink" Target="https://sas.mcmaster.ca/"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secretariat.mcmaster.ca/app/uploads/Academic-Integrity-Policy-1-1.pdf" TargetMode="External" Id="rId24" /><Relationship Type="http://schemas.openxmlformats.org/officeDocument/2006/relationships/numbering" Target="numbering.xml" Id="rId5" /><Relationship Type="http://schemas.openxmlformats.org/officeDocument/2006/relationships/hyperlink" Target="mailto:uts@mcmaster.ca" TargetMode="External" Id="rId15" /><Relationship Type="http://schemas.openxmlformats.org/officeDocument/2006/relationships/hyperlink" Target="https://secretariat.mcmaster.ca/app/uploads/2019/02/Academic-Accommodation-for-Religious-Indigenous-and-Spiritual-Observances-Policy-on.pdf" TargetMode="External" Id="rId23"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to.mcmaster.ca/technology-resources-for-mcmaster-students/" TargetMode="External" Id="rId14" /><Relationship Type="http://schemas.openxmlformats.org/officeDocument/2006/relationships/hyperlink" Target="https://secretariat.mcmaster.ca/app/uploads/Academic-Accommodations-Policy.pdf" TargetMode="External" Id="rId22" /><Relationship Type="http://schemas.openxmlformats.org/officeDocument/2006/relationships/hyperlink" Target="https://secretariat.mcmaster.ca/app/uploads/Code-of-Student-Rights-and-Responsibilities.pdf" TargetMode="External" Id="rId27" /><Relationship Type="http://schemas.openxmlformats.org/officeDocument/2006/relationships/fontTable" Target="fontTable.xml" Id="rId30" /><Relationship Type="http://schemas.openxmlformats.org/officeDocument/2006/relationships/glossaryDocument" Target="/word/glossary/document.xml" Id="R308763ceb8d44178" /><Relationship Type="http://schemas.openxmlformats.org/officeDocument/2006/relationships/hyperlink" Target="https://clauswilke.com/dataviz/index.html" TargetMode="External" Id="R59007c553a874124" /><Relationship Type="http://schemas.openxmlformats.org/officeDocument/2006/relationships/hyperlink" Target="https://secretariat.mcmaster.ca/university-policies-procedures-guidelines/msaf-mcmaster-student-absence-form/" TargetMode="External" Id="Rb52efbb9ae08412e" /><Relationship Type="http://schemas.microsoft.com/office/2019/09/relationships/intelligence" Target="/word/intelligence.xml" Id="R0e2518c1a3a744e1" /><Relationship Type="http://schemas.openxmlformats.org/officeDocument/2006/relationships/hyperlink" Target="mailto:macdataviz@gmail.com" TargetMode="External" Id="R540a1b99928c4086" /><Relationship Type="http://schemas.openxmlformats.org/officeDocument/2006/relationships/hyperlink" Target="mailto:macdataviz@gmail.com" TargetMode="External" Id="Rd6a00e3187b2471a" /><Relationship Type="http://schemas.openxmlformats.org/officeDocument/2006/relationships/hyperlink" Target="https://mac-theobio.github.io/DataViz/" TargetMode="External" Id="Ra5854a632b80489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2f5213-ddc4-4abf-8670-0ebb3d9131d7}"/>
      </w:docPartPr>
      <w:docPartBody>
        <w:p w14:paraId="03679D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2.xml><?xml version="1.0" encoding="utf-8"?>
<ds:datastoreItem xmlns:ds="http://schemas.openxmlformats.org/officeDocument/2006/customXml" ds:itemID="{00F7B6D7-DA18-4E18-BC34-05F11054DDDA}">
  <ds:schemaRefs>
    <ds:schemaRef ds:uri="12c7c6e3-de6c-4452-9173-4b239e1b2b62"/>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elements/1.1/"/>
    <ds:schemaRef ds:uri="eaa8dcc1-54dd-4c9f-8ae3-8e9dcac88ffd"/>
    <ds:schemaRef ds:uri="http://purl.org/dc/dcmitype/"/>
    <ds:schemaRef ds:uri="http://purl.org/dc/terms/"/>
  </ds:schemaRefs>
</ds:datastoreItem>
</file>

<file path=customXml/itemProps3.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FA20EC-084B-4149-87AF-196152C4C5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Darosa, Paulo</dc:creator>
  <keywords/>
  <dc:description/>
  <lastModifiedBy>Bolker, Benjamin</lastModifiedBy>
  <revision>7</revision>
  <lastPrinted>2020-08-06T22:37:00.0000000Z</lastPrinted>
  <dcterms:created xsi:type="dcterms:W3CDTF">2021-06-08T12:21:00.0000000Z</dcterms:created>
  <dcterms:modified xsi:type="dcterms:W3CDTF">2021-08-30T22:01:17.9644442Z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