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Wgraj plik DANE_PAD_03.csv jako ramkę danych.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Oblicz liczebność każdej z wartości w zmiennej COUNTRY.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Zadanie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 nowej kolumnie ‘owned_goods’ dodaj zmienną, która będzie informowała o liczbie posiadanych dóbr (zliczyć ile dana osoba posiada w sumie dóbr).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Zadanie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Porównaj średnią posiadanych dóbr między kobietami i mężczyznami. Wynik zaokrąglij do 2 miejsc po przecinku.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Zadanie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Stwórz ramkę danych, która zawierać będzie w pierwszej kolumnie wartość zmiennej COUNTRY, w drugiej kolumnie, średnią posiadanych dóbr w danym kraju (Wynik zaokrąglij do 2 miejsc po przecink), a w trzeciej kolumnie minimum wieku.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UWAGA! W przypadku wartości brakujących: albo dodać najbardziej popularną wartość albo usunąć wiersz.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4/Cs07KUFAl0tCXy8+EHrFGhhg==">CgMxLjAyCGguZ2pkZ3hzOAByITFqdzFrcjNUWWFUQ3lSaC1SNmZPVWl4U3BadVAzcnZvTQ==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2D4ADA0B2824B9DF810EDB3D9174B" ma:contentTypeVersion="1" ma:contentTypeDescription="Create a new document." ma:contentTypeScope="" ma:versionID="0c68d13aeb2370e6a11944689cf54dc0">
  <xsd:schema xmlns:xsd="http://www.w3.org/2001/XMLSchema" xmlns:xs="http://www.w3.org/2001/XMLSchema" xmlns:p="http://schemas.microsoft.com/office/2006/metadata/properties" xmlns:ns2="e1828576-7dfc-4c3f-9a5f-c0df5312e5f2" targetNamespace="http://schemas.microsoft.com/office/2006/metadata/properties" ma:root="true" ma:fieldsID="5862002efc68fc8d63678401aabda72a" ns2:_="">
    <xsd:import namespace="e1828576-7dfc-4c3f-9a5f-c0df5312e5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28576-7dfc-4c3f-9a5f-c0df5312e5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828576-7dfc-4c3f-9a5f-c0df5312e5f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4CD6DA6-3919-4FDD-A477-8FAE40030CFF}"/>
</file>

<file path=customXML/itemProps3.xml><?xml version="1.0" encoding="utf-8"?>
<ds:datastoreItem xmlns:ds="http://schemas.openxmlformats.org/officeDocument/2006/customXml" ds:itemID="{06C43C05-ED15-46D2-9A6E-007A766544BA}"/>
</file>

<file path=customXML/itemProps4.xml><?xml version="1.0" encoding="utf-8"?>
<ds:datastoreItem xmlns:ds="http://schemas.openxmlformats.org/officeDocument/2006/customXml" ds:itemID="{FFA3FF61-0596-496A-B15A-06896A3E737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Balcerzak Balcerzak</dc:creator>
  <dcterms:created xsi:type="dcterms:W3CDTF">2020-03-09T11:49:00Z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0x0101005A32D4ADA0B2824B9DF810EDB3D9174B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