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C6E" w:rsidRDefault="002A5C6E">
      <w:pPr>
        <w:pStyle w:val="Ttulo"/>
        <w:jc w:val="left"/>
      </w:pPr>
      <w:r>
        <w:t>PROCESO: CONTROL DE EMBARQUES COMO A.C.I.</w:t>
      </w:r>
    </w:p>
    <w:p w:rsidR="002A5C6E" w:rsidRDefault="002A5C6E">
      <w:pPr>
        <w:jc w:val="center"/>
        <w:rPr>
          <w:b/>
          <w:sz w:val="24"/>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9284"/>
      </w:tblGrid>
      <w:tr w:rsidR="002A5C6E">
        <w:trPr>
          <w:trHeight w:val="532"/>
        </w:trPr>
        <w:tc>
          <w:tcPr>
            <w:tcW w:w="9284" w:type="dxa"/>
            <w:tcBorders>
              <w:top w:val="single" w:sz="4" w:space="0" w:color="auto"/>
              <w:bottom w:val="single" w:sz="4" w:space="0" w:color="auto"/>
            </w:tcBorders>
            <w:shd w:val="pct10" w:color="auto" w:fill="auto"/>
            <w:vAlign w:val="center"/>
          </w:tcPr>
          <w:p w:rsidR="002A5C6E" w:rsidRDefault="002A5C6E">
            <w:pPr>
              <w:pStyle w:val="Ttulo1"/>
              <w:rPr>
                <w:sz w:val="24"/>
              </w:rPr>
            </w:pPr>
            <w:r>
              <w:rPr>
                <w:sz w:val="24"/>
              </w:rPr>
              <w:t>1. POLÍTICAS Y NORMAS</w:t>
            </w:r>
          </w:p>
        </w:tc>
      </w:tr>
    </w:tbl>
    <w:p w:rsidR="002A5C6E" w:rsidRDefault="002A5C6E">
      <w:pPr>
        <w:rPr>
          <w:sz w:val="24"/>
        </w:rPr>
      </w:pPr>
    </w:p>
    <w:p w:rsidR="002A5C6E" w:rsidRDefault="002A5C6E" w:rsidP="00DD2A63">
      <w:pPr>
        <w:pStyle w:val="Sangradetextonormal"/>
        <w:ind w:left="360"/>
        <w:rPr>
          <w:rFonts w:ascii="Arial" w:hAnsi="Arial"/>
          <w:sz w:val="24"/>
        </w:rPr>
      </w:pPr>
    </w:p>
    <w:p w:rsidR="002A5C6E" w:rsidRDefault="002A5C6E" w:rsidP="00DC5F17">
      <w:pPr>
        <w:pStyle w:val="Sangradetextonormal"/>
        <w:numPr>
          <w:ilvl w:val="0"/>
          <w:numId w:val="3"/>
        </w:numPr>
        <w:rPr>
          <w:rFonts w:ascii="Arial" w:hAnsi="Arial"/>
          <w:sz w:val="24"/>
        </w:rPr>
      </w:pPr>
      <w:r>
        <w:rPr>
          <w:rFonts w:ascii="Arial" w:hAnsi="Arial"/>
          <w:sz w:val="24"/>
        </w:rPr>
        <w:t xml:space="preserve">Solo se aceptaran instrucciones en forma escrita. </w:t>
      </w:r>
    </w:p>
    <w:p w:rsidR="002A5C6E" w:rsidRDefault="002A5C6E" w:rsidP="00DE6D2B">
      <w:pPr>
        <w:pStyle w:val="Sangradetextonormal"/>
        <w:ind w:left="180"/>
        <w:rPr>
          <w:rFonts w:ascii="Arial" w:hAnsi="Arial"/>
          <w:sz w:val="24"/>
        </w:rPr>
      </w:pPr>
    </w:p>
    <w:p w:rsidR="002A5C6E" w:rsidRDefault="002A5C6E" w:rsidP="003E4236">
      <w:pPr>
        <w:pStyle w:val="Sangradetextonormal"/>
        <w:numPr>
          <w:ilvl w:val="0"/>
          <w:numId w:val="3"/>
        </w:numPr>
        <w:rPr>
          <w:rFonts w:ascii="Arial" w:hAnsi="Arial"/>
          <w:sz w:val="24"/>
        </w:rPr>
      </w:pPr>
      <w:r>
        <w:rPr>
          <w:rFonts w:ascii="Arial" w:hAnsi="Arial"/>
          <w:sz w:val="24"/>
        </w:rPr>
        <w:t>En los casos que se requiera realizar un cambio o que se coordine una operación no descrita en una Instrucción de Embarque asociada a un D.O.,  se requiere que el comercial solicite al responsable la reapertura de la misma en formato de edición, para que operaciones la tenga en cuenta.</w:t>
      </w:r>
    </w:p>
    <w:p w:rsidR="002A5C6E" w:rsidRDefault="002A5C6E" w:rsidP="00750A06">
      <w:pPr>
        <w:pStyle w:val="Sangradetextonormal"/>
        <w:ind w:left="0"/>
        <w:rPr>
          <w:rFonts w:ascii="Arial" w:hAnsi="Arial"/>
          <w:sz w:val="24"/>
        </w:rPr>
      </w:pPr>
    </w:p>
    <w:p w:rsidR="002A5C6E" w:rsidRDefault="002A5C6E" w:rsidP="003E4236">
      <w:pPr>
        <w:pStyle w:val="Sangradetextonormal"/>
        <w:numPr>
          <w:ilvl w:val="0"/>
          <w:numId w:val="3"/>
        </w:numPr>
        <w:rPr>
          <w:rFonts w:ascii="Arial" w:hAnsi="Arial"/>
          <w:sz w:val="24"/>
        </w:rPr>
      </w:pPr>
      <w:r>
        <w:rPr>
          <w:rFonts w:ascii="Arial" w:hAnsi="Arial"/>
          <w:sz w:val="24"/>
        </w:rPr>
        <w:t xml:space="preserve">Todas las comunicaciones enviadas y/o recibidas que sean inherentes exclusivamente a la operación, deberán ser registradas inmediatamente en el historial de cada caso, incluyendo los comunicados que por excepción sean enviados por operaciones y cuando se coordinen Continuaciones de Viajes. </w:t>
      </w:r>
    </w:p>
    <w:p w:rsidR="002A5C6E" w:rsidRDefault="002A5C6E" w:rsidP="00DD2A63">
      <w:pPr>
        <w:pStyle w:val="Sangradetextonormal"/>
        <w:ind w:left="0"/>
        <w:rPr>
          <w:rFonts w:ascii="Arial" w:hAnsi="Arial"/>
          <w:sz w:val="24"/>
        </w:rPr>
      </w:pPr>
    </w:p>
    <w:p w:rsidR="002A5C6E" w:rsidRDefault="002A5C6E" w:rsidP="003E4236">
      <w:pPr>
        <w:pStyle w:val="Sangradetextonormal"/>
        <w:numPr>
          <w:ilvl w:val="0"/>
          <w:numId w:val="3"/>
        </w:numPr>
        <w:rPr>
          <w:rFonts w:ascii="Arial" w:hAnsi="Arial"/>
          <w:sz w:val="24"/>
        </w:rPr>
      </w:pPr>
      <w:r>
        <w:rPr>
          <w:rFonts w:ascii="Arial" w:hAnsi="Arial"/>
          <w:sz w:val="24"/>
        </w:rPr>
        <w:t>Se deberán atender el mismo día de su recibo, las alarmas generadas por la aplicación Lotus Notes, de cargas sin facturar, cargas pendientes por avisar y seguimiento de transbordos, en caso de dificultades para su cumplimiento, según lo establecido en el instructivo de Control de Alarmas.</w:t>
      </w:r>
    </w:p>
    <w:p w:rsidR="002A5C6E" w:rsidRDefault="002A5C6E" w:rsidP="00750A06">
      <w:pPr>
        <w:pStyle w:val="Sangradetextonormal"/>
        <w:ind w:left="0"/>
        <w:rPr>
          <w:rFonts w:ascii="Arial" w:hAnsi="Arial"/>
          <w:sz w:val="24"/>
        </w:rPr>
      </w:pPr>
    </w:p>
    <w:p w:rsidR="002A5C6E" w:rsidRDefault="002A5C6E" w:rsidP="003E4236">
      <w:pPr>
        <w:pStyle w:val="Sangradetextonormal"/>
        <w:numPr>
          <w:ilvl w:val="0"/>
          <w:numId w:val="3"/>
        </w:numPr>
        <w:rPr>
          <w:rFonts w:ascii="Arial" w:hAnsi="Arial"/>
          <w:sz w:val="24"/>
        </w:rPr>
      </w:pPr>
      <w:r w:rsidRPr="00363FDE">
        <w:rPr>
          <w:rFonts w:ascii="Arial" w:hAnsi="Arial"/>
          <w:color w:val="000000"/>
          <w:sz w:val="24"/>
        </w:rPr>
        <w:t>Los mensajes de seguimiento</w:t>
      </w:r>
      <w:r>
        <w:rPr>
          <w:rFonts w:ascii="Arial" w:hAnsi="Arial"/>
          <w:color w:val="000000"/>
          <w:sz w:val="24"/>
        </w:rPr>
        <w:t xml:space="preserve"> </w:t>
      </w:r>
      <w:r w:rsidRPr="00363FDE">
        <w:rPr>
          <w:rFonts w:ascii="Arial" w:hAnsi="Arial"/>
          <w:color w:val="000000"/>
          <w:sz w:val="24"/>
        </w:rPr>
        <w:t xml:space="preserve">serán manejados así: un mensaje al responsable </w:t>
      </w:r>
      <w:r>
        <w:rPr>
          <w:rFonts w:ascii="Arial" w:hAnsi="Arial"/>
          <w:color w:val="000000"/>
          <w:sz w:val="24"/>
        </w:rPr>
        <w:t>de atender</w:t>
      </w:r>
      <w:r w:rsidRPr="00363FDE">
        <w:rPr>
          <w:rFonts w:ascii="Arial" w:hAnsi="Arial"/>
          <w:color w:val="000000"/>
          <w:sz w:val="24"/>
        </w:rPr>
        <w:t xml:space="preserve">, el segundo mensaje al responsable </w:t>
      </w:r>
      <w:r>
        <w:rPr>
          <w:rFonts w:ascii="Arial" w:hAnsi="Arial"/>
          <w:color w:val="000000"/>
          <w:sz w:val="24"/>
        </w:rPr>
        <w:t xml:space="preserve">de atender, con </w:t>
      </w:r>
      <w:r w:rsidRPr="00363FDE">
        <w:rPr>
          <w:rFonts w:ascii="Arial" w:hAnsi="Arial"/>
          <w:color w:val="000000"/>
          <w:sz w:val="24"/>
        </w:rPr>
        <w:t>copia al jefe inmediato indicando REMINDER NO. 2; si no hay respuesta el tercer mensaje debe ser enviado al jefe inmediato</w:t>
      </w:r>
      <w:r>
        <w:rPr>
          <w:rFonts w:ascii="Arial" w:hAnsi="Arial"/>
          <w:color w:val="000000"/>
          <w:sz w:val="24"/>
        </w:rPr>
        <w:t>, al responsable en de atender</w:t>
      </w:r>
      <w:r w:rsidRPr="00363FDE">
        <w:rPr>
          <w:rFonts w:ascii="Arial" w:hAnsi="Arial"/>
          <w:color w:val="000000"/>
          <w:sz w:val="24"/>
        </w:rPr>
        <w:t xml:space="preserve"> y </w:t>
      </w:r>
      <w:r>
        <w:rPr>
          <w:rFonts w:ascii="Arial" w:hAnsi="Arial"/>
          <w:color w:val="000000"/>
          <w:sz w:val="24"/>
        </w:rPr>
        <w:t xml:space="preserve">con </w:t>
      </w:r>
      <w:r w:rsidRPr="00363FDE">
        <w:rPr>
          <w:rFonts w:ascii="Arial" w:hAnsi="Arial"/>
          <w:color w:val="000000"/>
          <w:sz w:val="24"/>
        </w:rPr>
        <w:t>copia al Gerente de Operaciones, indicando REMINDER No. 3</w:t>
      </w:r>
      <w:r>
        <w:rPr>
          <w:rFonts w:ascii="Arial" w:hAnsi="Arial"/>
          <w:color w:val="000000"/>
          <w:sz w:val="24"/>
        </w:rPr>
        <w:t>.</w:t>
      </w:r>
    </w:p>
    <w:p w:rsidR="002A5C6E" w:rsidRDefault="002A5C6E" w:rsidP="008901D8">
      <w:pPr>
        <w:pStyle w:val="Sangradetextonormal"/>
        <w:ind w:left="720"/>
        <w:rPr>
          <w:rFonts w:ascii="Arial" w:hAnsi="Arial"/>
          <w:sz w:val="24"/>
        </w:rPr>
      </w:pPr>
    </w:p>
    <w:p w:rsidR="002A5C6E" w:rsidRPr="00750A06" w:rsidRDefault="002A5C6E" w:rsidP="008901D8">
      <w:pPr>
        <w:pStyle w:val="Sangradetextonormal"/>
        <w:numPr>
          <w:ilvl w:val="0"/>
          <w:numId w:val="3"/>
        </w:numPr>
        <w:rPr>
          <w:rFonts w:ascii="Arial" w:hAnsi="Arial"/>
          <w:color w:val="000000"/>
          <w:sz w:val="24"/>
        </w:rPr>
      </w:pPr>
      <w:r w:rsidRPr="00750A06">
        <w:rPr>
          <w:rFonts w:ascii="Arial" w:hAnsi="Arial"/>
          <w:color w:val="000000"/>
          <w:sz w:val="24"/>
        </w:rPr>
        <w:t>Los extra costos causados por demoras en la devolución de contenedores, bodegajes, averías, limpiezas, compra de estibas, tiempo extra, correcciones, etc. que no sean operaciones bajo O.T.M. deberán ser reportados y autorizados UNICAMENTE por el Gerente de Operaciones.</w:t>
      </w:r>
    </w:p>
    <w:p w:rsidR="002A5C6E" w:rsidRDefault="002A5C6E">
      <w:pPr>
        <w:pStyle w:val="Sangradetextonormal"/>
        <w:ind w:left="0"/>
        <w:rPr>
          <w:rFonts w:ascii="Arial" w:hAnsi="Arial"/>
          <w:sz w:val="24"/>
        </w:rPr>
      </w:pPr>
    </w:p>
    <w:p w:rsidR="002A5C6E" w:rsidRPr="00750A06" w:rsidRDefault="002A5C6E" w:rsidP="008901D8">
      <w:pPr>
        <w:pStyle w:val="Sangradetextonormal"/>
        <w:numPr>
          <w:ilvl w:val="0"/>
          <w:numId w:val="3"/>
        </w:numPr>
        <w:rPr>
          <w:rFonts w:ascii="Arial" w:hAnsi="Arial"/>
          <w:color w:val="000000"/>
          <w:sz w:val="24"/>
        </w:rPr>
      </w:pPr>
      <w:r w:rsidRPr="00750A06">
        <w:rPr>
          <w:rFonts w:ascii="Arial" w:hAnsi="Arial"/>
          <w:color w:val="000000"/>
          <w:sz w:val="24"/>
        </w:rPr>
        <w:t xml:space="preserve">No se aceptaran Documentos de Transporte para radicación de Agentes de Carga Coloader, que estén ilegibles o que presenten discrepancias con los documentos recibidos por TRANSBORDER, del Agente en el Exterior que los ampara. </w:t>
      </w:r>
    </w:p>
    <w:p w:rsidR="002A5C6E" w:rsidRPr="00750A06" w:rsidRDefault="002A5C6E" w:rsidP="00750A06">
      <w:pPr>
        <w:pStyle w:val="Sangradetextonormal"/>
        <w:ind w:left="180"/>
        <w:rPr>
          <w:rFonts w:ascii="Arial" w:hAnsi="Arial"/>
          <w:color w:val="000000"/>
          <w:sz w:val="24"/>
        </w:rPr>
      </w:pPr>
    </w:p>
    <w:p w:rsidR="002A5C6E" w:rsidRPr="00750A06" w:rsidRDefault="002A5C6E" w:rsidP="008901D8">
      <w:pPr>
        <w:pStyle w:val="Sangradetextonormal"/>
        <w:numPr>
          <w:ilvl w:val="0"/>
          <w:numId w:val="3"/>
        </w:numPr>
        <w:rPr>
          <w:rFonts w:ascii="Arial" w:hAnsi="Arial"/>
          <w:color w:val="000000"/>
          <w:sz w:val="24"/>
        </w:rPr>
      </w:pPr>
      <w:r w:rsidRPr="00750A06">
        <w:rPr>
          <w:rFonts w:ascii="Arial" w:hAnsi="Arial"/>
          <w:color w:val="000000"/>
          <w:sz w:val="24"/>
        </w:rPr>
        <w:t>Se deben confirmar los transbordos reportados y realizar seguimientos a los itinerarios informados por las líneas navieras, para poder informar al c</w:t>
      </w:r>
      <w:r>
        <w:rPr>
          <w:rFonts w:ascii="Arial" w:hAnsi="Arial"/>
          <w:color w:val="000000"/>
          <w:sz w:val="24"/>
        </w:rPr>
        <w:t>liente oportunamente cualquier novedad en el itinerario de su embarque</w:t>
      </w:r>
      <w:r w:rsidRPr="00750A06">
        <w:rPr>
          <w:rFonts w:ascii="Arial" w:hAnsi="Arial"/>
          <w:color w:val="000000"/>
          <w:sz w:val="24"/>
        </w:rPr>
        <w:t>.</w:t>
      </w:r>
    </w:p>
    <w:p w:rsidR="002A5C6E" w:rsidRDefault="002A5C6E">
      <w:pPr>
        <w:pStyle w:val="Sangradetextonormal"/>
        <w:ind w:left="0"/>
        <w:rPr>
          <w:rFonts w:ascii="Arial" w:hAnsi="Arial"/>
          <w:sz w:val="24"/>
        </w:rPr>
      </w:pPr>
    </w:p>
    <w:p w:rsidR="002A5C6E" w:rsidRPr="00750A06" w:rsidRDefault="002A5C6E" w:rsidP="00EC71C2">
      <w:pPr>
        <w:pStyle w:val="Sangradetextonormal"/>
        <w:numPr>
          <w:ilvl w:val="0"/>
          <w:numId w:val="3"/>
        </w:numPr>
        <w:rPr>
          <w:rFonts w:ascii="Arial" w:hAnsi="Arial"/>
          <w:color w:val="000000"/>
          <w:sz w:val="24"/>
        </w:rPr>
      </w:pPr>
      <w:r w:rsidRPr="00750A06">
        <w:rPr>
          <w:rFonts w:ascii="Arial" w:hAnsi="Arial"/>
          <w:color w:val="000000"/>
          <w:sz w:val="24"/>
        </w:rPr>
        <w:lastRenderedPageBreak/>
        <w:t xml:space="preserve"> En los casos que por exigencia del cliente maneje sus embarques a través de un número de pedido, todos los comunicados enviados a él deberán ser referenciados por éste número. </w:t>
      </w:r>
    </w:p>
    <w:p w:rsidR="002A5C6E" w:rsidRPr="00750A06" w:rsidRDefault="002A5C6E" w:rsidP="00750A06">
      <w:pPr>
        <w:pStyle w:val="Sangradetextonormal"/>
        <w:ind w:left="180"/>
        <w:rPr>
          <w:rFonts w:ascii="Arial" w:hAnsi="Arial"/>
          <w:color w:val="000000"/>
          <w:sz w:val="24"/>
        </w:rPr>
      </w:pPr>
    </w:p>
    <w:p w:rsidR="002A5C6E" w:rsidRDefault="002A5C6E" w:rsidP="008901D8">
      <w:pPr>
        <w:pStyle w:val="Sangradetextonormal"/>
        <w:numPr>
          <w:ilvl w:val="0"/>
          <w:numId w:val="3"/>
        </w:numPr>
        <w:rPr>
          <w:rFonts w:ascii="Arial" w:hAnsi="Arial"/>
          <w:color w:val="000000"/>
          <w:sz w:val="24"/>
        </w:rPr>
      </w:pPr>
      <w:r w:rsidRPr="00EC71C2">
        <w:rPr>
          <w:rFonts w:ascii="Arial" w:hAnsi="Arial"/>
          <w:color w:val="000000"/>
          <w:sz w:val="24"/>
        </w:rPr>
        <w:t>Se deberá dar prioridad al criterio de riesgo establecido para las actividades identificadas con el color ROJO y notificar al Gerente de Operaciones de cualquier dificultad para su cumplimiento.</w:t>
      </w:r>
    </w:p>
    <w:p w:rsidR="002A5C6E" w:rsidRDefault="002A5C6E" w:rsidP="00E4731C">
      <w:pPr>
        <w:pStyle w:val="Sangradetextonormal"/>
        <w:ind w:left="0"/>
        <w:rPr>
          <w:rFonts w:ascii="Arial" w:hAnsi="Arial"/>
          <w:color w:val="000000"/>
          <w:sz w:val="24"/>
        </w:rPr>
      </w:pPr>
    </w:p>
    <w:p w:rsidR="002A5C6E" w:rsidRPr="00750A06" w:rsidRDefault="002A5C6E" w:rsidP="00750A06">
      <w:pPr>
        <w:pStyle w:val="Sangradetextonormal"/>
        <w:numPr>
          <w:ilvl w:val="0"/>
          <w:numId w:val="3"/>
        </w:numPr>
        <w:rPr>
          <w:rFonts w:ascii="Arial" w:hAnsi="Arial"/>
          <w:color w:val="000000"/>
          <w:sz w:val="24"/>
        </w:rPr>
      </w:pPr>
      <w:r>
        <w:rPr>
          <w:rFonts w:ascii="Arial" w:hAnsi="Arial"/>
          <w:sz w:val="24"/>
        </w:rPr>
        <w:t xml:space="preserve">Todo evento generador que pueda traer como consecuencia insatisfacción del cliente y riesgos aduaneros,  deberá ser reportado al Gerente de Operaciones. </w:t>
      </w:r>
    </w:p>
    <w:p w:rsidR="002A5C6E" w:rsidRPr="00750A06" w:rsidRDefault="002A5C6E" w:rsidP="00750A06">
      <w:pPr>
        <w:pStyle w:val="Sangradetextonormal"/>
        <w:ind w:left="180"/>
        <w:rPr>
          <w:rFonts w:ascii="Arial" w:hAnsi="Arial"/>
          <w:color w:val="000000"/>
          <w:sz w:val="24"/>
        </w:rPr>
      </w:pPr>
    </w:p>
    <w:p w:rsidR="002A5C6E" w:rsidRPr="00750A06" w:rsidRDefault="002A5C6E" w:rsidP="008901D8">
      <w:pPr>
        <w:pStyle w:val="Sangradetextonormal"/>
        <w:numPr>
          <w:ilvl w:val="0"/>
          <w:numId w:val="3"/>
        </w:numPr>
        <w:rPr>
          <w:rFonts w:ascii="Arial" w:hAnsi="Arial"/>
          <w:color w:val="000000"/>
          <w:sz w:val="24"/>
        </w:rPr>
      </w:pPr>
      <w:r w:rsidRPr="00750A06">
        <w:rPr>
          <w:rFonts w:ascii="Arial" w:hAnsi="Arial"/>
          <w:color w:val="000000"/>
          <w:sz w:val="24"/>
        </w:rPr>
        <w:t xml:space="preserve">En las Continuaciones de Viaje propias, consolidaciones propias y listado de clientes especiales, los contratos de comodato de contenedores, serán suscritos por </w:t>
      </w:r>
      <w:r w:rsidR="00105B8E">
        <w:rPr>
          <w:rFonts w:ascii="Arial" w:hAnsi="Arial"/>
          <w:color w:val="000000"/>
          <w:sz w:val="24"/>
        </w:rPr>
        <w:t>TRANSBORDER S.A.S.</w:t>
      </w:r>
    </w:p>
    <w:p w:rsidR="002A5C6E" w:rsidRPr="00750A06" w:rsidRDefault="002A5C6E" w:rsidP="00750A06">
      <w:pPr>
        <w:pStyle w:val="Sangradetextonormal"/>
        <w:ind w:left="180"/>
        <w:rPr>
          <w:rFonts w:ascii="Arial" w:hAnsi="Arial"/>
          <w:color w:val="000000"/>
          <w:sz w:val="24"/>
        </w:rPr>
      </w:pPr>
    </w:p>
    <w:p w:rsidR="002A5C6E" w:rsidRPr="00750A06" w:rsidRDefault="002A5C6E" w:rsidP="008901D8">
      <w:pPr>
        <w:pStyle w:val="Sangradetextonormal"/>
        <w:numPr>
          <w:ilvl w:val="0"/>
          <w:numId w:val="3"/>
        </w:numPr>
        <w:rPr>
          <w:rFonts w:ascii="Arial" w:hAnsi="Arial"/>
          <w:color w:val="000000"/>
          <w:sz w:val="24"/>
        </w:rPr>
      </w:pPr>
      <w:r w:rsidRPr="00750A06">
        <w:rPr>
          <w:rFonts w:ascii="Arial" w:hAnsi="Arial"/>
          <w:color w:val="000000"/>
          <w:sz w:val="24"/>
        </w:rPr>
        <w:t>Este proceso rige a partir de</w:t>
      </w:r>
      <w:r w:rsidR="006448BB">
        <w:rPr>
          <w:rFonts w:ascii="Arial" w:hAnsi="Arial"/>
          <w:color w:val="000000"/>
          <w:sz w:val="24"/>
        </w:rPr>
        <w:t>l 25</w:t>
      </w:r>
      <w:r>
        <w:rPr>
          <w:rFonts w:ascii="Arial" w:hAnsi="Arial"/>
          <w:color w:val="000000"/>
          <w:sz w:val="24"/>
        </w:rPr>
        <w:t xml:space="preserve"> de </w:t>
      </w:r>
      <w:r w:rsidR="006448BB">
        <w:rPr>
          <w:rFonts w:ascii="Arial" w:hAnsi="Arial"/>
          <w:color w:val="000000"/>
          <w:sz w:val="24"/>
        </w:rPr>
        <w:t>Mayo de 2012.</w:t>
      </w:r>
    </w:p>
    <w:p w:rsidR="002A5C6E" w:rsidRDefault="002A5C6E" w:rsidP="00D26EFB">
      <w:pPr>
        <w:pStyle w:val="Sangradetextonormal"/>
        <w:ind w:left="0"/>
        <w:rPr>
          <w:sz w:val="24"/>
        </w:rPr>
      </w:pPr>
    </w:p>
    <w:p w:rsidR="002A5C6E" w:rsidRDefault="002A5C6E" w:rsidP="00D26EFB">
      <w:pPr>
        <w:pStyle w:val="Sangradetextonormal"/>
        <w:ind w:left="0"/>
        <w:rPr>
          <w:sz w:val="24"/>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9284"/>
      </w:tblGrid>
      <w:tr w:rsidR="002A5C6E">
        <w:trPr>
          <w:trHeight w:val="532"/>
        </w:trPr>
        <w:tc>
          <w:tcPr>
            <w:tcW w:w="9284" w:type="dxa"/>
            <w:tcBorders>
              <w:top w:val="single" w:sz="4" w:space="0" w:color="auto"/>
              <w:bottom w:val="single" w:sz="4" w:space="0" w:color="auto"/>
            </w:tcBorders>
            <w:shd w:val="pct10" w:color="auto" w:fill="auto"/>
            <w:vAlign w:val="center"/>
          </w:tcPr>
          <w:p w:rsidR="002A5C6E" w:rsidRDefault="002A5C6E">
            <w:pPr>
              <w:pStyle w:val="Ttulo1"/>
              <w:rPr>
                <w:sz w:val="24"/>
              </w:rPr>
            </w:pPr>
            <w:r>
              <w:rPr>
                <w:sz w:val="24"/>
              </w:rPr>
              <w:t>2. DEFINICIÓN DEL PROCESO</w:t>
            </w:r>
          </w:p>
        </w:tc>
      </w:tr>
    </w:tbl>
    <w:p w:rsidR="002A5C6E" w:rsidRDefault="002A5C6E">
      <w:pPr>
        <w:pStyle w:val="Ttulo"/>
        <w:rPr>
          <w:color w:val="000080"/>
          <w:sz w:val="24"/>
          <w:lang w:val="es-CO"/>
        </w:rPr>
      </w:pPr>
    </w:p>
    <w:tbl>
      <w:tblPr>
        <w:tblW w:w="9284" w:type="dxa"/>
        <w:tblLayout w:type="fixed"/>
        <w:tblCellMar>
          <w:left w:w="70" w:type="dxa"/>
          <w:right w:w="70" w:type="dxa"/>
        </w:tblCellMar>
        <w:tblLook w:val="0000"/>
      </w:tblPr>
      <w:tblGrid>
        <w:gridCol w:w="9284"/>
      </w:tblGrid>
      <w:tr w:rsidR="002A5C6E">
        <w:tc>
          <w:tcPr>
            <w:tcW w:w="9284" w:type="dxa"/>
          </w:tcPr>
          <w:p w:rsidR="002A5C6E" w:rsidRDefault="002A5C6E">
            <w:pPr>
              <w:rPr>
                <w:b/>
                <w:sz w:val="24"/>
                <w:lang w:val="es-CO"/>
              </w:rPr>
            </w:pPr>
            <w:r>
              <w:rPr>
                <w:b/>
                <w:sz w:val="24"/>
                <w:lang w:val="es-CO"/>
              </w:rPr>
              <w:t>OBJETIVOS:</w:t>
            </w:r>
          </w:p>
          <w:p w:rsidR="002A5C6E" w:rsidRDefault="002A5C6E">
            <w:pPr>
              <w:pStyle w:val="Sangradetextonormal"/>
              <w:ind w:left="0"/>
              <w:rPr>
                <w:rFonts w:ascii="Arial" w:hAnsi="Arial"/>
                <w:sz w:val="24"/>
              </w:rPr>
            </w:pPr>
          </w:p>
          <w:p w:rsidR="002A5C6E" w:rsidRDefault="002A5C6E">
            <w:pPr>
              <w:pStyle w:val="Sangradetextonormal"/>
              <w:numPr>
                <w:ilvl w:val="0"/>
                <w:numId w:val="1"/>
              </w:numPr>
              <w:rPr>
                <w:rFonts w:ascii="Arial" w:hAnsi="Arial"/>
                <w:sz w:val="24"/>
              </w:rPr>
            </w:pPr>
            <w:r>
              <w:rPr>
                <w:rFonts w:ascii="Arial" w:hAnsi="Arial"/>
                <w:sz w:val="24"/>
              </w:rPr>
              <w:t>Detectar las deficiencias que se presenten en la operación, para adoptar las medidas correctivas o proponerlas al responsable para su adopción.</w:t>
            </w:r>
          </w:p>
          <w:p w:rsidR="002A5C6E" w:rsidRDefault="002A5C6E">
            <w:pPr>
              <w:pStyle w:val="Sangradetextonormal"/>
              <w:ind w:left="360"/>
              <w:rPr>
                <w:rFonts w:ascii="Arial" w:hAnsi="Arial"/>
                <w:sz w:val="24"/>
              </w:rPr>
            </w:pPr>
          </w:p>
          <w:p w:rsidR="002A5C6E" w:rsidRDefault="002A5C6E">
            <w:pPr>
              <w:pStyle w:val="Sangradetextonormal"/>
              <w:numPr>
                <w:ilvl w:val="0"/>
                <w:numId w:val="1"/>
              </w:numPr>
              <w:rPr>
                <w:rFonts w:ascii="Arial" w:hAnsi="Arial"/>
                <w:sz w:val="24"/>
              </w:rPr>
            </w:pPr>
            <w:r>
              <w:rPr>
                <w:rFonts w:ascii="Arial" w:hAnsi="Arial"/>
                <w:sz w:val="24"/>
              </w:rPr>
              <w:t>Registrar en la aplicación de importaciones de lotus notes, todos los casos, para su posterior control y consulta.</w:t>
            </w:r>
          </w:p>
          <w:p w:rsidR="002A5C6E" w:rsidRDefault="002A5C6E">
            <w:pPr>
              <w:pStyle w:val="Sangradetextonormal"/>
              <w:ind w:left="360"/>
              <w:rPr>
                <w:rFonts w:ascii="Arial" w:hAnsi="Arial"/>
                <w:sz w:val="24"/>
              </w:rPr>
            </w:pPr>
          </w:p>
          <w:p w:rsidR="002A5C6E" w:rsidRDefault="002A5C6E">
            <w:pPr>
              <w:pStyle w:val="Sangradetextonormal"/>
              <w:numPr>
                <w:ilvl w:val="0"/>
                <w:numId w:val="1"/>
              </w:numPr>
              <w:rPr>
                <w:rFonts w:ascii="Arial" w:hAnsi="Arial"/>
                <w:sz w:val="24"/>
              </w:rPr>
            </w:pPr>
            <w:r>
              <w:rPr>
                <w:rFonts w:ascii="Arial" w:hAnsi="Arial"/>
                <w:sz w:val="24"/>
              </w:rPr>
              <w:t>Optimizar la eficiencia del proceso especialmente en cuanto a tiempos.</w:t>
            </w:r>
          </w:p>
          <w:p w:rsidR="002A5C6E" w:rsidRDefault="002A5C6E">
            <w:pPr>
              <w:pStyle w:val="Sangradetextonormal"/>
              <w:ind w:left="0"/>
              <w:rPr>
                <w:rFonts w:ascii="Arial" w:hAnsi="Arial"/>
                <w:sz w:val="24"/>
              </w:rPr>
            </w:pPr>
          </w:p>
          <w:p w:rsidR="002A5C6E" w:rsidRPr="006F389A" w:rsidRDefault="002A5C6E" w:rsidP="0031423B">
            <w:pPr>
              <w:jc w:val="both"/>
              <w:rPr>
                <w:b/>
                <w:sz w:val="24"/>
                <w:lang w:val="es-CO"/>
              </w:rPr>
            </w:pPr>
            <w:r w:rsidRPr="006F389A">
              <w:rPr>
                <w:b/>
                <w:sz w:val="24"/>
                <w:lang w:val="es-CO"/>
              </w:rPr>
              <w:t>NORMAS APLICADAS:</w:t>
            </w:r>
          </w:p>
          <w:p w:rsidR="002A5C6E" w:rsidRPr="006F389A" w:rsidRDefault="002A5C6E" w:rsidP="0031423B">
            <w:pPr>
              <w:jc w:val="both"/>
              <w:rPr>
                <w:b/>
                <w:sz w:val="24"/>
                <w:lang w:val="es-CO"/>
              </w:rPr>
            </w:pPr>
          </w:p>
          <w:p w:rsidR="002A5C6E" w:rsidRDefault="002A5C6E" w:rsidP="00DE6D2B">
            <w:pPr>
              <w:numPr>
                <w:ilvl w:val="0"/>
                <w:numId w:val="14"/>
              </w:numPr>
              <w:ind w:right="271"/>
              <w:jc w:val="both"/>
              <w:rPr>
                <w:bCs w:val="0"/>
                <w:sz w:val="24"/>
                <w:lang w:val="es-MX" w:eastAsia="en-US"/>
              </w:rPr>
            </w:pPr>
            <w:r>
              <w:rPr>
                <w:bCs w:val="0"/>
                <w:sz w:val="24"/>
                <w:lang w:val="es-CO"/>
              </w:rPr>
              <w:t xml:space="preserve">Decreto No. 2685 de 1.999, Resolución 4240 de 2.000, </w:t>
            </w:r>
            <w:r w:rsidRPr="00AB25D7">
              <w:rPr>
                <w:bCs w:val="0"/>
                <w:color w:val="000000"/>
                <w:sz w:val="24"/>
                <w:lang w:val="es-CO"/>
              </w:rPr>
              <w:t>Decreto 2101 de 2008, Resolución 7941 de 2008 y demás Decretos, Resoluciones, memorandos, conceptos, modificatorios o aclaratorios.</w:t>
            </w:r>
          </w:p>
          <w:p w:rsidR="002A5C6E" w:rsidRPr="009D5F8C" w:rsidRDefault="002A5C6E" w:rsidP="00DE6D2B">
            <w:pPr>
              <w:numPr>
                <w:ilvl w:val="0"/>
                <w:numId w:val="14"/>
              </w:numPr>
              <w:autoSpaceDE w:val="0"/>
              <w:autoSpaceDN w:val="0"/>
              <w:adjustRightInd w:val="0"/>
              <w:jc w:val="both"/>
              <w:rPr>
                <w:bCs w:val="0"/>
                <w:sz w:val="24"/>
                <w:lang w:val="es-MX" w:eastAsia="en-US"/>
              </w:rPr>
            </w:pPr>
            <w:r w:rsidRPr="009D5F8C">
              <w:rPr>
                <w:bCs w:val="0"/>
                <w:sz w:val="24"/>
                <w:lang w:val="es-MX" w:eastAsia="en-US"/>
              </w:rPr>
              <w:t>Conceptos aduaneros relativos al A.C.I.</w:t>
            </w:r>
          </w:p>
          <w:p w:rsidR="002A5C6E" w:rsidRPr="00FE593B" w:rsidRDefault="002A5C6E" w:rsidP="00DE6D2B">
            <w:pPr>
              <w:numPr>
                <w:ilvl w:val="0"/>
                <w:numId w:val="14"/>
              </w:numPr>
              <w:tabs>
                <w:tab w:val="left" w:pos="720"/>
              </w:tabs>
              <w:autoSpaceDE w:val="0"/>
              <w:autoSpaceDN w:val="0"/>
              <w:adjustRightInd w:val="0"/>
              <w:jc w:val="both"/>
              <w:rPr>
                <w:bCs w:val="0"/>
                <w:sz w:val="24"/>
                <w:lang w:val="es-MX" w:eastAsia="en-US"/>
              </w:rPr>
            </w:pPr>
            <w:r w:rsidRPr="009D5F8C">
              <w:rPr>
                <w:sz w:val="24"/>
                <w:lang w:val="es-MX" w:eastAsia="en-US"/>
              </w:rPr>
              <w:t>Requisitos de la</w:t>
            </w:r>
            <w:r>
              <w:rPr>
                <w:sz w:val="24"/>
                <w:lang w:val="es-MX" w:eastAsia="en-US"/>
              </w:rPr>
              <w:t xml:space="preserve"> </w:t>
            </w:r>
            <w:r w:rsidRPr="009D5F8C">
              <w:rPr>
                <w:sz w:val="24"/>
                <w:lang w:val="es-MX" w:eastAsia="en-US"/>
              </w:rPr>
              <w:t>norma ISO 9001.</w:t>
            </w:r>
          </w:p>
          <w:p w:rsidR="002A5C6E" w:rsidRDefault="002A5C6E" w:rsidP="00DE6D2B">
            <w:pPr>
              <w:numPr>
                <w:ilvl w:val="0"/>
                <w:numId w:val="14"/>
              </w:numPr>
              <w:tabs>
                <w:tab w:val="left" w:pos="720"/>
              </w:tabs>
              <w:autoSpaceDE w:val="0"/>
              <w:autoSpaceDN w:val="0"/>
              <w:adjustRightInd w:val="0"/>
              <w:jc w:val="both"/>
              <w:rPr>
                <w:sz w:val="24"/>
                <w:lang w:val="es-MX" w:eastAsia="en-US"/>
              </w:rPr>
            </w:pPr>
            <w:r w:rsidRPr="009D5F8C">
              <w:rPr>
                <w:sz w:val="24"/>
                <w:lang w:val="es-MX" w:eastAsia="en-US"/>
              </w:rPr>
              <w:t>Requisitos de la norma BASC</w:t>
            </w:r>
            <w:r>
              <w:rPr>
                <w:sz w:val="24"/>
                <w:lang w:val="es-MX" w:eastAsia="en-US"/>
              </w:rPr>
              <w:t>.</w:t>
            </w:r>
          </w:p>
          <w:p w:rsidR="002A5C6E" w:rsidRPr="0031423B" w:rsidRDefault="002A5C6E" w:rsidP="00DE6D2B">
            <w:pPr>
              <w:tabs>
                <w:tab w:val="left" w:pos="720"/>
              </w:tabs>
              <w:autoSpaceDE w:val="0"/>
              <w:autoSpaceDN w:val="0"/>
              <w:adjustRightInd w:val="0"/>
              <w:ind w:left="720"/>
              <w:jc w:val="both"/>
              <w:rPr>
                <w:bCs w:val="0"/>
                <w:sz w:val="24"/>
                <w:lang w:val="es-MX" w:eastAsia="en-US"/>
              </w:rPr>
            </w:pPr>
          </w:p>
        </w:tc>
      </w:tr>
      <w:tr w:rsidR="002A5C6E">
        <w:tc>
          <w:tcPr>
            <w:tcW w:w="9284" w:type="dxa"/>
          </w:tcPr>
          <w:p w:rsidR="002A5C6E" w:rsidRDefault="002A5C6E">
            <w:pPr>
              <w:rPr>
                <w:b/>
                <w:sz w:val="24"/>
                <w:lang w:val="es-CO"/>
              </w:rPr>
            </w:pPr>
            <w:r>
              <w:rPr>
                <w:b/>
                <w:sz w:val="24"/>
                <w:lang w:val="es-CO"/>
              </w:rPr>
              <w:t>ALCANCE:</w:t>
            </w:r>
          </w:p>
          <w:p w:rsidR="002A5C6E" w:rsidRDefault="002A5C6E">
            <w:pPr>
              <w:pStyle w:val="Sangradetextonormal"/>
              <w:ind w:left="0"/>
              <w:rPr>
                <w:rFonts w:ascii="Arial" w:hAnsi="Arial"/>
                <w:sz w:val="24"/>
              </w:rPr>
            </w:pPr>
          </w:p>
          <w:p w:rsidR="002A5C6E" w:rsidRDefault="002A5C6E" w:rsidP="00407839">
            <w:pPr>
              <w:pStyle w:val="Sangradetextonormal"/>
              <w:numPr>
                <w:ilvl w:val="0"/>
                <w:numId w:val="10"/>
              </w:numPr>
              <w:ind w:left="720"/>
              <w:rPr>
                <w:rFonts w:ascii="Arial" w:hAnsi="Arial"/>
                <w:sz w:val="24"/>
              </w:rPr>
            </w:pPr>
            <w:r>
              <w:rPr>
                <w:rFonts w:ascii="Arial" w:hAnsi="Arial"/>
                <w:sz w:val="24"/>
              </w:rPr>
              <w:t>Área comercial.</w:t>
            </w:r>
          </w:p>
          <w:p w:rsidR="002A5C6E" w:rsidRDefault="002A5C6E" w:rsidP="00407839">
            <w:pPr>
              <w:pStyle w:val="Sangradetextonormal"/>
              <w:numPr>
                <w:ilvl w:val="0"/>
                <w:numId w:val="10"/>
              </w:numPr>
              <w:ind w:left="720"/>
              <w:rPr>
                <w:rFonts w:ascii="Arial" w:hAnsi="Arial"/>
                <w:sz w:val="24"/>
              </w:rPr>
            </w:pPr>
            <w:r>
              <w:rPr>
                <w:rFonts w:ascii="Arial" w:hAnsi="Arial"/>
                <w:sz w:val="24"/>
              </w:rPr>
              <w:lastRenderedPageBreak/>
              <w:t>Área de operaciones.</w:t>
            </w:r>
          </w:p>
          <w:p w:rsidR="002A5C6E" w:rsidRDefault="002A5C6E" w:rsidP="00407839">
            <w:pPr>
              <w:pStyle w:val="Sangradetextonormal"/>
              <w:numPr>
                <w:ilvl w:val="0"/>
                <w:numId w:val="10"/>
              </w:numPr>
              <w:ind w:left="720"/>
              <w:rPr>
                <w:rFonts w:ascii="Arial" w:hAnsi="Arial"/>
                <w:sz w:val="24"/>
              </w:rPr>
            </w:pPr>
            <w:r>
              <w:rPr>
                <w:rFonts w:ascii="Arial" w:hAnsi="Arial"/>
                <w:sz w:val="24"/>
              </w:rPr>
              <w:t>Agentes en el exterior.</w:t>
            </w:r>
          </w:p>
          <w:p w:rsidR="002A5C6E" w:rsidRDefault="002A5C6E" w:rsidP="00407839">
            <w:pPr>
              <w:pStyle w:val="Sangradetextonormal"/>
              <w:numPr>
                <w:ilvl w:val="0"/>
                <w:numId w:val="10"/>
              </w:numPr>
              <w:ind w:left="720"/>
              <w:rPr>
                <w:rFonts w:ascii="Arial" w:hAnsi="Arial"/>
                <w:sz w:val="24"/>
              </w:rPr>
            </w:pPr>
            <w:r>
              <w:rPr>
                <w:rFonts w:ascii="Arial" w:hAnsi="Arial"/>
                <w:sz w:val="24"/>
              </w:rPr>
              <w:t>Área financiera.</w:t>
            </w:r>
          </w:p>
          <w:p w:rsidR="002A5C6E" w:rsidRDefault="002A5C6E" w:rsidP="00407839">
            <w:pPr>
              <w:pStyle w:val="Sangradetextonormal"/>
              <w:numPr>
                <w:ilvl w:val="0"/>
                <w:numId w:val="10"/>
              </w:numPr>
              <w:ind w:left="720"/>
              <w:rPr>
                <w:rFonts w:ascii="Arial" w:hAnsi="Arial"/>
                <w:sz w:val="24"/>
              </w:rPr>
            </w:pPr>
            <w:r>
              <w:rPr>
                <w:rFonts w:ascii="Arial" w:hAnsi="Arial"/>
                <w:sz w:val="24"/>
              </w:rPr>
              <w:t>Cliente.</w:t>
            </w:r>
          </w:p>
          <w:p w:rsidR="002A5C6E" w:rsidRDefault="002A5C6E" w:rsidP="00407839">
            <w:pPr>
              <w:pStyle w:val="Sangradetextonormal"/>
              <w:numPr>
                <w:ilvl w:val="0"/>
                <w:numId w:val="10"/>
              </w:numPr>
              <w:ind w:left="720"/>
              <w:rPr>
                <w:rFonts w:ascii="Arial" w:hAnsi="Arial"/>
                <w:sz w:val="24"/>
              </w:rPr>
            </w:pPr>
            <w:r>
              <w:rPr>
                <w:rFonts w:ascii="Arial" w:hAnsi="Arial"/>
                <w:sz w:val="24"/>
              </w:rPr>
              <w:t>Oficinas en puerto.</w:t>
            </w:r>
          </w:p>
          <w:p w:rsidR="002A5C6E" w:rsidRDefault="002A5C6E" w:rsidP="00407839">
            <w:pPr>
              <w:pStyle w:val="Sangradetextonormal"/>
              <w:numPr>
                <w:ilvl w:val="0"/>
                <w:numId w:val="10"/>
              </w:numPr>
              <w:ind w:left="720"/>
              <w:rPr>
                <w:rFonts w:ascii="Arial" w:hAnsi="Arial"/>
                <w:sz w:val="24"/>
              </w:rPr>
            </w:pPr>
            <w:r>
              <w:rPr>
                <w:rFonts w:ascii="Arial" w:hAnsi="Arial"/>
                <w:sz w:val="24"/>
              </w:rPr>
              <w:t>Recepción.</w:t>
            </w:r>
          </w:p>
          <w:p w:rsidR="002A5C6E" w:rsidRDefault="002A5C6E" w:rsidP="00407839">
            <w:pPr>
              <w:pStyle w:val="Sangradetextonormal"/>
              <w:numPr>
                <w:ilvl w:val="0"/>
                <w:numId w:val="10"/>
              </w:numPr>
              <w:ind w:left="720"/>
              <w:rPr>
                <w:rFonts w:ascii="Arial" w:hAnsi="Arial"/>
                <w:sz w:val="24"/>
              </w:rPr>
            </w:pPr>
            <w:r>
              <w:rPr>
                <w:rFonts w:ascii="Arial" w:hAnsi="Arial"/>
                <w:sz w:val="24"/>
              </w:rPr>
              <w:t>Sucursales.</w:t>
            </w:r>
          </w:p>
          <w:p w:rsidR="002A5C6E" w:rsidRDefault="002A5C6E" w:rsidP="00407839">
            <w:pPr>
              <w:pStyle w:val="Sangradetextonormal"/>
              <w:numPr>
                <w:ilvl w:val="0"/>
                <w:numId w:val="10"/>
              </w:numPr>
              <w:ind w:left="720"/>
              <w:rPr>
                <w:rFonts w:ascii="Arial" w:hAnsi="Arial"/>
                <w:sz w:val="24"/>
              </w:rPr>
            </w:pPr>
            <w:r>
              <w:rPr>
                <w:rFonts w:ascii="Arial" w:hAnsi="Arial"/>
                <w:sz w:val="24"/>
              </w:rPr>
              <w:t>Asesora jurídica.</w:t>
            </w:r>
          </w:p>
          <w:p w:rsidR="002A5C6E" w:rsidRDefault="002A5C6E" w:rsidP="00407839">
            <w:pPr>
              <w:pStyle w:val="Sangradetextonormal"/>
              <w:numPr>
                <w:ilvl w:val="0"/>
                <w:numId w:val="10"/>
              </w:numPr>
              <w:ind w:left="720"/>
              <w:rPr>
                <w:rFonts w:ascii="Arial" w:hAnsi="Arial"/>
                <w:sz w:val="24"/>
              </w:rPr>
            </w:pPr>
            <w:r>
              <w:rPr>
                <w:rFonts w:ascii="Arial" w:hAnsi="Arial"/>
                <w:sz w:val="24"/>
              </w:rPr>
              <w:t>Autoridad aduanera.</w:t>
            </w:r>
          </w:p>
          <w:p w:rsidR="002A5C6E" w:rsidRDefault="002A5C6E" w:rsidP="00407839">
            <w:pPr>
              <w:pStyle w:val="Sangradetextonormal"/>
              <w:numPr>
                <w:ilvl w:val="0"/>
                <w:numId w:val="10"/>
              </w:numPr>
              <w:ind w:left="720"/>
              <w:rPr>
                <w:rFonts w:ascii="Arial" w:hAnsi="Arial"/>
                <w:sz w:val="24"/>
              </w:rPr>
            </w:pPr>
            <w:r>
              <w:rPr>
                <w:rFonts w:ascii="Arial" w:hAnsi="Arial"/>
                <w:sz w:val="24"/>
              </w:rPr>
              <w:t>Compañías aseguradoras.</w:t>
            </w:r>
          </w:p>
          <w:p w:rsidR="002A5C6E" w:rsidRDefault="002A5C6E" w:rsidP="00407839">
            <w:pPr>
              <w:pStyle w:val="Sangradetextonormal"/>
              <w:numPr>
                <w:ilvl w:val="0"/>
                <w:numId w:val="10"/>
              </w:numPr>
              <w:ind w:left="720"/>
              <w:rPr>
                <w:rFonts w:ascii="Arial" w:hAnsi="Arial"/>
                <w:sz w:val="24"/>
              </w:rPr>
            </w:pPr>
            <w:r>
              <w:rPr>
                <w:rFonts w:ascii="Arial" w:hAnsi="Arial"/>
                <w:sz w:val="24"/>
              </w:rPr>
              <w:t>Compañías de seguridad.</w:t>
            </w:r>
          </w:p>
          <w:p w:rsidR="002A5C6E" w:rsidRDefault="002A5C6E" w:rsidP="00407839">
            <w:pPr>
              <w:pStyle w:val="Sangradetextonormal"/>
              <w:numPr>
                <w:ilvl w:val="0"/>
                <w:numId w:val="10"/>
              </w:numPr>
              <w:ind w:left="720"/>
              <w:rPr>
                <w:rFonts w:ascii="Arial" w:hAnsi="Arial"/>
                <w:sz w:val="24"/>
              </w:rPr>
            </w:pPr>
            <w:r>
              <w:rPr>
                <w:rFonts w:ascii="Arial" w:hAnsi="Arial"/>
                <w:sz w:val="24"/>
              </w:rPr>
              <w:t>Depósitos.</w:t>
            </w:r>
          </w:p>
          <w:p w:rsidR="002A5C6E" w:rsidRDefault="002A5C6E" w:rsidP="00407839">
            <w:pPr>
              <w:pStyle w:val="Sangradetextonormal"/>
              <w:numPr>
                <w:ilvl w:val="0"/>
                <w:numId w:val="10"/>
              </w:numPr>
              <w:ind w:left="720"/>
              <w:rPr>
                <w:rFonts w:ascii="Arial" w:hAnsi="Arial"/>
                <w:sz w:val="24"/>
              </w:rPr>
            </w:pPr>
            <w:r>
              <w:rPr>
                <w:rFonts w:ascii="Arial" w:hAnsi="Arial"/>
                <w:sz w:val="24"/>
              </w:rPr>
              <w:t>Ministerio de transporte.</w:t>
            </w:r>
          </w:p>
          <w:p w:rsidR="002A5C6E" w:rsidRDefault="002A5C6E" w:rsidP="00407839">
            <w:pPr>
              <w:pStyle w:val="Sangradetextonormal"/>
              <w:numPr>
                <w:ilvl w:val="0"/>
                <w:numId w:val="10"/>
              </w:numPr>
              <w:ind w:left="720"/>
              <w:rPr>
                <w:rFonts w:ascii="Arial" w:hAnsi="Arial"/>
                <w:sz w:val="24"/>
              </w:rPr>
            </w:pPr>
            <w:r>
              <w:rPr>
                <w:rFonts w:ascii="Arial" w:hAnsi="Arial"/>
                <w:sz w:val="24"/>
              </w:rPr>
              <w:t>Operador portuario.</w:t>
            </w:r>
          </w:p>
          <w:p w:rsidR="002A5C6E" w:rsidRDefault="002A5C6E" w:rsidP="00407839">
            <w:pPr>
              <w:pStyle w:val="Sangradetextonormal"/>
              <w:numPr>
                <w:ilvl w:val="0"/>
                <w:numId w:val="10"/>
              </w:numPr>
              <w:ind w:left="720"/>
              <w:rPr>
                <w:rFonts w:ascii="Arial" w:hAnsi="Arial"/>
                <w:sz w:val="24"/>
              </w:rPr>
            </w:pPr>
            <w:r>
              <w:rPr>
                <w:rFonts w:ascii="Arial" w:hAnsi="Arial"/>
                <w:sz w:val="24"/>
              </w:rPr>
              <w:t>Terminales marítimos.</w:t>
            </w:r>
          </w:p>
          <w:p w:rsidR="002A5C6E" w:rsidRDefault="002A5C6E" w:rsidP="00407839">
            <w:pPr>
              <w:pStyle w:val="Sangradetextonormal"/>
              <w:numPr>
                <w:ilvl w:val="0"/>
                <w:numId w:val="10"/>
              </w:numPr>
              <w:ind w:left="720"/>
              <w:rPr>
                <w:rFonts w:ascii="Arial" w:hAnsi="Arial"/>
                <w:sz w:val="24"/>
              </w:rPr>
            </w:pPr>
            <w:r>
              <w:rPr>
                <w:rFonts w:ascii="Arial" w:hAnsi="Arial"/>
                <w:sz w:val="24"/>
              </w:rPr>
              <w:t>Transportador terrestre.</w:t>
            </w:r>
          </w:p>
          <w:p w:rsidR="002A5C6E" w:rsidRDefault="002A5C6E" w:rsidP="00407839">
            <w:pPr>
              <w:pStyle w:val="Sangradetextonormal"/>
              <w:numPr>
                <w:ilvl w:val="0"/>
                <w:numId w:val="10"/>
              </w:numPr>
              <w:ind w:left="720"/>
              <w:rPr>
                <w:rFonts w:ascii="Arial" w:hAnsi="Arial"/>
                <w:sz w:val="24"/>
              </w:rPr>
            </w:pPr>
            <w:r>
              <w:rPr>
                <w:rFonts w:ascii="Arial" w:hAnsi="Arial"/>
                <w:sz w:val="24"/>
              </w:rPr>
              <w:t>Control de negocios.</w:t>
            </w:r>
          </w:p>
          <w:p w:rsidR="002A5C6E" w:rsidRDefault="002A5C6E" w:rsidP="00407839">
            <w:pPr>
              <w:pStyle w:val="Sangradetextonormal"/>
              <w:numPr>
                <w:ilvl w:val="0"/>
                <w:numId w:val="10"/>
              </w:numPr>
              <w:ind w:left="720"/>
              <w:rPr>
                <w:rFonts w:ascii="Arial" w:hAnsi="Arial"/>
                <w:sz w:val="24"/>
              </w:rPr>
            </w:pPr>
            <w:r>
              <w:rPr>
                <w:rFonts w:ascii="Arial" w:hAnsi="Arial"/>
                <w:sz w:val="24"/>
              </w:rPr>
              <w:t>Líneas navieras.</w:t>
            </w:r>
          </w:p>
          <w:p w:rsidR="002A5C6E" w:rsidRDefault="002A5C6E">
            <w:pPr>
              <w:pStyle w:val="Sangradetextonormal"/>
              <w:ind w:left="0"/>
              <w:rPr>
                <w:rFonts w:ascii="Arial" w:hAnsi="Arial"/>
                <w:sz w:val="24"/>
              </w:rPr>
            </w:pPr>
          </w:p>
        </w:tc>
      </w:tr>
      <w:tr w:rsidR="002A5C6E">
        <w:tc>
          <w:tcPr>
            <w:tcW w:w="9284" w:type="dxa"/>
          </w:tcPr>
          <w:p w:rsidR="002A5C6E" w:rsidRDefault="002A5C6E">
            <w:pPr>
              <w:jc w:val="both"/>
              <w:rPr>
                <w:b/>
                <w:sz w:val="24"/>
                <w:lang w:val="es-CO"/>
              </w:rPr>
            </w:pPr>
            <w:r>
              <w:rPr>
                <w:b/>
                <w:sz w:val="24"/>
                <w:lang w:val="es-CO"/>
              </w:rPr>
              <w:lastRenderedPageBreak/>
              <w:t>DEFINICIONES</w:t>
            </w:r>
          </w:p>
          <w:p w:rsidR="002A5C6E" w:rsidRDefault="002A5C6E">
            <w:pPr>
              <w:jc w:val="both"/>
              <w:rPr>
                <w:sz w:val="24"/>
                <w:lang w:val="es-CO"/>
              </w:rPr>
            </w:pPr>
          </w:p>
          <w:p w:rsidR="002A5C6E" w:rsidRPr="00407839" w:rsidRDefault="002A5C6E" w:rsidP="00407839">
            <w:pPr>
              <w:numPr>
                <w:ilvl w:val="0"/>
                <w:numId w:val="4"/>
              </w:numPr>
              <w:jc w:val="both"/>
              <w:rPr>
                <w:sz w:val="24"/>
                <w:lang w:val="es-CO"/>
              </w:rPr>
            </w:pPr>
            <w:r>
              <w:rPr>
                <w:sz w:val="24"/>
                <w:lang w:val="es-CO"/>
              </w:rPr>
              <w:t xml:space="preserve">ACUSE DE RECIBO: Es la confirmación del recibo de la documentación enviada. </w:t>
            </w:r>
            <w:r w:rsidRPr="00407839">
              <w:rPr>
                <w:sz w:val="24"/>
                <w:lang w:val="es-CO"/>
              </w:rPr>
              <w:t>Puede ser vía e-mail:</w:t>
            </w:r>
            <w:r>
              <w:rPr>
                <w:sz w:val="24"/>
                <w:lang w:val="es-CO"/>
              </w:rPr>
              <w:t xml:space="preserve"> </w:t>
            </w:r>
            <w:r w:rsidRPr="00407839">
              <w:rPr>
                <w:sz w:val="24"/>
                <w:lang w:val="es-CO"/>
              </w:rPr>
              <w:t>por medio de mensaje del receptor – se tomará como referencia el numero de consecutivo de la remisión -; confirmando el envió por medio de la aplicación lotus notes o mediante el formato de remisión firmado y sellado.</w:t>
            </w:r>
          </w:p>
          <w:p w:rsidR="002A5C6E" w:rsidRDefault="002A5C6E" w:rsidP="006B15CB">
            <w:pPr>
              <w:ind w:left="360"/>
              <w:rPr>
                <w:sz w:val="24"/>
                <w:lang w:val="es-CO"/>
              </w:rPr>
            </w:pPr>
          </w:p>
          <w:p w:rsidR="002A5C6E" w:rsidRDefault="002A5C6E" w:rsidP="006B15CB">
            <w:pPr>
              <w:ind w:left="360"/>
              <w:rPr>
                <w:sz w:val="24"/>
                <w:lang w:val="es-CO"/>
              </w:rPr>
            </w:pPr>
          </w:p>
          <w:p w:rsidR="002A5C6E" w:rsidRDefault="002A5C6E" w:rsidP="006B15CB">
            <w:pPr>
              <w:numPr>
                <w:ilvl w:val="0"/>
                <w:numId w:val="4"/>
              </w:numPr>
              <w:rPr>
                <w:sz w:val="24"/>
                <w:lang w:val="es-CO"/>
              </w:rPr>
            </w:pPr>
            <w:r>
              <w:rPr>
                <w:sz w:val="24"/>
                <w:lang w:val="es-CO"/>
              </w:rPr>
              <w:t xml:space="preserve">AGENTE DE CARGA COLOADER: Es otro agente de carga, domiciliado en </w:t>
            </w:r>
          </w:p>
          <w:p w:rsidR="002A5C6E" w:rsidRDefault="002A5C6E" w:rsidP="006B15CB">
            <w:pPr>
              <w:ind w:left="360"/>
              <w:rPr>
                <w:sz w:val="24"/>
                <w:lang w:val="es-CO"/>
              </w:rPr>
            </w:pPr>
            <w:r>
              <w:rPr>
                <w:sz w:val="24"/>
                <w:lang w:val="es-CO"/>
              </w:rPr>
              <w:t xml:space="preserve">  Colombia, utilizado para la coordinación del embarque, que emite su </w:t>
            </w:r>
          </w:p>
          <w:p w:rsidR="002A5C6E" w:rsidRDefault="002A5C6E" w:rsidP="006B15CB">
            <w:pPr>
              <w:ind w:left="360"/>
              <w:rPr>
                <w:sz w:val="24"/>
                <w:lang w:val="es-CO"/>
              </w:rPr>
            </w:pPr>
            <w:r>
              <w:rPr>
                <w:sz w:val="24"/>
                <w:lang w:val="es-CO"/>
              </w:rPr>
              <w:t xml:space="preserve">  Documento H/BL que será utilizado por Transborder como M/BL.</w:t>
            </w:r>
          </w:p>
          <w:p w:rsidR="002A5C6E" w:rsidRDefault="002A5C6E">
            <w:pPr>
              <w:ind w:left="360"/>
              <w:jc w:val="both"/>
              <w:rPr>
                <w:sz w:val="24"/>
                <w:lang w:val="es-CO"/>
              </w:rPr>
            </w:pPr>
          </w:p>
          <w:p w:rsidR="002A5C6E" w:rsidRDefault="002A5C6E">
            <w:pPr>
              <w:numPr>
                <w:ilvl w:val="0"/>
                <w:numId w:val="4"/>
              </w:numPr>
              <w:jc w:val="both"/>
              <w:rPr>
                <w:sz w:val="24"/>
                <w:lang w:val="es-CO"/>
              </w:rPr>
            </w:pPr>
            <w:r>
              <w:rPr>
                <w:sz w:val="24"/>
                <w:lang w:val="es-CO"/>
              </w:rPr>
              <w:t>AVISO DE LLEGADA: Formato o mensaje utilizado para informar a los clientes la fecha confirmada de llegada de la motonave.</w:t>
            </w:r>
          </w:p>
          <w:p w:rsidR="002A5C6E" w:rsidRDefault="002A5C6E">
            <w:pPr>
              <w:jc w:val="both"/>
              <w:rPr>
                <w:sz w:val="24"/>
                <w:lang w:val="es-CO"/>
              </w:rPr>
            </w:pPr>
          </w:p>
          <w:p w:rsidR="002A5C6E" w:rsidRDefault="002A5C6E">
            <w:pPr>
              <w:numPr>
                <w:ilvl w:val="0"/>
                <w:numId w:val="4"/>
              </w:numPr>
              <w:jc w:val="both"/>
              <w:rPr>
                <w:sz w:val="24"/>
                <w:lang w:val="es-CO"/>
              </w:rPr>
            </w:pPr>
            <w:r>
              <w:rPr>
                <w:sz w:val="24"/>
                <w:lang w:val="es-CO"/>
              </w:rPr>
              <w:t>CHECK LIST VIRTUAL: Lista de Chequeo: formato que contiene la información  relacionada con cada embarque.</w:t>
            </w:r>
          </w:p>
          <w:p w:rsidR="002A5C6E" w:rsidRDefault="002A5C6E" w:rsidP="00EC71C2">
            <w:pPr>
              <w:jc w:val="both"/>
              <w:rPr>
                <w:sz w:val="24"/>
                <w:lang w:val="es-CO"/>
              </w:rPr>
            </w:pPr>
          </w:p>
          <w:p w:rsidR="002A5C6E" w:rsidRDefault="002A5C6E" w:rsidP="00EC71C2">
            <w:pPr>
              <w:ind w:left="360"/>
              <w:jc w:val="both"/>
              <w:rPr>
                <w:sz w:val="24"/>
                <w:lang w:val="es-CO"/>
              </w:rPr>
            </w:pPr>
          </w:p>
          <w:p w:rsidR="002A5C6E" w:rsidRPr="00EC71C2" w:rsidRDefault="002A5C6E" w:rsidP="00EC71C2">
            <w:pPr>
              <w:numPr>
                <w:ilvl w:val="0"/>
                <w:numId w:val="4"/>
              </w:numPr>
              <w:jc w:val="both"/>
              <w:rPr>
                <w:color w:val="000000"/>
                <w:sz w:val="24"/>
                <w:lang w:val="es-CO"/>
              </w:rPr>
            </w:pPr>
            <w:r w:rsidRPr="00EC71C2">
              <w:rPr>
                <w:color w:val="000000"/>
                <w:sz w:val="24"/>
                <w:lang w:val="es-CO"/>
              </w:rPr>
              <w:t xml:space="preserve">D.O. VIRTUAL: Número consecutivo de identificación, asignado por el sistema </w:t>
            </w:r>
          </w:p>
          <w:p w:rsidR="002A5C6E" w:rsidRDefault="002A5C6E" w:rsidP="00EC71C2">
            <w:pPr>
              <w:pStyle w:val="Textodebloque"/>
              <w:ind w:left="0"/>
            </w:pPr>
          </w:p>
          <w:p w:rsidR="002A5C6E" w:rsidRDefault="002A5C6E">
            <w:pPr>
              <w:pStyle w:val="Textodebloque"/>
              <w:numPr>
                <w:ilvl w:val="0"/>
                <w:numId w:val="4"/>
              </w:numPr>
            </w:pPr>
            <w:r>
              <w:t xml:space="preserve">FORMATO REPORTE FOTOGRAFICO: Formato utilizado para transmitir al cliente evidencia del estado en que llegó la mercancía, después de la </w:t>
            </w:r>
            <w:r>
              <w:lastRenderedPageBreak/>
              <w:t xml:space="preserve">desconsolidacion. </w:t>
            </w:r>
          </w:p>
          <w:p w:rsidR="002A5C6E" w:rsidRDefault="002A5C6E">
            <w:pPr>
              <w:pStyle w:val="Textodebloque"/>
              <w:ind w:left="0"/>
            </w:pPr>
          </w:p>
          <w:p w:rsidR="002A5C6E" w:rsidRDefault="002A5C6E">
            <w:pPr>
              <w:pStyle w:val="Textodebloque"/>
              <w:numPr>
                <w:ilvl w:val="0"/>
                <w:numId w:val="4"/>
              </w:numPr>
            </w:pPr>
            <w:r>
              <w:t xml:space="preserve">PREAVISO DE LLEGADA: Formato o mensaje utilizado para informar a los clientes, datos del embarque y la fecha estimada de arribo de la motonave, suministrada por las líneas navieras. </w:t>
            </w:r>
          </w:p>
          <w:p w:rsidR="002A5C6E" w:rsidRDefault="002A5C6E">
            <w:pPr>
              <w:pStyle w:val="Textodebloque"/>
              <w:ind w:left="0"/>
            </w:pPr>
          </w:p>
          <w:p w:rsidR="002A5C6E" w:rsidRDefault="002A5C6E">
            <w:pPr>
              <w:pStyle w:val="Textodebloque"/>
              <w:numPr>
                <w:ilvl w:val="0"/>
                <w:numId w:val="4"/>
              </w:numPr>
            </w:pPr>
            <w:r>
              <w:t>FACTURA PROFORMA: Formato en Lotus Notes, que se utiliza para dar instrucciones al departamento de facturación, sobre los valores a cobrar al cliente.</w:t>
            </w:r>
          </w:p>
          <w:p w:rsidR="002A5C6E" w:rsidRDefault="002A5C6E">
            <w:pPr>
              <w:pStyle w:val="Textodebloque"/>
              <w:ind w:left="0"/>
            </w:pPr>
          </w:p>
          <w:p w:rsidR="002A5C6E" w:rsidRDefault="002A5C6E">
            <w:pPr>
              <w:pStyle w:val="Textodebloque"/>
              <w:numPr>
                <w:ilvl w:val="0"/>
                <w:numId w:val="4"/>
              </w:numPr>
            </w:pPr>
            <w:r>
              <w:t>REPORTE FOTOGRAFICO: Reporte enviado por puertos, una vez vaciado el contenedor, evidenciando el estado en que se reciben las mercancías.</w:t>
            </w:r>
          </w:p>
          <w:p w:rsidR="002A5C6E" w:rsidRDefault="002A5C6E">
            <w:pPr>
              <w:pStyle w:val="Textodebloque"/>
              <w:ind w:left="0"/>
            </w:pPr>
          </w:p>
          <w:p w:rsidR="002A5C6E" w:rsidRDefault="002A5C6E">
            <w:pPr>
              <w:pStyle w:val="Textodebloque"/>
              <w:numPr>
                <w:ilvl w:val="0"/>
                <w:numId w:val="4"/>
              </w:numPr>
            </w:pPr>
            <w:r>
              <w:t>TARIFAS PLENAS: Tarifas generales sin ningún descuento.</w:t>
            </w:r>
          </w:p>
          <w:p w:rsidR="002A5C6E" w:rsidRDefault="002A5C6E">
            <w:pPr>
              <w:pStyle w:val="Textodebloque"/>
              <w:ind w:left="0"/>
            </w:pPr>
          </w:p>
        </w:tc>
      </w:tr>
    </w:tbl>
    <w:p w:rsidR="002A5C6E" w:rsidRDefault="002A5C6E">
      <w:pPr>
        <w:rPr>
          <w:sz w:val="24"/>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9284"/>
      </w:tblGrid>
      <w:tr w:rsidR="002A5C6E">
        <w:trPr>
          <w:trHeight w:val="532"/>
        </w:trPr>
        <w:tc>
          <w:tcPr>
            <w:tcW w:w="9284" w:type="dxa"/>
            <w:tcBorders>
              <w:top w:val="single" w:sz="4" w:space="0" w:color="auto"/>
              <w:bottom w:val="single" w:sz="4" w:space="0" w:color="auto"/>
            </w:tcBorders>
            <w:shd w:val="pct10" w:color="auto" w:fill="auto"/>
            <w:vAlign w:val="center"/>
          </w:tcPr>
          <w:p w:rsidR="002A5C6E" w:rsidRDefault="002A5C6E">
            <w:pPr>
              <w:pStyle w:val="Ttulo1"/>
              <w:rPr>
                <w:caps/>
                <w:sz w:val="24"/>
              </w:rPr>
            </w:pPr>
            <w:r>
              <w:rPr>
                <w:caps/>
                <w:sz w:val="24"/>
              </w:rPr>
              <w:t>3. Información DEl PROCESO</w:t>
            </w:r>
          </w:p>
        </w:tc>
      </w:tr>
    </w:tbl>
    <w:p w:rsidR="002A5C6E" w:rsidRDefault="002A5C6E">
      <w:pPr>
        <w:rPr>
          <w:sz w:val="24"/>
          <w:lang w:val="es-C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195"/>
        <w:gridCol w:w="3291"/>
        <w:gridCol w:w="3194"/>
      </w:tblGrid>
      <w:tr w:rsidR="002A5C6E">
        <w:tc>
          <w:tcPr>
            <w:tcW w:w="1650" w:type="pct"/>
          </w:tcPr>
          <w:p w:rsidR="002A5C6E" w:rsidRDefault="002A5C6E">
            <w:pPr>
              <w:pStyle w:val="Textonotapie"/>
              <w:jc w:val="center"/>
              <w:rPr>
                <w:b/>
                <w:sz w:val="24"/>
              </w:rPr>
            </w:pPr>
            <w:r>
              <w:rPr>
                <w:b/>
                <w:sz w:val="24"/>
              </w:rPr>
              <w:t>INSUMOS</w:t>
            </w:r>
          </w:p>
        </w:tc>
        <w:tc>
          <w:tcPr>
            <w:tcW w:w="1700" w:type="pct"/>
          </w:tcPr>
          <w:p w:rsidR="002A5C6E" w:rsidRDefault="002A5C6E">
            <w:pPr>
              <w:pStyle w:val="Textonotapie"/>
              <w:jc w:val="center"/>
              <w:rPr>
                <w:b/>
                <w:sz w:val="24"/>
              </w:rPr>
            </w:pPr>
            <w:r>
              <w:rPr>
                <w:b/>
                <w:sz w:val="24"/>
              </w:rPr>
              <w:t>REQUERIMIENTOS Y ESPECIFICACIONES</w:t>
            </w:r>
          </w:p>
        </w:tc>
        <w:tc>
          <w:tcPr>
            <w:tcW w:w="1650" w:type="pct"/>
          </w:tcPr>
          <w:p w:rsidR="002A5C6E" w:rsidRDefault="002A5C6E">
            <w:pPr>
              <w:pStyle w:val="Textonotapie"/>
              <w:jc w:val="center"/>
              <w:rPr>
                <w:b/>
                <w:sz w:val="24"/>
              </w:rPr>
            </w:pPr>
            <w:r>
              <w:rPr>
                <w:b/>
                <w:sz w:val="24"/>
              </w:rPr>
              <w:t>PROVEEDORES</w:t>
            </w:r>
          </w:p>
        </w:tc>
      </w:tr>
      <w:tr w:rsidR="002A5C6E">
        <w:tc>
          <w:tcPr>
            <w:tcW w:w="1650" w:type="pct"/>
          </w:tcPr>
          <w:p w:rsidR="002A5C6E" w:rsidRDefault="002A5C6E" w:rsidP="00407839">
            <w:pPr>
              <w:pStyle w:val="Textonotapie"/>
              <w:numPr>
                <w:ilvl w:val="0"/>
                <w:numId w:val="2"/>
              </w:numPr>
              <w:rPr>
                <w:b/>
                <w:sz w:val="24"/>
              </w:rPr>
            </w:pPr>
            <w:r>
              <w:rPr>
                <w:b/>
                <w:sz w:val="24"/>
              </w:rPr>
              <w:t>DOCUMENTOS DE TRANSPORTE:</w:t>
            </w:r>
          </w:p>
          <w:p w:rsidR="002A5C6E" w:rsidRDefault="002A5C6E" w:rsidP="00407839">
            <w:r w:rsidRPr="0094435C">
              <w:rPr>
                <w:b/>
                <w:bCs w:val="0"/>
                <w:sz w:val="22"/>
              </w:rPr>
              <w:t>M/BLs</w:t>
            </w:r>
            <w:r>
              <w:rPr>
                <w:bCs w:val="0"/>
                <w:sz w:val="22"/>
              </w:rPr>
              <w:t xml:space="preserve">, copias, </w:t>
            </w:r>
            <w:r>
              <w:rPr>
                <w:b/>
                <w:bCs w:val="0"/>
                <w:sz w:val="22"/>
              </w:rPr>
              <w:t>Requerido.</w:t>
            </w:r>
          </w:p>
          <w:p w:rsidR="002A5C6E" w:rsidRDefault="002A5C6E" w:rsidP="00407839">
            <w:pPr>
              <w:pStyle w:val="Textonotapie"/>
              <w:rPr>
                <w:sz w:val="24"/>
              </w:rPr>
            </w:pPr>
            <w:r>
              <w:rPr>
                <w:b/>
                <w:bCs w:val="0"/>
                <w:sz w:val="22"/>
              </w:rPr>
              <w:t>H</w:t>
            </w:r>
            <w:r w:rsidRPr="0094435C">
              <w:rPr>
                <w:b/>
                <w:bCs w:val="0"/>
                <w:sz w:val="22"/>
              </w:rPr>
              <w:t>/BLs</w:t>
            </w:r>
            <w:r w:rsidRPr="0094435C">
              <w:rPr>
                <w:bCs w:val="0"/>
                <w:sz w:val="22"/>
              </w:rPr>
              <w:t xml:space="preserve">, copias, </w:t>
            </w:r>
            <w:r w:rsidRPr="0094435C">
              <w:rPr>
                <w:b/>
                <w:bCs w:val="0"/>
                <w:sz w:val="22"/>
              </w:rPr>
              <w:t>Requerido.</w:t>
            </w:r>
          </w:p>
        </w:tc>
        <w:tc>
          <w:tcPr>
            <w:tcW w:w="1700" w:type="pct"/>
          </w:tcPr>
          <w:p w:rsidR="002A5C6E" w:rsidRDefault="002A5C6E">
            <w:pPr>
              <w:pStyle w:val="Textoindependiente"/>
              <w:jc w:val="left"/>
              <w:rPr>
                <w:sz w:val="24"/>
              </w:rPr>
            </w:pPr>
            <w:r>
              <w:rPr>
                <w:sz w:val="24"/>
              </w:rPr>
              <w:t>FORMATOS: Que contengan información correcta, completa y legible.</w:t>
            </w:r>
          </w:p>
        </w:tc>
        <w:tc>
          <w:tcPr>
            <w:tcW w:w="1650" w:type="pct"/>
          </w:tcPr>
          <w:p w:rsidR="002A5C6E" w:rsidRDefault="002A5C6E">
            <w:pPr>
              <w:pStyle w:val="Textonotapie"/>
              <w:rPr>
                <w:sz w:val="24"/>
              </w:rPr>
            </w:pPr>
            <w:r>
              <w:rPr>
                <w:sz w:val="24"/>
              </w:rPr>
              <w:t>Agentes en el Exterior.</w:t>
            </w:r>
          </w:p>
        </w:tc>
      </w:tr>
      <w:tr w:rsidR="002A5C6E">
        <w:tc>
          <w:tcPr>
            <w:tcW w:w="1650" w:type="pct"/>
          </w:tcPr>
          <w:p w:rsidR="002A5C6E" w:rsidRDefault="002A5C6E" w:rsidP="00407839">
            <w:pPr>
              <w:rPr>
                <w:sz w:val="22"/>
              </w:rPr>
            </w:pPr>
            <w:r>
              <w:rPr>
                <w:sz w:val="22"/>
              </w:rPr>
              <w:t xml:space="preserve">2.CHECK LIST VIRTUAL. </w:t>
            </w:r>
            <w:r>
              <w:rPr>
                <w:b/>
                <w:sz w:val="22"/>
              </w:rPr>
              <w:t>Requerido.</w:t>
            </w:r>
          </w:p>
        </w:tc>
        <w:tc>
          <w:tcPr>
            <w:tcW w:w="1700" w:type="pct"/>
          </w:tcPr>
          <w:p w:rsidR="002A5C6E" w:rsidRPr="0094435C" w:rsidRDefault="002A5C6E" w:rsidP="0094435C">
            <w:pPr>
              <w:jc w:val="both"/>
              <w:rPr>
                <w:color w:val="000000"/>
                <w:sz w:val="24"/>
              </w:rPr>
            </w:pPr>
            <w:r w:rsidRPr="0094435C">
              <w:rPr>
                <w:color w:val="000000"/>
                <w:sz w:val="22"/>
              </w:rPr>
              <w:t>FORMATO:</w:t>
            </w:r>
            <w:r w:rsidRPr="0094435C">
              <w:rPr>
                <w:color w:val="000000"/>
                <w:sz w:val="24"/>
              </w:rPr>
              <w:t xml:space="preserve"> se registra la información de Transbordos, para su posterior seguimiento</w:t>
            </w:r>
          </w:p>
          <w:p w:rsidR="002A5C6E" w:rsidRDefault="002A5C6E">
            <w:pPr>
              <w:rPr>
                <w:sz w:val="22"/>
              </w:rPr>
            </w:pPr>
          </w:p>
        </w:tc>
        <w:tc>
          <w:tcPr>
            <w:tcW w:w="1650" w:type="pct"/>
          </w:tcPr>
          <w:p w:rsidR="002A5C6E" w:rsidRDefault="002A5C6E">
            <w:pPr>
              <w:pStyle w:val="Textonotapie"/>
              <w:rPr>
                <w:sz w:val="24"/>
              </w:rPr>
            </w:pPr>
            <w:r>
              <w:rPr>
                <w:sz w:val="24"/>
              </w:rPr>
              <w:t>Coordinador de Operaciones.</w:t>
            </w:r>
          </w:p>
        </w:tc>
      </w:tr>
      <w:tr w:rsidR="002A5C6E">
        <w:tc>
          <w:tcPr>
            <w:tcW w:w="1650" w:type="pct"/>
          </w:tcPr>
          <w:p w:rsidR="002A5C6E" w:rsidRDefault="002A5C6E" w:rsidP="00407839">
            <w:pPr>
              <w:pStyle w:val="Textoindependiente"/>
              <w:jc w:val="left"/>
              <w:rPr>
                <w:sz w:val="24"/>
              </w:rPr>
            </w:pPr>
            <w:r>
              <w:rPr>
                <w:sz w:val="24"/>
              </w:rPr>
              <w:t xml:space="preserve">3.Instrucciones de Embarque. </w:t>
            </w:r>
            <w:r>
              <w:rPr>
                <w:b/>
                <w:sz w:val="24"/>
              </w:rPr>
              <w:t>Requerido</w:t>
            </w:r>
          </w:p>
        </w:tc>
        <w:tc>
          <w:tcPr>
            <w:tcW w:w="1700" w:type="pct"/>
          </w:tcPr>
          <w:p w:rsidR="002A5C6E" w:rsidRDefault="002A5C6E">
            <w:pPr>
              <w:pStyle w:val="Textoindependiente"/>
              <w:rPr>
                <w:sz w:val="24"/>
              </w:rPr>
            </w:pPr>
            <w:r>
              <w:rPr>
                <w:sz w:val="24"/>
              </w:rPr>
              <w:t xml:space="preserve">FORMATO: Que contenga información correcta y completa. </w:t>
            </w:r>
          </w:p>
        </w:tc>
        <w:tc>
          <w:tcPr>
            <w:tcW w:w="1650" w:type="pct"/>
          </w:tcPr>
          <w:p w:rsidR="002A5C6E" w:rsidRDefault="002A5C6E">
            <w:pPr>
              <w:pStyle w:val="Textoindependiente"/>
              <w:rPr>
                <w:sz w:val="24"/>
              </w:rPr>
            </w:pPr>
            <w:r>
              <w:rPr>
                <w:sz w:val="24"/>
              </w:rPr>
              <w:t>Comercial.</w:t>
            </w:r>
          </w:p>
        </w:tc>
      </w:tr>
      <w:tr w:rsidR="002A5C6E">
        <w:tc>
          <w:tcPr>
            <w:tcW w:w="1650" w:type="pct"/>
          </w:tcPr>
          <w:p w:rsidR="002A5C6E" w:rsidRDefault="002A5C6E" w:rsidP="00407839">
            <w:pPr>
              <w:pStyle w:val="Textoindependiente"/>
              <w:jc w:val="left"/>
              <w:rPr>
                <w:sz w:val="24"/>
              </w:rPr>
            </w:pPr>
            <w:r>
              <w:rPr>
                <w:sz w:val="24"/>
              </w:rPr>
              <w:t xml:space="preserve">4.Historial del caso. </w:t>
            </w:r>
            <w:r w:rsidRPr="00DC5F17">
              <w:rPr>
                <w:sz w:val="24"/>
              </w:rPr>
              <w:t>Opcional.</w:t>
            </w:r>
          </w:p>
        </w:tc>
        <w:tc>
          <w:tcPr>
            <w:tcW w:w="1700" w:type="pct"/>
          </w:tcPr>
          <w:p w:rsidR="002A5C6E" w:rsidRDefault="002A5C6E">
            <w:pPr>
              <w:pStyle w:val="Textoindependiente"/>
              <w:rPr>
                <w:sz w:val="24"/>
              </w:rPr>
            </w:pPr>
            <w:r>
              <w:rPr>
                <w:sz w:val="24"/>
              </w:rPr>
              <w:t>Comunicaciones registradas en la aplicación, historial tráfico, que contenga información correcta y completa.</w:t>
            </w:r>
          </w:p>
        </w:tc>
        <w:tc>
          <w:tcPr>
            <w:tcW w:w="1650" w:type="pct"/>
          </w:tcPr>
          <w:p w:rsidR="002A5C6E" w:rsidRDefault="002A5C6E">
            <w:pPr>
              <w:pStyle w:val="Textoindependiente"/>
              <w:rPr>
                <w:sz w:val="24"/>
              </w:rPr>
            </w:pPr>
            <w:r>
              <w:rPr>
                <w:sz w:val="24"/>
              </w:rPr>
              <w:t>Coordinador de Operaciones.</w:t>
            </w:r>
          </w:p>
        </w:tc>
      </w:tr>
      <w:tr w:rsidR="002A5C6E">
        <w:tc>
          <w:tcPr>
            <w:tcW w:w="1650" w:type="pct"/>
          </w:tcPr>
          <w:p w:rsidR="002A5C6E" w:rsidRDefault="002A5C6E" w:rsidP="00B47FB0">
            <w:pPr>
              <w:pStyle w:val="Textoindependiente"/>
              <w:jc w:val="left"/>
              <w:rPr>
                <w:sz w:val="24"/>
              </w:rPr>
            </w:pPr>
            <w:r>
              <w:rPr>
                <w:sz w:val="24"/>
              </w:rPr>
              <w:t xml:space="preserve">5.Cotización. </w:t>
            </w:r>
            <w:r>
              <w:rPr>
                <w:b/>
                <w:sz w:val="24"/>
              </w:rPr>
              <w:t>Requerido</w:t>
            </w:r>
          </w:p>
        </w:tc>
        <w:tc>
          <w:tcPr>
            <w:tcW w:w="1700" w:type="pct"/>
          </w:tcPr>
          <w:p w:rsidR="002A5C6E" w:rsidRDefault="002A5C6E">
            <w:pPr>
              <w:pStyle w:val="Textoindependiente"/>
              <w:rPr>
                <w:sz w:val="24"/>
              </w:rPr>
            </w:pPr>
            <w:r>
              <w:rPr>
                <w:sz w:val="24"/>
              </w:rPr>
              <w:t xml:space="preserve">FORMATO: Que contenga información correcta y completa. </w:t>
            </w:r>
          </w:p>
        </w:tc>
        <w:tc>
          <w:tcPr>
            <w:tcW w:w="1650" w:type="pct"/>
          </w:tcPr>
          <w:p w:rsidR="002A5C6E" w:rsidRDefault="002A5C6E">
            <w:pPr>
              <w:pStyle w:val="Textoindependiente"/>
              <w:rPr>
                <w:sz w:val="24"/>
              </w:rPr>
            </w:pPr>
            <w:r>
              <w:rPr>
                <w:sz w:val="24"/>
              </w:rPr>
              <w:t>Comercial.</w:t>
            </w:r>
          </w:p>
        </w:tc>
      </w:tr>
      <w:tr w:rsidR="002A5C6E">
        <w:tc>
          <w:tcPr>
            <w:tcW w:w="1650" w:type="pct"/>
          </w:tcPr>
          <w:p w:rsidR="002A5C6E" w:rsidRDefault="002A5C6E" w:rsidP="00407839">
            <w:pPr>
              <w:pStyle w:val="Textonotapie"/>
              <w:rPr>
                <w:sz w:val="24"/>
              </w:rPr>
            </w:pPr>
            <w:r>
              <w:rPr>
                <w:sz w:val="24"/>
              </w:rPr>
              <w:t xml:space="preserve">6.Información de la fecha aproximada de arribo. </w:t>
            </w:r>
            <w:r>
              <w:rPr>
                <w:b/>
                <w:sz w:val="24"/>
              </w:rPr>
              <w:lastRenderedPageBreak/>
              <w:t>Requerido.</w:t>
            </w:r>
          </w:p>
        </w:tc>
        <w:tc>
          <w:tcPr>
            <w:tcW w:w="1700" w:type="pct"/>
          </w:tcPr>
          <w:p w:rsidR="002A5C6E" w:rsidRDefault="002A5C6E">
            <w:pPr>
              <w:pStyle w:val="Textoindependiente"/>
              <w:rPr>
                <w:sz w:val="24"/>
              </w:rPr>
            </w:pPr>
            <w:r>
              <w:rPr>
                <w:sz w:val="24"/>
              </w:rPr>
              <w:lastRenderedPageBreak/>
              <w:t>Información confirmada.</w:t>
            </w:r>
          </w:p>
        </w:tc>
        <w:tc>
          <w:tcPr>
            <w:tcW w:w="1650" w:type="pct"/>
          </w:tcPr>
          <w:p w:rsidR="002A5C6E" w:rsidRDefault="002A5C6E">
            <w:pPr>
              <w:pStyle w:val="Textonotapie"/>
              <w:jc w:val="both"/>
              <w:rPr>
                <w:sz w:val="24"/>
              </w:rPr>
            </w:pPr>
            <w:r>
              <w:rPr>
                <w:sz w:val="24"/>
              </w:rPr>
              <w:t>Naviera</w:t>
            </w:r>
          </w:p>
          <w:p w:rsidR="002A5C6E" w:rsidRDefault="002A5C6E">
            <w:pPr>
              <w:pStyle w:val="Textonotapie"/>
              <w:jc w:val="both"/>
              <w:rPr>
                <w:sz w:val="24"/>
              </w:rPr>
            </w:pPr>
            <w:r>
              <w:rPr>
                <w:sz w:val="24"/>
              </w:rPr>
              <w:t>Agente en el Exterior</w:t>
            </w:r>
          </w:p>
          <w:p w:rsidR="002A5C6E" w:rsidRDefault="002A5C6E">
            <w:pPr>
              <w:pStyle w:val="Textonotapie"/>
              <w:jc w:val="both"/>
              <w:rPr>
                <w:sz w:val="24"/>
              </w:rPr>
            </w:pPr>
            <w:r>
              <w:rPr>
                <w:sz w:val="24"/>
              </w:rPr>
              <w:lastRenderedPageBreak/>
              <w:t>Puerto</w:t>
            </w:r>
          </w:p>
          <w:p w:rsidR="002A5C6E" w:rsidRDefault="002A5C6E">
            <w:pPr>
              <w:pStyle w:val="Textonotapie"/>
              <w:jc w:val="both"/>
              <w:rPr>
                <w:sz w:val="24"/>
              </w:rPr>
            </w:pPr>
            <w:r>
              <w:rPr>
                <w:sz w:val="24"/>
              </w:rPr>
              <w:t>Agente de Carga Coloader.</w:t>
            </w:r>
          </w:p>
        </w:tc>
      </w:tr>
      <w:tr w:rsidR="002A5C6E">
        <w:tc>
          <w:tcPr>
            <w:tcW w:w="1650" w:type="pct"/>
          </w:tcPr>
          <w:p w:rsidR="002A5C6E" w:rsidRDefault="002A5C6E" w:rsidP="00407839">
            <w:pPr>
              <w:pStyle w:val="Textonotapie"/>
              <w:rPr>
                <w:sz w:val="24"/>
              </w:rPr>
            </w:pPr>
            <w:r>
              <w:rPr>
                <w:sz w:val="24"/>
              </w:rPr>
              <w:lastRenderedPageBreak/>
              <w:t xml:space="preserve">7.Preaviso de llegada. </w:t>
            </w:r>
            <w:r>
              <w:rPr>
                <w:b/>
                <w:sz w:val="24"/>
              </w:rPr>
              <w:t>Requerido.</w:t>
            </w:r>
            <w:r>
              <w:rPr>
                <w:sz w:val="24"/>
              </w:rPr>
              <w:t xml:space="preserve"> </w:t>
            </w:r>
          </w:p>
        </w:tc>
        <w:tc>
          <w:tcPr>
            <w:tcW w:w="1700" w:type="pct"/>
          </w:tcPr>
          <w:p w:rsidR="002A5C6E" w:rsidRDefault="002A5C6E">
            <w:pPr>
              <w:pStyle w:val="Textoindependiente"/>
              <w:rPr>
                <w:sz w:val="24"/>
              </w:rPr>
            </w:pPr>
            <w:r>
              <w:rPr>
                <w:sz w:val="24"/>
              </w:rPr>
              <w:t xml:space="preserve">FORMATO O MENSAJE: Que contenga información correcta y completa. </w:t>
            </w:r>
          </w:p>
        </w:tc>
        <w:tc>
          <w:tcPr>
            <w:tcW w:w="1650" w:type="pct"/>
          </w:tcPr>
          <w:p w:rsidR="002A5C6E" w:rsidRDefault="002A5C6E">
            <w:pPr>
              <w:pStyle w:val="Textonotapie"/>
              <w:jc w:val="both"/>
              <w:rPr>
                <w:sz w:val="24"/>
              </w:rPr>
            </w:pPr>
            <w:r>
              <w:rPr>
                <w:sz w:val="24"/>
              </w:rPr>
              <w:t>Coordinador de Operaciones</w:t>
            </w:r>
          </w:p>
        </w:tc>
      </w:tr>
      <w:tr w:rsidR="002A5C6E">
        <w:tc>
          <w:tcPr>
            <w:tcW w:w="1650" w:type="pct"/>
          </w:tcPr>
          <w:p w:rsidR="002A5C6E" w:rsidRDefault="002A5C6E" w:rsidP="00407839">
            <w:pPr>
              <w:pStyle w:val="Textonotapie"/>
              <w:rPr>
                <w:sz w:val="24"/>
              </w:rPr>
            </w:pPr>
            <w:r>
              <w:rPr>
                <w:sz w:val="24"/>
              </w:rPr>
              <w:t xml:space="preserve">8.Aviso de llegada. </w:t>
            </w:r>
            <w:r>
              <w:rPr>
                <w:b/>
                <w:sz w:val="24"/>
              </w:rPr>
              <w:t>Requerido.</w:t>
            </w:r>
          </w:p>
        </w:tc>
        <w:tc>
          <w:tcPr>
            <w:tcW w:w="1700" w:type="pct"/>
          </w:tcPr>
          <w:p w:rsidR="002A5C6E" w:rsidRDefault="002A5C6E">
            <w:pPr>
              <w:pStyle w:val="Textoindependiente"/>
              <w:rPr>
                <w:sz w:val="24"/>
              </w:rPr>
            </w:pPr>
            <w:r>
              <w:rPr>
                <w:sz w:val="24"/>
              </w:rPr>
              <w:t>FORMATO O MENSAJE: Que contenga información correcta y completa</w:t>
            </w:r>
            <w:r w:rsidRPr="00F22B80">
              <w:rPr>
                <w:color w:val="548DD4"/>
                <w:sz w:val="24"/>
              </w:rPr>
              <w:t xml:space="preserve">. </w:t>
            </w:r>
          </w:p>
        </w:tc>
        <w:tc>
          <w:tcPr>
            <w:tcW w:w="1650" w:type="pct"/>
          </w:tcPr>
          <w:p w:rsidR="002A5C6E" w:rsidRDefault="002A5C6E">
            <w:pPr>
              <w:pStyle w:val="Textonotapie"/>
              <w:jc w:val="both"/>
              <w:rPr>
                <w:sz w:val="24"/>
              </w:rPr>
            </w:pPr>
            <w:r>
              <w:rPr>
                <w:sz w:val="24"/>
              </w:rPr>
              <w:t>Coordinador de Operaciones</w:t>
            </w:r>
          </w:p>
        </w:tc>
      </w:tr>
      <w:tr w:rsidR="002A5C6E">
        <w:tc>
          <w:tcPr>
            <w:tcW w:w="1650" w:type="pct"/>
          </w:tcPr>
          <w:p w:rsidR="002A5C6E" w:rsidRDefault="002A5C6E" w:rsidP="00407839">
            <w:pPr>
              <w:pStyle w:val="Textonotapie"/>
              <w:rPr>
                <w:sz w:val="24"/>
                <w:lang w:val="es-CO"/>
              </w:rPr>
            </w:pPr>
            <w:r>
              <w:rPr>
                <w:sz w:val="24"/>
                <w:lang w:val="es-CO"/>
              </w:rPr>
              <w:t xml:space="preserve">9.Acuse de recibo. </w:t>
            </w:r>
            <w:r>
              <w:rPr>
                <w:b/>
                <w:sz w:val="24"/>
                <w:lang w:val="es-CO"/>
              </w:rPr>
              <w:t>Requerido.</w:t>
            </w:r>
          </w:p>
        </w:tc>
        <w:tc>
          <w:tcPr>
            <w:tcW w:w="1700" w:type="pct"/>
          </w:tcPr>
          <w:p w:rsidR="002A5C6E" w:rsidRPr="0032750D" w:rsidRDefault="002A5C6E">
            <w:pPr>
              <w:pStyle w:val="Textoindependiente"/>
              <w:rPr>
                <w:color w:val="000000"/>
                <w:sz w:val="24"/>
                <w:lang w:val="es-CO"/>
              </w:rPr>
            </w:pPr>
            <w:r w:rsidRPr="0032750D">
              <w:rPr>
                <w:color w:val="000000"/>
                <w:sz w:val="24"/>
                <w:lang w:val="es-CO"/>
              </w:rPr>
              <w:t xml:space="preserve">Con fecha , nombre de quien recibe y observaciones en caso de que las haya. </w:t>
            </w:r>
          </w:p>
        </w:tc>
        <w:tc>
          <w:tcPr>
            <w:tcW w:w="1650" w:type="pct"/>
          </w:tcPr>
          <w:p w:rsidR="002A5C6E" w:rsidRDefault="002A5C6E">
            <w:pPr>
              <w:pStyle w:val="Textonotapie"/>
              <w:jc w:val="both"/>
              <w:rPr>
                <w:sz w:val="24"/>
                <w:lang w:val="es-CO"/>
              </w:rPr>
            </w:pPr>
            <w:r>
              <w:rPr>
                <w:sz w:val="24"/>
                <w:lang w:val="es-CO"/>
              </w:rPr>
              <w:t>Clientes</w:t>
            </w:r>
          </w:p>
          <w:p w:rsidR="002A5C6E" w:rsidRPr="0032750D" w:rsidRDefault="002A5C6E">
            <w:pPr>
              <w:pStyle w:val="Textonotapie"/>
              <w:jc w:val="both"/>
              <w:rPr>
                <w:color w:val="000000"/>
                <w:sz w:val="24"/>
                <w:lang w:val="es-CO"/>
              </w:rPr>
            </w:pPr>
            <w:r w:rsidRPr="0032750D">
              <w:rPr>
                <w:color w:val="000000"/>
                <w:sz w:val="24"/>
                <w:lang w:val="es-CO"/>
              </w:rPr>
              <w:t>Coordinador de Operaciones</w:t>
            </w:r>
          </w:p>
          <w:p w:rsidR="002A5C6E" w:rsidRDefault="002A5C6E">
            <w:pPr>
              <w:pStyle w:val="Textonotapie"/>
              <w:jc w:val="both"/>
              <w:rPr>
                <w:sz w:val="24"/>
                <w:lang w:val="es-CO"/>
              </w:rPr>
            </w:pPr>
            <w:r>
              <w:rPr>
                <w:sz w:val="24"/>
                <w:lang w:val="es-CO"/>
              </w:rPr>
              <w:t>Oficinas en puerto.</w:t>
            </w:r>
          </w:p>
          <w:p w:rsidR="002A5C6E" w:rsidRDefault="002A5C6E">
            <w:pPr>
              <w:pStyle w:val="Textonotapie"/>
              <w:jc w:val="both"/>
              <w:rPr>
                <w:sz w:val="24"/>
                <w:lang w:val="es-CO"/>
              </w:rPr>
            </w:pPr>
            <w:r>
              <w:rPr>
                <w:sz w:val="24"/>
                <w:lang w:val="es-CO"/>
              </w:rPr>
              <w:t xml:space="preserve">aplicación lotus notes </w:t>
            </w:r>
          </w:p>
          <w:p w:rsidR="002A5C6E" w:rsidRDefault="002A5C6E">
            <w:pPr>
              <w:pStyle w:val="Textonotapie"/>
              <w:jc w:val="both"/>
              <w:rPr>
                <w:sz w:val="24"/>
                <w:lang w:val="es-CO"/>
              </w:rPr>
            </w:pPr>
            <w:r>
              <w:rPr>
                <w:sz w:val="24"/>
                <w:lang w:val="es-CO"/>
              </w:rPr>
              <w:t>Agentes de Carga como clientes.</w:t>
            </w:r>
          </w:p>
        </w:tc>
      </w:tr>
      <w:tr w:rsidR="002A5C6E">
        <w:tc>
          <w:tcPr>
            <w:tcW w:w="1650" w:type="pct"/>
          </w:tcPr>
          <w:p w:rsidR="002A5C6E" w:rsidRDefault="002A5C6E" w:rsidP="00407839">
            <w:pPr>
              <w:pStyle w:val="Textonotapie"/>
              <w:rPr>
                <w:sz w:val="24"/>
                <w:lang w:val="es-CO"/>
              </w:rPr>
            </w:pPr>
            <w:r>
              <w:rPr>
                <w:sz w:val="24"/>
                <w:lang w:val="es-CO"/>
              </w:rPr>
              <w:t>10.</w:t>
            </w:r>
            <w:r>
              <w:rPr>
                <w:sz w:val="24"/>
              </w:rPr>
              <w:t xml:space="preserve">Carta de solicitud de radicación Coloader. </w:t>
            </w:r>
            <w:r>
              <w:rPr>
                <w:b/>
                <w:sz w:val="24"/>
              </w:rPr>
              <w:t xml:space="preserve">Requerido. </w:t>
            </w:r>
          </w:p>
        </w:tc>
        <w:tc>
          <w:tcPr>
            <w:tcW w:w="1700" w:type="pct"/>
          </w:tcPr>
          <w:p w:rsidR="002A5C6E" w:rsidRDefault="002A5C6E">
            <w:pPr>
              <w:pStyle w:val="Textoindependiente"/>
              <w:rPr>
                <w:sz w:val="24"/>
                <w:lang w:val="es-CO"/>
              </w:rPr>
            </w:pPr>
            <w:r>
              <w:rPr>
                <w:sz w:val="24"/>
              </w:rPr>
              <w:t>FORMATO: Que contenga información correcta y completa.</w:t>
            </w:r>
          </w:p>
        </w:tc>
        <w:tc>
          <w:tcPr>
            <w:tcW w:w="1650" w:type="pct"/>
          </w:tcPr>
          <w:p w:rsidR="002A5C6E" w:rsidRDefault="002A5C6E">
            <w:pPr>
              <w:pStyle w:val="Textonotapie"/>
              <w:jc w:val="both"/>
              <w:rPr>
                <w:sz w:val="24"/>
                <w:lang w:val="es-CO"/>
              </w:rPr>
            </w:pPr>
            <w:r>
              <w:rPr>
                <w:sz w:val="24"/>
                <w:lang w:val="es-CO"/>
              </w:rPr>
              <w:t>Agente Coloader.</w:t>
            </w:r>
          </w:p>
        </w:tc>
      </w:tr>
      <w:tr w:rsidR="002A5C6E">
        <w:tc>
          <w:tcPr>
            <w:tcW w:w="1650" w:type="pct"/>
          </w:tcPr>
          <w:p w:rsidR="002A5C6E" w:rsidRDefault="002A5C6E" w:rsidP="00407839">
            <w:pPr>
              <w:pStyle w:val="Textonotapie"/>
              <w:rPr>
                <w:sz w:val="24"/>
              </w:rPr>
            </w:pPr>
            <w:r>
              <w:rPr>
                <w:sz w:val="24"/>
              </w:rPr>
              <w:t xml:space="preserve">11.Factura pro forma. </w:t>
            </w:r>
            <w:r>
              <w:rPr>
                <w:b/>
                <w:sz w:val="24"/>
              </w:rPr>
              <w:t>Requerido.</w:t>
            </w:r>
          </w:p>
        </w:tc>
        <w:tc>
          <w:tcPr>
            <w:tcW w:w="1700" w:type="pct"/>
          </w:tcPr>
          <w:p w:rsidR="002A5C6E" w:rsidRDefault="002A5C6E">
            <w:pPr>
              <w:pStyle w:val="Textoindependiente"/>
              <w:rPr>
                <w:sz w:val="24"/>
              </w:rPr>
            </w:pPr>
            <w:r>
              <w:rPr>
                <w:sz w:val="24"/>
              </w:rPr>
              <w:t>FORMATO: Que contenga información correcta y completa.</w:t>
            </w:r>
          </w:p>
        </w:tc>
        <w:tc>
          <w:tcPr>
            <w:tcW w:w="1650" w:type="pct"/>
          </w:tcPr>
          <w:p w:rsidR="002A5C6E" w:rsidRDefault="002A5C6E">
            <w:pPr>
              <w:pStyle w:val="Textonotapie"/>
              <w:jc w:val="both"/>
              <w:rPr>
                <w:sz w:val="24"/>
              </w:rPr>
            </w:pPr>
            <w:r>
              <w:rPr>
                <w:sz w:val="24"/>
              </w:rPr>
              <w:t>Coordinador de Operaciones.</w:t>
            </w:r>
          </w:p>
        </w:tc>
      </w:tr>
      <w:tr w:rsidR="002A5C6E">
        <w:tc>
          <w:tcPr>
            <w:tcW w:w="1650" w:type="pct"/>
          </w:tcPr>
          <w:p w:rsidR="002A5C6E" w:rsidRDefault="002A5C6E" w:rsidP="00407839">
            <w:pPr>
              <w:pStyle w:val="Textonotapie"/>
              <w:rPr>
                <w:sz w:val="24"/>
              </w:rPr>
            </w:pPr>
            <w:r>
              <w:rPr>
                <w:sz w:val="24"/>
              </w:rPr>
              <w:t>12.Base de datos del cliente, en la aplicación lotus notes</w:t>
            </w:r>
          </w:p>
        </w:tc>
        <w:tc>
          <w:tcPr>
            <w:tcW w:w="1700" w:type="pct"/>
          </w:tcPr>
          <w:p w:rsidR="002A5C6E" w:rsidRDefault="002A5C6E">
            <w:pPr>
              <w:pStyle w:val="Textoindependiente"/>
              <w:rPr>
                <w:sz w:val="24"/>
              </w:rPr>
            </w:pPr>
            <w:r>
              <w:rPr>
                <w:sz w:val="24"/>
              </w:rPr>
              <w:t>FORMATO: Que contenga información correcta y completa.</w:t>
            </w:r>
          </w:p>
        </w:tc>
        <w:tc>
          <w:tcPr>
            <w:tcW w:w="1650" w:type="pct"/>
          </w:tcPr>
          <w:p w:rsidR="002A5C6E" w:rsidRDefault="002A5C6E">
            <w:pPr>
              <w:pStyle w:val="Textonotapie"/>
              <w:jc w:val="both"/>
              <w:rPr>
                <w:sz w:val="24"/>
              </w:rPr>
            </w:pPr>
            <w:r>
              <w:rPr>
                <w:sz w:val="24"/>
              </w:rPr>
              <w:t>Comercial.</w:t>
            </w:r>
          </w:p>
        </w:tc>
      </w:tr>
      <w:tr w:rsidR="002A5C6E">
        <w:tc>
          <w:tcPr>
            <w:tcW w:w="1650" w:type="pct"/>
          </w:tcPr>
          <w:p w:rsidR="002A5C6E" w:rsidRDefault="002A5C6E" w:rsidP="00407839">
            <w:pPr>
              <w:pStyle w:val="Textonotapie"/>
              <w:rPr>
                <w:sz w:val="24"/>
              </w:rPr>
            </w:pPr>
            <w:r>
              <w:rPr>
                <w:sz w:val="24"/>
              </w:rPr>
              <w:t xml:space="preserve">13. Tasa de cambio. </w:t>
            </w:r>
            <w:r>
              <w:rPr>
                <w:b/>
                <w:sz w:val="24"/>
              </w:rPr>
              <w:t>Requerida.</w:t>
            </w:r>
          </w:p>
        </w:tc>
        <w:tc>
          <w:tcPr>
            <w:tcW w:w="1700" w:type="pct"/>
          </w:tcPr>
          <w:p w:rsidR="002A5C6E" w:rsidRDefault="002A5C6E">
            <w:pPr>
              <w:pStyle w:val="Textoindependiente"/>
              <w:rPr>
                <w:sz w:val="24"/>
              </w:rPr>
            </w:pPr>
            <w:r>
              <w:rPr>
                <w:sz w:val="24"/>
              </w:rPr>
              <w:t>Tasa del día en que se elabora la factura pro forma.</w:t>
            </w:r>
          </w:p>
        </w:tc>
        <w:tc>
          <w:tcPr>
            <w:tcW w:w="1650" w:type="pct"/>
          </w:tcPr>
          <w:p w:rsidR="002A5C6E" w:rsidRPr="00C527B4" w:rsidRDefault="002A5C6E">
            <w:pPr>
              <w:pStyle w:val="Textonotapie"/>
              <w:jc w:val="both"/>
              <w:rPr>
                <w:color w:val="000000"/>
                <w:sz w:val="24"/>
              </w:rPr>
            </w:pPr>
            <w:r w:rsidRPr="00C527B4">
              <w:rPr>
                <w:color w:val="000000"/>
                <w:sz w:val="24"/>
              </w:rPr>
              <w:t>Control de negocios.</w:t>
            </w:r>
          </w:p>
          <w:p w:rsidR="002A5C6E" w:rsidRPr="00544713" w:rsidRDefault="002A5C6E">
            <w:pPr>
              <w:pStyle w:val="Textonotapie"/>
              <w:jc w:val="both"/>
              <w:rPr>
                <w:sz w:val="24"/>
              </w:rPr>
            </w:pPr>
            <w:r w:rsidRPr="00544713">
              <w:rPr>
                <w:sz w:val="24"/>
              </w:rPr>
              <w:t>Coordinador de operaciones</w:t>
            </w:r>
          </w:p>
        </w:tc>
      </w:tr>
      <w:tr w:rsidR="002A5C6E">
        <w:tc>
          <w:tcPr>
            <w:tcW w:w="1650" w:type="pct"/>
          </w:tcPr>
          <w:p w:rsidR="002A5C6E" w:rsidRDefault="002A5C6E" w:rsidP="00407839">
            <w:pPr>
              <w:pStyle w:val="Textonotapie"/>
              <w:rPr>
                <w:sz w:val="24"/>
              </w:rPr>
            </w:pPr>
            <w:r>
              <w:rPr>
                <w:sz w:val="24"/>
              </w:rPr>
              <w:t xml:space="preserve">14. Información de la fecha de arribo. </w:t>
            </w:r>
            <w:r>
              <w:rPr>
                <w:b/>
                <w:sz w:val="24"/>
              </w:rPr>
              <w:t>Requerido.</w:t>
            </w:r>
          </w:p>
        </w:tc>
        <w:tc>
          <w:tcPr>
            <w:tcW w:w="1700" w:type="pct"/>
          </w:tcPr>
          <w:p w:rsidR="002A5C6E" w:rsidRDefault="002A5C6E">
            <w:pPr>
              <w:pStyle w:val="Textoindependiente"/>
              <w:rPr>
                <w:sz w:val="24"/>
              </w:rPr>
            </w:pPr>
            <w:r>
              <w:rPr>
                <w:sz w:val="24"/>
              </w:rPr>
              <w:t>Información confirmada.</w:t>
            </w:r>
          </w:p>
        </w:tc>
        <w:tc>
          <w:tcPr>
            <w:tcW w:w="1650" w:type="pct"/>
          </w:tcPr>
          <w:p w:rsidR="002A5C6E" w:rsidRDefault="002A5C6E">
            <w:pPr>
              <w:pStyle w:val="Textonotapie"/>
              <w:jc w:val="both"/>
              <w:rPr>
                <w:sz w:val="24"/>
              </w:rPr>
            </w:pPr>
            <w:r>
              <w:rPr>
                <w:sz w:val="24"/>
              </w:rPr>
              <w:t>Naviera.</w:t>
            </w:r>
          </w:p>
          <w:p w:rsidR="002A5C6E" w:rsidRDefault="002A5C6E">
            <w:pPr>
              <w:pStyle w:val="Textonotapie"/>
              <w:jc w:val="both"/>
              <w:rPr>
                <w:sz w:val="24"/>
              </w:rPr>
            </w:pPr>
            <w:r>
              <w:rPr>
                <w:sz w:val="24"/>
              </w:rPr>
              <w:t>Puerto.</w:t>
            </w:r>
          </w:p>
          <w:p w:rsidR="002A5C6E" w:rsidRDefault="002A5C6E">
            <w:pPr>
              <w:pStyle w:val="Textonotapie"/>
              <w:jc w:val="both"/>
              <w:rPr>
                <w:sz w:val="24"/>
              </w:rPr>
            </w:pPr>
            <w:r>
              <w:rPr>
                <w:sz w:val="24"/>
              </w:rPr>
              <w:t xml:space="preserve">Agente de Carga Coloader. </w:t>
            </w:r>
          </w:p>
        </w:tc>
      </w:tr>
      <w:tr w:rsidR="002A5C6E">
        <w:tc>
          <w:tcPr>
            <w:tcW w:w="1650" w:type="pct"/>
          </w:tcPr>
          <w:p w:rsidR="002A5C6E" w:rsidRDefault="002A5C6E" w:rsidP="00407839">
            <w:pPr>
              <w:pStyle w:val="Textonotapie"/>
              <w:rPr>
                <w:sz w:val="24"/>
                <w:lang w:val="es-CO"/>
              </w:rPr>
            </w:pPr>
            <w:r>
              <w:rPr>
                <w:sz w:val="24"/>
                <w:lang w:val="es-CO"/>
              </w:rPr>
              <w:t xml:space="preserve">15. Reporte Fotográfico. </w:t>
            </w:r>
            <w:r>
              <w:rPr>
                <w:b/>
                <w:sz w:val="24"/>
                <w:lang w:val="es-CO"/>
              </w:rPr>
              <w:t>Requerido.</w:t>
            </w:r>
          </w:p>
        </w:tc>
        <w:tc>
          <w:tcPr>
            <w:tcW w:w="1700" w:type="pct"/>
          </w:tcPr>
          <w:p w:rsidR="002A5C6E" w:rsidRDefault="002A5C6E">
            <w:pPr>
              <w:pStyle w:val="Textoindependiente"/>
              <w:rPr>
                <w:sz w:val="24"/>
                <w:lang w:val="es-CO"/>
              </w:rPr>
            </w:pPr>
            <w:r>
              <w:rPr>
                <w:sz w:val="24"/>
                <w:lang w:val="es-CO"/>
              </w:rPr>
              <w:t>Fotografías que evidencien información, el estado de la mercancía y los contenedores.</w:t>
            </w:r>
          </w:p>
        </w:tc>
        <w:tc>
          <w:tcPr>
            <w:tcW w:w="1650" w:type="pct"/>
          </w:tcPr>
          <w:p w:rsidR="002A5C6E" w:rsidRDefault="002A5C6E">
            <w:pPr>
              <w:pStyle w:val="Textonotapie"/>
              <w:jc w:val="both"/>
              <w:rPr>
                <w:sz w:val="24"/>
                <w:lang w:val="es-CO"/>
              </w:rPr>
            </w:pPr>
            <w:r>
              <w:rPr>
                <w:sz w:val="24"/>
                <w:lang w:val="es-CO"/>
              </w:rPr>
              <w:t>Oficinas en puerto.</w:t>
            </w:r>
          </w:p>
          <w:p w:rsidR="002A5C6E" w:rsidRDefault="002A5C6E">
            <w:pPr>
              <w:pStyle w:val="Textonotapie"/>
              <w:jc w:val="both"/>
              <w:rPr>
                <w:sz w:val="24"/>
                <w:lang w:val="es-CO"/>
              </w:rPr>
            </w:pPr>
            <w:r>
              <w:rPr>
                <w:sz w:val="24"/>
                <w:lang w:val="es-CO"/>
              </w:rPr>
              <w:t>Director de área.</w:t>
            </w:r>
          </w:p>
        </w:tc>
      </w:tr>
      <w:tr w:rsidR="002A5C6E">
        <w:tc>
          <w:tcPr>
            <w:tcW w:w="1650" w:type="pct"/>
          </w:tcPr>
          <w:p w:rsidR="002A5C6E" w:rsidRDefault="002A5C6E" w:rsidP="00407839">
            <w:pPr>
              <w:rPr>
                <w:sz w:val="22"/>
              </w:rPr>
            </w:pPr>
            <w:r>
              <w:rPr>
                <w:sz w:val="24"/>
                <w:lang w:val="es-CO"/>
              </w:rPr>
              <w:t xml:space="preserve">16. E-mails y/o mensajes informativos sobre la operación, </w:t>
            </w:r>
            <w:r>
              <w:rPr>
                <w:b/>
                <w:sz w:val="24"/>
                <w:lang w:val="es-CO"/>
              </w:rPr>
              <w:t>Opcionales.</w:t>
            </w:r>
          </w:p>
        </w:tc>
        <w:tc>
          <w:tcPr>
            <w:tcW w:w="1700" w:type="pct"/>
          </w:tcPr>
          <w:p w:rsidR="002A5C6E" w:rsidRDefault="002A5C6E">
            <w:pPr>
              <w:jc w:val="both"/>
              <w:rPr>
                <w:sz w:val="22"/>
              </w:rPr>
            </w:pPr>
            <w:r>
              <w:rPr>
                <w:sz w:val="24"/>
              </w:rPr>
              <w:t>Mensajes: que contengan información correcta, completa y legible.</w:t>
            </w:r>
          </w:p>
        </w:tc>
        <w:tc>
          <w:tcPr>
            <w:tcW w:w="1650" w:type="pct"/>
          </w:tcPr>
          <w:p w:rsidR="002A5C6E" w:rsidRDefault="002A5C6E">
            <w:pPr>
              <w:pStyle w:val="Textonotapie"/>
              <w:jc w:val="both"/>
              <w:rPr>
                <w:sz w:val="24"/>
              </w:rPr>
            </w:pPr>
            <w:r>
              <w:rPr>
                <w:sz w:val="24"/>
              </w:rPr>
              <w:t>Agentes en el Exterior.</w:t>
            </w:r>
          </w:p>
          <w:p w:rsidR="002A5C6E" w:rsidRDefault="002A5C6E">
            <w:pPr>
              <w:pStyle w:val="Textonotapie"/>
              <w:jc w:val="both"/>
              <w:rPr>
                <w:sz w:val="24"/>
              </w:rPr>
            </w:pPr>
            <w:r>
              <w:rPr>
                <w:sz w:val="24"/>
              </w:rPr>
              <w:t>Puertos</w:t>
            </w:r>
          </w:p>
          <w:p w:rsidR="002A5C6E" w:rsidRDefault="002A5C6E">
            <w:pPr>
              <w:pStyle w:val="Textonotapie"/>
              <w:jc w:val="both"/>
              <w:rPr>
                <w:sz w:val="24"/>
              </w:rPr>
            </w:pPr>
            <w:r>
              <w:rPr>
                <w:sz w:val="24"/>
              </w:rPr>
              <w:t>Sucursales.</w:t>
            </w:r>
          </w:p>
          <w:p w:rsidR="002A5C6E" w:rsidRDefault="002A5C6E">
            <w:pPr>
              <w:pStyle w:val="Textonotapie"/>
              <w:jc w:val="both"/>
              <w:rPr>
                <w:sz w:val="24"/>
              </w:rPr>
            </w:pPr>
            <w:r>
              <w:rPr>
                <w:sz w:val="24"/>
              </w:rPr>
              <w:t>Comercial.</w:t>
            </w:r>
          </w:p>
          <w:p w:rsidR="002A5C6E" w:rsidRDefault="002A5C6E">
            <w:pPr>
              <w:pStyle w:val="Textonotapie"/>
              <w:jc w:val="both"/>
              <w:rPr>
                <w:sz w:val="24"/>
              </w:rPr>
            </w:pPr>
            <w:r>
              <w:rPr>
                <w:sz w:val="24"/>
              </w:rPr>
              <w:t>Agentes de Carga Coloader.</w:t>
            </w:r>
          </w:p>
          <w:p w:rsidR="002A5C6E" w:rsidRDefault="002A5C6E">
            <w:pPr>
              <w:pStyle w:val="Textonotapie"/>
              <w:jc w:val="both"/>
              <w:rPr>
                <w:sz w:val="24"/>
              </w:rPr>
            </w:pPr>
            <w:r>
              <w:rPr>
                <w:sz w:val="24"/>
              </w:rPr>
              <w:t>Líneas navieras.</w:t>
            </w:r>
          </w:p>
        </w:tc>
      </w:tr>
      <w:tr w:rsidR="002A5C6E">
        <w:tc>
          <w:tcPr>
            <w:tcW w:w="1650" w:type="pct"/>
          </w:tcPr>
          <w:p w:rsidR="002A5C6E" w:rsidRDefault="002A5C6E" w:rsidP="00A369BE">
            <w:pPr>
              <w:jc w:val="both"/>
              <w:rPr>
                <w:sz w:val="24"/>
                <w:lang w:val="es-CO"/>
              </w:rPr>
            </w:pPr>
            <w:r>
              <w:rPr>
                <w:sz w:val="24"/>
                <w:lang w:val="es-CO"/>
              </w:rPr>
              <w:t xml:space="preserve">9.Full Style para exportaciones marítimas a Colombia. </w:t>
            </w:r>
            <w:r>
              <w:rPr>
                <w:b/>
                <w:sz w:val="24"/>
                <w:lang w:val="es-CO"/>
              </w:rPr>
              <w:t>Requerido.</w:t>
            </w:r>
          </w:p>
        </w:tc>
        <w:tc>
          <w:tcPr>
            <w:tcW w:w="1700" w:type="pct"/>
          </w:tcPr>
          <w:p w:rsidR="002A5C6E" w:rsidRDefault="002A5C6E" w:rsidP="00A369BE">
            <w:pPr>
              <w:jc w:val="both"/>
              <w:rPr>
                <w:sz w:val="24"/>
                <w:lang w:val="es-CO"/>
              </w:rPr>
            </w:pPr>
            <w:r>
              <w:rPr>
                <w:sz w:val="24"/>
                <w:lang w:val="es-CO"/>
              </w:rPr>
              <w:t xml:space="preserve">INSTRUCTIVO: Que contenga información correcta y actualizada, para que los Agentes en el </w:t>
            </w:r>
            <w:r>
              <w:rPr>
                <w:sz w:val="24"/>
                <w:lang w:val="es-CO"/>
              </w:rPr>
              <w:lastRenderedPageBreak/>
              <w:t xml:space="preserve">Exterior, elaboren los  Documentos de Transporte, con base en las regulaciones aduaneras vigentes y condiciones operativas exigidas por </w:t>
            </w:r>
            <w:r w:rsidR="00105B8E">
              <w:rPr>
                <w:sz w:val="24"/>
                <w:lang w:val="es-CO"/>
              </w:rPr>
              <w:t>TRANSBORDER S.A.S.</w:t>
            </w:r>
          </w:p>
        </w:tc>
        <w:tc>
          <w:tcPr>
            <w:tcW w:w="1650" w:type="pct"/>
          </w:tcPr>
          <w:p w:rsidR="002A5C6E" w:rsidRDefault="002A5C6E" w:rsidP="00A369BE">
            <w:pPr>
              <w:pStyle w:val="Textonotapie"/>
              <w:jc w:val="both"/>
              <w:rPr>
                <w:sz w:val="24"/>
                <w:lang w:val="es-CO"/>
              </w:rPr>
            </w:pPr>
            <w:r>
              <w:rPr>
                <w:sz w:val="24"/>
                <w:lang w:val="es-CO"/>
              </w:rPr>
              <w:lastRenderedPageBreak/>
              <w:t>Gerente de operaciones.</w:t>
            </w:r>
          </w:p>
        </w:tc>
      </w:tr>
      <w:tr w:rsidR="002A5C6E">
        <w:tc>
          <w:tcPr>
            <w:tcW w:w="1650" w:type="pct"/>
          </w:tcPr>
          <w:p w:rsidR="002A5C6E" w:rsidRDefault="002A5C6E">
            <w:pPr>
              <w:jc w:val="both"/>
              <w:rPr>
                <w:sz w:val="24"/>
                <w:lang w:val="es-CO"/>
              </w:rPr>
            </w:pPr>
            <w:r>
              <w:rPr>
                <w:sz w:val="24"/>
                <w:lang w:val="es-CO"/>
              </w:rPr>
              <w:lastRenderedPageBreak/>
              <w:t>18.Comunicados por excepción</w:t>
            </w:r>
            <w:r w:rsidRPr="00DC5F17">
              <w:rPr>
                <w:sz w:val="24"/>
                <w:lang w:val="es-CO"/>
              </w:rPr>
              <w:t xml:space="preserve">. </w:t>
            </w:r>
            <w:r w:rsidRPr="00F22DCF">
              <w:rPr>
                <w:b/>
                <w:sz w:val="24"/>
                <w:lang w:val="es-CO"/>
              </w:rPr>
              <w:t>Opcional</w:t>
            </w:r>
            <w:r w:rsidRPr="00DC5F17">
              <w:rPr>
                <w:sz w:val="24"/>
                <w:lang w:val="es-CO"/>
              </w:rPr>
              <w:t>.</w:t>
            </w:r>
          </w:p>
        </w:tc>
        <w:tc>
          <w:tcPr>
            <w:tcW w:w="1700" w:type="pct"/>
          </w:tcPr>
          <w:p w:rsidR="002A5C6E" w:rsidRDefault="002A5C6E">
            <w:pPr>
              <w:jc w:val="both"/>
              <w:rPr>
                <w:sz w:val="24"/>
                <w:lang w:val="es-CO"/>
              </w:rPr>
            </w:pPr>
            <w:r>
              <w:rPr>
                <w:sz w:val="24"/>
                <w:lang w:val="es-CO"/>
              </w:rPr>
              <w:t>Mensajes vía e-mail, con la información confirmada.</w:t>
            </w:r>
          </w:p>
        </w:tc>
        <w:tc>
          <w:tcPr>
            <w:tcW w:w="1650" w:type="pct"/>
          </w:tcPr>
          <w:p w:rsidR="002A5C6E" w:rsidRDefault="002A5C6E">
            <w:pPr>
              <w:pStyle w:val="Textonotapie"/>
              <w:jc w:val="both"/>
              <w:rPr>
                <w:sz w:val="24"/>
                <w:lang w:val="es-CO"/>
              </w:rPr>
            </w:pPr>
            <w:r>
              <w:rPr>
                <w:sz w:val="24"/>
                <w:lang w:val="es-CO"/>
              </w:rPr>
              <w:t>Coordinador de Operaciones.</w:t>
            </w:r>
          </w:p>
        </w:tc>
      </w:tr>
      <w:tr w:rsidR="002A5C6E">
        <w:tc>
          <w:tcPr>
            <w:tcW w:w="1650" w:type="pct"/>
          </w:tcPr>
          <w:p w:rsidR="002A5C6E" w:rsidRDefault="002A5C6E">
            <w:pPr>
              <w:pStyle w:val="Textonotapie"/>
              <w:jc w:val="both"/>
              <w:rPr>
                <w:sz w:val="24"/>
              </w:rPr>
            </w:pPr>
            <w:r>
              <w:rPr>
                <w:sz w:val="24"/>
              </w:rPr>
              <w:t xml:space="preserve">19.Base de tarifas, </w:t>
            </w:r>
            <w:r>
              <w:rPr>
                <w:b/>
                <w:sz w:val="24"/>
              </w:rPr>
              <w:t>Requerida.</w:t>
            </w:r>
          </w:p>
        </w:tc>
        <w:tc>
          <w:tcPr>
            <w:tcW w:w="1700" w:type="pct"/>
          </w:tcPr>
          <w:p w:rsidR="002A5C6E" w:rsidRDefault="002A5C6E">
            <w:pPr>
              <w:pStyle w:val="Textoindependiente"/>
              <w:rPr>
                <w:sz w:val="24"/>
              </w:rPr>
            </w:pPr>
            <w:r>
              <w:rPr>
                <w:sz w:val="24"/>
              </w:rPr>
              <w:t>Formatos: Que contengan información correcta y completa.</w:t>
            </w:r>
          </w:p>
        </w:tc>
        <w:tc>
          <w:tcPr>
            <w:tcW w:w="1650" w:type="pct"/>
          </w:tcPr>
          <w:p w:rsidR="002A5C6E" w:rsidRDefault="002A5C6E">
            <w:pPr>
              <w:pStyle w:val="Textonotapie"/>
              <w:jc w:val="both"/>
              <w:rPr>
                <w:sz w:val="24"/>
              </w:rPr>
            </w:pPr>
            <w:r>
              <w:rPr>
                <w:sz w:val="24"/>
              </w:rPr>
              <w:t>Comercial.</w:t>
            </w:r>
          </w:p>
        </w:tc>
      </w:tr>
      <w:tr w:rsidR="002A5C6E">
        <w:tc>
          <w:tcPr>
            <w:tcW w:w="1650" w:type="pct"/>
          </w:tcPr>
          <w:p w:rsidR="002A5C6E" w:rsidRDefault="002A5C6E" w:rsidP="00A369BE">
            <w:pPr>
              <w:jc w:val="both"/>
              <w:rPr>
                <w:sz w:val="24"/>
                <w:lang w:val="es-CO"/>
              </w:rPr>
            </w:pPr>
            <w:r>
              <w:rPr>
                <w:sz w:val="24"/>
                <w:lang w:val="es-CO"/>
              </w:rPr>
              <w:t>20</w:t>
            </w:r>
            <w:r>
              <w:rPr>
                <w:bCs w:val="0"/>
                <w:sz w:val="24"/>
                <w:lang w:val="es-CO"/>
              </w:rPr>
              <w:t xml:space="preserve">.Instructivo de Control de Alarmas. </w:t>
            </w:r>
            <w:r w:rsidRPr="00206763">
              <w:rPr>
                <w:b/>
                <w:bCs w:val="0"/>
                <w:sz w:val="24"/>
                <w:lang w:val="es-CO"/>
              </w:rPr>
              <w:t>Requerido.</w:t>
            </w:r>
          </w:p>
        </w:tc>
        <w:tc>
          <w:tcPr>
            <w:tcW w:w="1700" w:type="pct"/>
          </w:tcPr>
          <w:p w:rsidR="002A5C6E" w:rsidRDefault="002A5C6E" w:rsidP="00A369BE">
            <w:pPr>
              <w:jc w:val="both"/>
              <w:rPr>
                <w:sz w:val="24"/>
                <w:lang w:val="es-CO"/>
              </w:rPr>
            </w:pPr>
            <w:r>
              <w:rPr>
                <w:sz w:val="24"/>
                <w:lang w:val="es-CO"/>
              </w:rPr>
              <w:t>INSTRUCTIVO: Que contenga información correcta y completa, en donde se especifican los tratamientos que el Coordinador de Operaciones debe dar, en caso de imposibilidad del cumplimiento de sus alarmas.</w:t>
            </w:r>
          </w:p>
        </w:tc>
        <w:tc>
          <w:tcPr>
            <w:tcW w:w="1650" w:type="pct"/>
          </w:tcPr>
          <w:p w:rsidR="002A5C6E" w:rsidRDefault="002A5C6E" w:rsidP="00A369BE">
            <w:pPr>
              <w:pStyle w:val="Textonotapie"/>
              <w:jc w:val="both"/>
              <w:rPr>
                <w:sz w:val="24"/>
                <w:lang w:val="es-CO"/>
              </w:rPr>
            </w:pPr>
            <w:r>
              <w:rPr>
                <w:sz w:val="24"/>
                <w:lang w:val="es-CO"/>
              </w:rPr>
              <w:t>Gerente de operaciones.</w:t>
            </w:r>
          </w:p>
        </w:tc>
      </w:tr>
    </w:tbl>
    <w:p w:rsidR="002A5C6E" w:rsidRDefault="002A5C6E"/>
    <w:p w:rsidR="002A5C6E" w:rsidRDefault="002A5C6E"/>
    <w:p w:rsidR="002A5C6E" w:rsidRDefault="002A5C6E"/>
    <w:p w:rsidR="002A5C6E" w:rsidRDefault="002A5C6E"/>
    <w:p w:rsidR="002A5C6E" w:rsidRDefault="002A5C6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6"/>
        <w:gridCol w:w="2902"/>
        <w:gridCol w:w="2743"/>
        <w:gridCol w:w="4029"/>
      </w:tblGrid>
      <w:tr w:rsidR="002A5C6E" w:rsidTr="00C05996">
        <w:tc>
          <w:tcPr>
            <w:tcW w:w="1502" w:type="pct"/>
            <w:gridSpan w:val="2"/>
          </w:tcPr>
          <w:p w:rsidR="002A5C6E" w:rsidRDefault="002A5C6E" w:rsidP="00407839">
            <w:pPr>
              <w:pStyle w:val="Textoindependiente"/>
              <w:jc w:val="center"/>
              <w:rPr>
                <w:b/>
                <w:sz w:val="24"/>
              </w:rPr>
            </w:pPr>
            <w:r>
              <w:rPr>
                <w:b/>
                <w:sz w:val="24"/>
              </w:rPr>
              <w:t>ACTIVIDADES</w:t>
            </w:r>
          </w:p>
        </w:tc>
        <w:tc>
          <w:tcPr>
            <w:tcW w:w="1417" w:type="pct"/>
          </w:tcPr>
          <w:p w:rsidR="002A5C6E" w:rsidRDefault="002A5C6E" w:rsidP="00407839">
            <w:pPr>
              <w:pStyle w:val="Textoindependiente"/>
              <w:jc w:val="center"/>
              <w:rPr>
                <w:b/>
                <w:sz w:val="24"/>
              </w:rPr>
            </w:pPr>
            <w:r>
              <w:rPr>
                <w:b/>
                <w:sz w:val="24"/>
              </w:rPr>
              <w:t>RESPONSABLES</w:t>
            </w:r>
          </w:p>
        </w:tc>
        <w:tc>
          <w:tcPr>
            <w:tcW w:w="2081" w:type="pct"/>
          </w:tcPr>
          <w:p w:rsidR="002A5C6E" w:rsidRDefault="002A5C6E" w:rsidP="00407839">
            <w:pPr>
              <w:pStyle w:val="Textoindependiente"/>
              <w:jc w:val="center"/>
              <w:rPr>
                <w:b/>
                <w:sz w:val="24"/>
              </w:rPr>
            </w:pPr>
            <w:r>
              <w:rPr>
                <w:b/>
                <w:sz w:val="24"/>
              </w:rPr>
              <w:t>OBSERVACIONES</w:t>
            </w:r>
          </w:p>
          <w:p w:rsidR="002A5C6E" w:rsidRDefault="002A5C6E" w:rsidP="00407839">
            <w:pPr>
              <w:pStyle w:val="Textoindependiente"/>
              <w:jc w:val="center"/>
              <w:rPr>
                <w:b/>
                <w:sz w:val="24"/>
              </w:rPr>
            </w:pPr>
          </w:p>
        </w:tc>
      </w:tr>
      <w:tr w:rsidR="002A5C6E" w:rsidTr="00C05996">
        <w:tc>
          <w:tcPr>
            <w:tcW w:w="1502" w:type="pct"/>
            <w:gridSpan w:val="2"/>
          </w:tcPr>
          <w:p w:rsidR="002A5C6E" w:rsidRDefault="002A5C6E" w:rsidP="00450E9E">
            <w:pPr>
              <w:pStyle w:val="Textoindependiente"/>
              <w:rPr>
                <w:sz w:val="24"/>
              </w:rPr>
            </w:pPr>
            <w:r>
              <w:rPr>
                <w:sz w:val="24"/>
              </w:rPr>
              <w:t>1.Edita las Instrucciones de Embarque.</w:t>
            </w:r>
          </w:p>
        </w:tc>
        <w:tc>
          <w:tcPr>
            <w:tcW w:w="1417" w:type="pct"/>
          </w:tcPr>
          <w:p w:rsidR="002A5C6E" w:rsidRDefault="002A5C6E" w:rsidP="00450E9E">
            <w:pPr>
              <w:pStyle w:val="Textoindependiente"/>
              <w:rPr>
                <w:b/>
                <w:sz w:val="24"/>
              </w:rPr>
            </w:pPr>
            <w:r>
              <w:rPr>
                <w:sz w:val="24"/>
              </w:rPr>
              <w:t>Coordinador de Operaciones.</w:t>
            </w:r>
          </w:p>
        </w:tc>
        <w:tc>
          <w:tcPr>
            <w:tcW w:w="2081" w:type="pct"/>
          </w:tcPr>
          <w:p w:rsidR="002A5C6E" w:rsidRDefault="002A5C6E" w:rsidP="00450E9E">
            <w:pPr>
              <w:pStyle w:val="Textoindependiente"/>
              <w:rPr>
                <w:sz w:val="24"/>
              </w:rPr>
            </w:pPr>
            <w:r>
              <w:rPr>
                <w:b/>
                <w:sz w:val="24"/>
              </w:rPr>
              <w:t>-</w:t>
            </w:r>
            <w:r>
              <w:rPr>
                <w:sz w:val="24"/>
              </w:rPr>
              <w:t xml:space="preserve">Con base en </w:t>
            </w:r>
            <w:smartTag w:uri="urn:schemas-microsoft-com:office:smarttags" w:element="PersonName">
              <w:smartTagPr>
                <w:attr w:name="ProductID" w:val="la Documentaci￳n"/>
              </w:smartTagPr>
              <w:r>
                <w:rPr>
                  <w:sz w:val="24"/>
                </w:rPr>
                <w:t>la Documentación</w:t>
              </w:r>
            </w:smartTag>
            <w:r>
              <w:rPr>
                <w:sz w:val="24"/>
              </w:rPr>
              <w:t xml:space="preserve"> de Transporte recibida del exterior, se </w:t>
            </w:r>
            <w:r w:rsidRPr="00774451">
              <w:rPr>
                <w:color w:val="000000"/>
                <w:sz w:val="24"/>
              </w:rPr>
              <w:t xml:space="preserve">edita </w:t>
            </w:r>
            <w:smartTag w:uri="urn:schemas-microsoft-com:office:smarttags" w:element="PersonName">
              <w:smartTagPr>
                <w:attr w:name="ProductID" w:val="la Instrucci￳n"/>
              </w:smartTagPr>
              <w:r w:rsidRPr="00774451">
                <w:rPr>
                  <w:color w:val="000000"/>
                  <w:sz w:val="24"/>
                </w:rPr>
                <w:t>la Instrucción</w:t>
              </w:r>
            </w:smartTag>
            <w:r w:rsidRPr="00774451">
              <w:rPr>
                <w:color w:val="000000"/>
                <w:sz w:val="24"/>
              </w:rPr>
              <w:t xml:space="preserve"> de Embarque en la pestaña de carga, en las siguientes casillas: descr</w:t>
            </w:r>
            <w:r>
              <w:rPr>
                <w:color w:val="000000"/>
                <w:sz w:val="24"/>
              </w:rPr>
              <w:t xml:space="preserve">ipción, peso, piezas, volumen, </w:t>
            </w:r>
            <w:r w:rsidRPr="00774451">
              <w:rPr>
                <w:color w:val="000000"/>
                <w:sz w:val="24"/>
              </w:rPr>
              <w:t>ETD y ETA</w:t>
            </w:r>
          </w:p>
        </w:tc>
      </w:tr>
      <w:tr w:rsidR="002A5C6E" w:rsidTr="00C05996">
        <w:tc>
          <w:tcPr>
            <w:tcW w:w="1502" w:type="pct"/>
            <w:gridSpan w:val="2"/>
          </w:tcPr>
          <w:p w:rsidR="002A5C6E" w:rsidRDefault="002A5C6E" w:rsidP="00450E9E">
            <w:pPr>
              <w:pStyle w:val="Textoindependiente"/>
              <w:rPr>
                <w:sz w:val="24"/>
              </w:rPr>
            </w:pPr>
            <w:r>
              <w:rPr>
                <w:sz w:val="24"/>
              </w:rPr>
              <w:t>2.Incorpora la información en la aplicación Lotus Notes y Preavisa la llegada.</w:t>
            </w:r>
          </w:p>
        </w:tc>
        <w:tc>
          <w:tcPr>
            <w:tcW w:w="1417" w:type="pct"/>
          </w:tcPr>
          <w:p w:rsidR="002A5C6E" w:rsidRDefault="002A5C6E" w:rsidP="00450E9E">
            <w:pPr>
              <w:pStyle w:val="Textoindependiente"/>
              <w:rPr>
                <w:sz w:val="24"/>
              </w:rPr>
            </w:pPr>
            <w:r>
              <w:rPr>
                <w:sz w:val="24"/>
              </w:rPr>
              <w:t>Coordinador de Operaciones.</w:t>
            </w:r>
          </w:p>
        </w:tc>
        <w:tc>
          <w:tcPr>
            <w:tcW w:w="2081" w:type="pct"/>
          </w:tcPr>
          <w:p w:rsidR="002A5C6E" w:rsidRDefault="002A5C6E" w:rsidP="00450E9E">
            <w:pPr>
              <w:pStyle w:val="Textoindependiente"/>
              <w:rPr>
                <w:sz w:val="24"/>
              </w:rPr>
            </w:pPr>
            <w:r>
              <w:rPr>
                <w:sz w:val="24"/>
              </w:rPr>
              <w:t>-</w:t>
            </w:r>
            <w:r>
              <w:rPr>
                <w:b/>
                <w:bCs w:val="0"/>
                <w:sz w:val="24"/>
              </w:rPr>
              <w:t xml:space="preserve"> </w:t>
            </w:r>
            <w:r>
              <w:rPr>
                <w:sz w:val="24"/>
              </w:rPr>
              <w:t xml:space="preserve">Abre DO. virtual. </w:t>
            </w:r>
          </w:p>
          <w:p w:rsidR="002A5C6E" w:rsidRDefault="002A5C6E" w:rsidP="00450E9E">
            <w:pPr>
              <w:pStyle w:val="Textoindependiente"/>
              <w:rPr>
                <w:b/>
                <w:sz w:val="24"/>
              </w:rPr>
            </w:pPr>
            <w:r>
              <w:rPr>
                <w:b/>
                <w:sz w:val="24"/>
              </w:rPr>
              <w:t>-</w:t>
            </w:r>
            <w:r w:rsidRPr="00076D07">
              <w:rPr>
                <w:color w:val="000000"/>
                <w:sz w:val="24"/>
              </w:rPr>
              <w:t>En caso de haber abierto el D.O. virtual provisional, se deberá editar una vez se cuente  con la información confirmada, el numero de Master final y fechas de los documentos.</w:t>
            </w:r>
          </w:p>
          <w:p w:rsidR="002A5C6E" w:rsidRDefault="002A5C6E" w:rsidP="00450E9E">
            <w:pPr>
              <w:pStyle w:val="Textoindependiente"/>
              <w:rPr>
                <w:color w:val="000000"/>
                <w:sz w:val="24"/>
              </w:rPr>
            </w:pPr>
            <w:r w:rsidRPr="000A535F">
              <w:rPr>
                <w:sz w:val="24"/>
              </w:rPr>
              <w:t>-</w:t>
            </w:r>
            <w:r>
              <w:rPr>
                <w:sz w:val="24"/>
              </w:rPr>
              <w:t>Verifica con la línea naviera el</w:t>
            </w:r>
            <w:r w:rsidRPr="000A535F">
              <w:rPr>
                <w:sz w:val="24"/>
              </w:rPr>
              <w:t xml:space="preserve"> ETA y confirma si se presentarán transbordos en el tránsito, </w:t>
            </w:r>
            <w:r w:rsidRPr="000A535F">
              <w:rPr>
                <w:sz w:val="24"/>
              </w:rPr>
              <w:lastRenderedPageBreak/>
              <w:t>registrando esta información en las casillas determinadas en</w:t>
            </w:r>
            <w:r>
              <w:rPr>
                <w:sz w:val="24"/>
              </w:rPr>
              <w:t xml:space="preserve"> el Check List del D.O</w:t>
            </w:r>
            <w:r w:rsidRPr="00544713">
              <w:rPr>
                <w:color w:val="002060"/>
                <w:sz w:val="24"/>
              </w:rPr>
              <w:t xml:space="preserve">. </w:t>
            </w:r>
            <w:r w:rsidRPr="00076D07">
              <w:rPr>
                <w:color w:val="000000"/>
                <w:sz w:val="24"/>
              </w:rPr>
              <w:t xml:space="preserve">virtual de la siguiente forma: RECONFIRMAR ETA 1, RECONFIRMAR ETA 2 Y RECONFIRMAR ETA 3. </w:t>
            </w:r>
          </w:p>
          <w:p w:rsidR="002A5C6E" w:rsidRPr="00076D07" w:rsidRDefault="002A5C6E" w:rsidP="00450E9E">
            <w:pPr>
              <w:pStyle w:val="Textoindependiente"/>
              <w:rPr>
                <w:color w:val="000000"/>
                <w:sz w:val="24"/>
              </w:rPr>
            </w:pPr>
            <w:r>
              <w:rPr>
                <w:color w:val="000000"/>
                <w:sz w:val="24"/>
              </w:rPr>
              <w:t>-</w:t>
            </w:r>
            <w:r w:rsidRPr="00076D07">
              <w:rPr>
                <w:color w:val="000000"/>
                <w:sz w:val="24"/>
              </w:rPr>
              <w:t>En los casos de tránsitos directos se deberá registrar en ETA 1, como fecha de seguimiento, la mitad de lo que se espera dure el transito.</w:t>
            </w:r>
          </w:p>
          <w:p w:rsidR="002A5C6E" w:rsidRPr="00076D07" w:rsidRDefault="002A5C6E" w:rsidP="00450E9E">
            <w:pPr>
              <w:pStyle w:val="Textoindependiente"/>
              <w:rPr>
                <w:color w:val="000000"/>
                <w:sz w:val="24"/>
              </w:rPr>
            </w:pPr>
            <w:r>
              <w:rPr>
                <w:sz w:val="24"/>
              </w:rPr>
              <w:t xml:space="preserve">-Verifica que los totales del manifiesto en Lotus notes, sean iguales, en caso de inconsistencias se deben corregir los errores, hasta lograr que los datos asocien correctamente, </w:t>
            </w:r>
            <w:r w:rsidRPr="00076D07">
              <w:rPr>
                <w:color w:val="000000"/>
                <w:sz w:val="24"/>
              </w:rPr>
              <w:t>para que el D.o. puede ser enviado a Great Plains con éxito.</w:t>
            </w:r>
          </w:p>
          <w:p w:rsidR="002A5C6E" w:rsidRDefault="002A5C6E" w:rsidP="00450E9E">
            <w:pPr>
              <w:pStyle w:val="Textoindependiente"/>
              <w:rPr>
                <w:sz w:val="24"/>
              </w:rPr>
            </w:pPr>
            <w:r w:rsidRPr="000A535F">
              <w:rPr>
                <w:sz w:val="24"/>
              </w:rPr>
              <w:t>-Preavisa a los</w:t>
            </w:r>
            <w:r>
              <w:rPr>
                <w:sz w:val="24"/>
              </w:rPr>
              <w:t xml:space="preserve"> contactos registrados en </w:t>
            </w:r>
            <w:smartTag w:uri="urn:schemas-microsoft-com:office:smarttags" w:element="PersonName">
              <w:smartTagPr>
                <w:attr w:name="ProductID" w:val="la Instrucci￳n"/>
              </w:smartTagPr>
              <w:r>
                <w:rPr>
                  <w:sz w:val="24"/>
                </w:rPr>
                <w:t>la Instrucción</w:t>
              </w:r>
            </w:smartTag>
            <w:r>
              <w:rPr>
                <w:sz w:val="24"/>
              </w:rPr>
              <w:t xml:space="preserve"> de Embarque. </w:t>
            </w:r>
          </w:p>
          <w:p w:rsidR="002A5C6E" w:rsidRPr="00933976" w:rsidRDefault="002A5C6E" w:rsidP="00450E9E">
            <w:pPr>
              <w:pStyle w:val="Textoindependiente"/>
              <w:rPr>
                <w:color w:val="000000"/>
                <w:sz w:val="24"/>
              </w:rPr>
            </w:pPr>
            <w:r>
              <w:rPr>
                <w:sz w:val="24"/>
              </w:rPr>
              <w:t xml:space="preserve">-Si el H/BL esta consignado a un Agente de Carga, inscrito ante </w:t>
            </w:r>
            <w:smartTag w:uri="urn:schemas-microsoft-com:office:smarttags" w:element="PersonName">
              <w:smartTagPr>
                <w:attr w:name="ProductID" w:val="la DIAN"/>
              </w:smartTagPr>
              <w:r>
                <w:rPr>
                  <w:sz w:val="24"/>
                </w:rPr>
                <w:t>la DIAN</w:t>
              </w:r>
            </w:smartTag>
            <w:r>
              <w:rPr>
                <w:sz w:val="24"/>
              </w:rPr>
              <w:t xml:space="preserve">, se deberá preavisar a él, </w:t>
            </w:r>
            <w:r w:rsidRPr="00933976">
              <w:rPr>
                <w:color w:val="000000"/>
                <w:sz w:val="24"/>
              </w:rPr>
              <w:t xml:space="preserve">con la opción de preaviso Coloader. </w:t>
            </w:r>
          </w:p>
          <w:p w:rsidR="002A5C6E" w:rsidRPr="00933976" w:rsidRDefault="002A5C6E" w:rsidP="00450E9E">
            <w:pPr>
              <w:pStyle w:val="Textoindependiente"/>
              <w:rPr>
                <w:color w:val="000000"/>
                <w:sz w:val="24"/>
              </w:rPr>
            </w:pPr>
            <w:r w:rsidRPr="00933976">
              <w:rPr>
                <w:color w:val="000000"/>
                <w:sz w:val="24"/>
              </w:rPr>
              <w:t xml:space="preserve">-Para verificar si el A.C.I. esta inscrito ante </w:t>
            </w:r>
            <w:smartTag w:uri="urn:schemas-microsoft-com:office:smarttags" w:element="PersonName">
              <w:smartTagPr>
                <w:attr w:name="ProductID" w:val="la DIAN"/>
              </w:smartTagPr>
              <w:r w:rsidRPr="00933976">
                <w:rPr>
                  <w:color w:val="000000"/>
                  <w:sz w:val="24"/>
                </w:rPr>
                <w:t>la DIAN</w:t>
              </w:r>
            </w:smartTag>
            <w:r w:rsidRPr="00933976">
              <w:rPr>
                <w:color w:val="000000"/>
                <w:sz w:val="24"/>
              </w:rPr>
              <w:t xml:space="preserve"> y su actuación en MUISCA será como MASTER NIVEL 2, se debe verificar en la  pagina de </w:t>
            </w:r>
            <w:smartTag w:uri="urn:schemas-microsoft-com:office:smarttags" w:element="PersonName">
              <w:smartTagPr>
                <w:attr w:name="ProductID" w:val="la DIAN"/>
              </w:smartTagPr>
              <w:r w:rsidRPr="00933976">
                <w:rPr>
                  <w:color w:val="000000"/>
                  <w:sz w:val="24"/>
                </w:rPr>
                <w:t>la DIAN</w:t>
              </w:r>
            </w:smartTag>
            <w:r w:rsidRPr="00933976">
              <w:rPr>
                <w:color w:val="000000"/>
                <w:sz w:val="24"/>
              </w:rPr>
              <w:t xml:space="preserve"> </w:t>
            </w:r>
            <w:hyperlink r:id="rId8" w:history="1">
              <w:r w:rsidRPr="00933976">
                <w:rPr>
                  <w:rStyle w:val="Hipervnculo"/>
                  <w:rFonts w:cs="Arial"/>
                  <w:color w:val="000000"/>
                  <w:sz w:val="24"/>
                </w:rPr>
                <w:t>www.dian.gov.co</w:t>
              </w:r>
            </w:hyperlink>
            <w:r w:rsidRPr="00933976">
              <w:rPr>
                <w:color w:val="000000"/>
                <w:sz w:val="24"/>
              </w:rPr>
              <w:t xml:space="preserve"> ingresa a: nuestra gente/ clientes/registro aduanero/agente de carga internacional. </w:t>
            </w:r>
          </w:p>
          <w:p w:rsidR="002A5C6E" w:rsidRPr="00933976" w:rsidRDefault="002A5C6E" w:rsidP="00450E9E">
            <w:pPr>
              <w:pStyle w:val="Textoindependiente"/>
              <w:rPr>
                <w:color w:val="000000"/>
                <w:sz w:val="24"/>
              </w:rPr>
            </w:pPr>
            <w:r w:rsidRPr="00933976">
              <w:rPr>
                <w:color w:val="000000"/>
                <w:sz w:val="24"/>
              </w:rPr>
              <w:t>-Si el Agente Coloader no esta inscrito, por consiguiente no podrá documentar en MUISCA, se debe verificar, si procede el cambio del consignatario del HBL al cliente final o Transborder deberá documentar un HBL diferente, en estos casos se deberá reportar al Gerente de Operaciones.</w:t>
            </w:r>
          </w:p>
          <w:p w:rsidR="002A5C6E" w:rsidRPr="00933976" w:rsidRDefault="002A5C6E" w:rsidP="00450E9E">
            <w:pPr>
              <w:pStyle w:val="Textoindependiente"/>
              <w:rPr>
                <w:color w:val="000000"/>
                <w:sz w:val="24"/>
              </w:rPr>
            </w:pPr>
            <w:r w:rsidRPr="00933976">
              <w:rPr>
                <w:bCs w:val="0"/>
                <w:color w:val="000000"/>
                <w:sz w:val="24"/>
              </w:rPr>
              <w:t xml:space="preserve">-En los casos en que el </w:t>
            </w:r>
            <w:r w:rsidRPr="00933976">
              <w:rPr>
                <w:bCs w:val="0"/>
                <w:color w:val="000000"/>
                <w:sz w:val="24"/>
              </w:rPr>
              <w:lastRenderedPageBreak/>
              <w:t xml:space="preserve">Consignatario TB’ sea un A.C.I., que no esté inscrito ante </w:t>
            </w:r>
            <w:smartTag w:uri="urn:schemas-microsoft-com:office:smarttags" w:element="PersonName">
              <w:smartTagPr>
                <w:attr w:name="ProductID" w:val="la DIAN"/>
              </w:smartTagPr>
              <w:r w:rsidRPr="00933976">
                <w:rPr>
                  <w:bCs w:val="0"/>
                  <w:color w:val="000000"/>
                  <w:sz w:val="24"/>
                </w:rPr>
                <w:t>la DIAN</w:t>
              </w:r>
            </w:smartTag>
            <w:r w:rsidRPr="00933976">
              <w:rPr>
                <w:bCs w:val="0"/>
                <w:color w:val="000000"/>
                <w:sz w:val="24"/>
              </w:rPr>
              <w:t>, y por lo tanto no documentará la carga, en el sistema informático aduanero  MUISCA, sino que lo hará TRANSBORDER, se deberá verificar que en la pestaña ‘Consignatario BL esté registrada la información completa del cliente final, con su correspondiente número de NIT.</w:t>
            </w:r>
          </w:p>
          <w:p w:rsidR="002A5C6E" w:rsidRDefault="002A5C6E" w:rsidP="00450E9E">
            <w:pPr>
              <w:pStyle w:val="Textoindependiente"/>
              <w:rPr>
                <w:sz w:val="24"/>
              </w:rPr>
            </w:pPr>
            <w:r>
              <w:rPr>
                <w:sz w:val="24"/>
              </w:rPr>
              <w:t>-Una vez la información está completa y correcta se envía preaviso por medio de la aplicación Lotus notes, vía e-mail, a todos los interesados.</w:t>
            </w:r>
          </w:p>
          <w:p w:rsidR="002A5C6E" w:rsidRDefault="002A5C6E" w:rsidP="00450E9E">
            <w:pPr>
              <w:pStyle w:val="Textoindependiente"/>
              <w:rPr>
                <w:bCs w:val="0"/>
                <w:sz w:val="24"/>
              </w:rPr>
            </w:pPr>
            <w:r>
              <w:rPr>
                <w:sz w:val="24"/>
              </w:rPr>
              <w:t xml:space="preserve">-Envía la información </w:t>
            </w:r>
            <w:r>
              <w:rPr>
                <w:bCs w:val="0"/>
                <w:sz w:val="24"/>
              </w:rPr>
              <w:t>a GREAT PLAINS.</w:t>
            </w:r>
          </w:p>
          <w:p w:rsidR="002A5C6E" w:rsidRDefault="002A5C6E" w:rsidP="00C25240">
            <w:pPr>
              <w:pStyle w:val="Textoindependiente"/>
              <w:rPr>
                <w:sz w:val="24"/>
              </w:rPr>
            </w:pPr>
            <w:r>
              <w:rPr>
                <w:sz w:val="24"/>
              </w:rPr>
              <w:t>-</w:t>
            </w:r>
            <w:r w:rsidRPr="00B2582D">
              <w:rPr>
                <w:sz w:val="24"/>
              </w:rPr>
              <w:t xml:space="preserve">En caso de recibir la notificación por e-mail DELIVERY FAILURE REPORT en la que se informa de la no entrega satisfactoria del preaviso, </w:t>
            </w:r>
            <w:r>
              <w:rPr>
                <w:sz w:val="24"/>
              </w:rPr>
              <w:t>se confirman los datos con el cliente y se envía nuevamente.</w:t>
            </w:r>
          </w:p>
          <w:p w:rsidR="002A5C6E" w:rsidRPr="00BE1BA3" w:rsidRDefault="002A5C6E" w:rsidP="00C25240">
            <w:pPr>
              <w:pStyle w:val="Textoindependiente"/>
              <w:rPr>
                <w:sz w:val="24"/>
              </w:rPr>
            </w:pPr>
            <w:r>
              <w:rPr>
                <w:sz w:val="24"/>
              </w:rPr>
              <w:t>-</w:t>
            </w:r>
            <w:r w:rsidRPr="00B2582D">
              <w:rPr>
                <w:sz w:val="24"/>
              </w:rPr>
              <w:t>En caso de que el cliente informe una dirección de correo diferente a la registrada en la base de clientes, se notifica al comercial respectivo para que realice la debida actualización en la base de Clientes Nacionales.</w:t>
            </w:r>
          </w:p>
        </w:tc>
      </w:tr>
      <w:tr w:rsidR="002A5C6E" w:rsidTr="00C05996">
        <w:tc>
          <w:tcPr>
            <w:tcW w:w="1502" w:type="pct"/>
            <w:gridSpan w:val="2"/>
          </w:tcPr>
          <w:p w:rsidR="002A5C6E" w:rsidRPr="00836B69" w:rsidRDefault="002A5C6E" w:rsidP="00450E9E">
            <w:pPr>
              <w:pStyle w:val="Textoindependiente"/>
              <w:rPr>
                <w:color w:val="FF0000"/>
                <w:sz w:val="24"/>
              </w:rPr>
            </w:pPr>
            <w:r>
              <w:rPr>
                <w:color w:val="FF0000"/>
                <w:sz w:val="24"/>
              </w:rPr>
              <w:lastRenderedPageBreak/>
              <w:t xml:space="preserve">3. </w:t>
            </w:r>
            <w:r w:rsidRPr="00836B69">
              <w:rPr>
                <w:color w:val="FF0000"/>
                <w:sz w:val="24"/>
              </w:rPr>
              <w:t>Seguimiento al arribo.</w:t>
            </w:r>
          </w:p>
        </w:tc>
        <w:tc>
          <w:tcPr>
            <w:tcW w:w="1417" w:type="pct"/>
          </w:tcPr>
          <w:p w:rsidR="002A5C6E" w:rsidRPr="00836B69" w:rsidRDefault="002A5C6E" w:rsidP="00450E9E">
            <w:pPr>
              <w:pStyle w:val="Textoindependiente"/>
              <w:rPr>
                <w:color w:val="FF0000"/>
                <w:sz w:val="24"/>
              </w:rPr>
            </w:pPr>
            <w:r w:rsidRPr="00836B69">
              <w:rPr>
                <w:color w:val="FF0000"/>
                <w:sz w:val="24"/>
              </w:rPr>
              <w:t>Coordinador</w:t>
            </w:r>
            <w:r>
              <w:rPr>
                <w:color w:val="FF0000"/>
                <w:sz w:val="24"/>
              </w:rPr>
              <w:t xml:space="preserve"> </w:t>
            </w:r>
            <w:r w:rsidRPr="00836B69">
              <w:rPr>
                <w:color w:val="FF0000"/>
                <w:sz w:val="24"/>
              </w:rPr>
              <w:t>de Operaciones.</w:t>
            </w:r>
          </w:p>
        </w:tc>
        <w:tc>
          <w:tcPr>
            <w:tcW w:w="2081" w:type="pct"/>
          </w:tcPr>
          <w:p w:rsidR="002A5C6E" w:rsidRDefault="002A5C6E" w:rsidP="00450E9E">
            <w:pPr>
              <w:pStyle w:val="Textoindependiente"/>
              <w:rPr>
                <w:color w:val="FF0000"/>
                <w:sz w:val="24"/>
              </w:rPr>
            </w:pPr>
            <w:r w:rsidRPr="00836B69">
              <w:rPr>
                <w:color w:val="FF0000"/>
                <w:sz w:val="24"/>
              </w:rPr>
              <w:t>-Efectúa</w:t>
            </w:r>
            <w:r w:rsidRPr="002E10BC">
              <w:rPr>
                <w:color w:val="FF0000"/>
                <w:sz w:val="24"/>
              </w:rPr>
              <w:t xml:space="preserve"> seguimiento al arribo de la carga, mediante la</w:t>
            </w:r>
            <w:r>
              <w:rPr>
                <w:color w:val="FF0000"/>
                <w:sz w:val="24"/>
              </w:rPr>
              <w:t xml:space="preserve"> alarma</w:t>
            </w:r>
            <w:r w:rsidRPr="002E10BC">
              <w:rPr>
                <w:color w:val="FF0000"/>
                <w:sz w:val="24"/>
              </w:rPr>
              <w:t xml:space="preserve"> reconfirmación de </w:t>
            </w:r>
            <w:smartTag w:uri="urn:schemas-microsoft-com:office:smarttags" w:element="PersonName">
              <w:smartTagPr>
                <w:attr w:name="ProductID" w:val="la ETA."/>
              </w:smartTagPr>
              <w:r w:rsidRPr="002E10BC">
                <w:rPr>
                  <w:color w:val="FF0000"/>
                  <w:sz w:val="24"/>
                </w:rPr>
                <w:t>la ETA</w:t>
              </w:r>
              <w:r>
                <w:rPr>
                  <w:color w:val="FF0000"/>
                  <w:sz w:val="24"/>
                </w:rPr>
                <w:t>.</w:t>
              </w:r>
            </w:smartTag>
            <w:r>
              <w:rPr>
                <w:color w:val="FF0000"/>
                <w:sz w:val="24"/>
              </w:rPr>
              <w:t xml:space="preserve"> </w:t>
            </w:r>
          </w:p>
          <w:p w:rsidR="002A5C6E" w:rsidRDefault="002A5C6E" w:rsidP="00450E9E">
            <w:pPr>
              <w:pStyle w:val="Textoindependiente"/>
              <w:rPr>
                <w:color w:val="FF0000"/>
                <w:sz w:val="24"/>
              </w:rPr>
            </w:pPr>
            <w:r>
              <w:rPr>
                <w:color w:val="FF0000"/>
                <w:sz w:val="24"/>
              </w:rPr>
              <w:t>-En caso de presentarse retrasos en el arribo inicialmente informado por la naviera, se deberá:</w:t>
            </w:r>
          </w:p>
          <w:p w:rsidR="002A5C6E" w:rsidRDefault="002A5C6E" w:rsidP="00450E9E">
            <w:pPr>
              <w:pStyle w:val="Textoindependiente"/>
              <w:rPr>
                <w:color w:val="FF0000"/>
                <w:sz w:val="24"/>
              </w:rPr>
            </w:pPr>
            <w:r>
              <w:rPr>
                <w:color w:val="FF0000"/>
                <w:sz w:val="24"/>
              </w:rPr>
              <w:t xml:space="preserve">-Informar inmediatamente al cliente, notificación, </w:t>
            </w:r>
            <w:r>
              <w:rPr>
                <w:b/>
                <w:color w:val="FF0000"/>
                <w:sz w:val="24"/>
              </w:rPr>
              <w:t xml:space="preserve">AVISO CAMBIO DE ITINERARIO, </w:t>
            </w:r>
            <w:r>
              <w:rPr>
                <w:color w:val="FF0000"/>
                <w:sz w:val="24"/>
              </w:rPr>
              <w:t>anexando, si se tiene, el comunicado</w:t>
            </w:r>
            <w:r w:rsidRPr="00C25240">
              <w:rPr>
                <w:b/>
                <w:color w:val="FF0000"/>
                <w:sz w:val="24"/>
              </w:rPr>
              <w:t xml:space="preserve"> formal </w:t>
            </w:r>
            <w:r>
              <w:rPr>
                <w:color w:val="FF0000"/>
                <w:sz w:val="24"/>
              </w:rPr>
              <w:t xml:space="preserve">de la naviera y explicando las causas del retraso, </w:t>
            </w:r>
            <w:r>
              <w:rPr>
                <w:color w:val="FF0000"/>
                <w:sz w:val="24"/>
              </w:rPr>
              <w:lastRenderedPageBreak/>
              <w:t>s</w:t>
            </w:r>
            <w:r w:rsidRPr="00965A05">
              <w:rPr>
                <w:color w:val="FF0000"/>
                <w:sz w:val="24"/>
              </w:rPr>
              <w:t>e debe realizar un análisis del mensaje y transmitir de una forma clara al cliente.</w:t>
            </w:r>
            <w:r>
              <w:rPr>
                <w:color w:val="FF0000"/>
                <w:sz w:val="24"/>
              </w:rPr>
              <w:t xml:space="preserve"> </w:t>
            </w:r>
          </w:p>
          <w:p w:rsidR="002A5C6E" w:rsidRPr="00933976" w:rsidRDefault="002A5C6E" w:rsidP="00450E9E">
            <w:pPr>
              <w:pStyle w:val="Textoindependiente"/>
              <w:rPr>
                <w:color w:val="FF0000"/>
                <w:sz w:val="24"/>
              </w:rPr>
            </w:pPr>
            <w:r w:rsidRPr="00933976">
              <w:rPr>
                <w:color w:val="FF0000"/>
                <w:sz w:val="24"/>
              </w:rPr>
              <w:t xml:space="preserve">-Todo cambio de itinerario debe tener una observación y en caso de tener un comunicado y/o explicación de la línea naviera se debe registrar en las observaciones de cambio de itinerario la situación concreta informando que se enviará inmediatamente un comunicado por excepción, ampliando esta información.  </w:t>
            </w:r>
          </w:p>
          <w:p w:rsidR="002A5C6E" w:rsidRDefault="002A5C6E" w:rsidP="00450E9E">
            <w:pPr>
              <w:pStyle w:val="Textoindependiente"/>
              <w:rPr>
                <w:color w:val="FF0000"/>
                <w:sz w:val="24"/>
              </w:rPr>
            </w:pPr>
            <w:r>
              <w:rPr>
                <w:color w:val="FF0000"/>
                <w:sz w:val="24"/>
              </w:rPr>
              <w:t xml:space="preserve">-En caso de no tener un soporte del retraso suministrado por </w:t>
            </w:r>
            <w:smartTag w:uri="urn:schemas-microsoft-com:office:smarttags" w:element="PersonName">
              <w:smartTagPr>
                <w:attr w:name="ProductID" w:val="la Naviera"/>
              </w:smartTagPr>
              <w:r>
                <w:rPr>
                  <w:color w:val="FF0000"/>
                  <w:sz w:val="24"/>
                </w:rPr>
                <w:t>la Naviera</w:t>
              </w:r>
            </w:smartTag>
            <w:r>
              <w:rPr>
                <w:color w:val="FF0000"/>
                <w:sz w:val="24"/>
              </w:rPr>
              <w:t xml:space="preserve"> o la información de la nueva fecha estimada de arribo, se deberá informar al cliente únicamente la novedad, aclarando que una vez se tenga más información le será transmitida. En estos casos se deberá tener constante seguimiento con la línea naviera y retransmitir la información de inmediato al cliente.</w:t>
            </w:r>
          </w:p>
          <w:p w:rsidR="002A5C6E" w:rsidRDefault="002A5C6E" w:rsidP="00450E9E">
            <w:pPr>
              <w:pStyle w:val="Textoindependiente"/>
              <w:rPr>
                <w:color w:val="FF0000"/>
                <w:sz w:val="24"/>
              </w:rPr>
            </w:pPr>
            <w:r>
              <w:rPr>
                <w:color w:val="FF0000"/>
                <w:sz w:val="24"/>
              </w:rPr>
              <w:t xml:space="preserve">-En los casos de variaciones inferiores a 3 días, se deberá registrar la siguiente leyenda: </w:t>
            </w:r>
          </w:p>
          <w:p w:rsidR="002A5C6E" w:rsidRPr="00183EDA" w:rsidRDefault="002A5C6E" w:rsidP="00450E9E">
            <w:pPr>
              <w:pStyle w:val="Textoindependiente"/>
              <w:rPr>
                <w:b/>
                <w:color w:val="FF0000"/>
                <w:sz w:val="24"/>
              </w:rPr>
            </w:pPr>
            <w:r w:rsidRPr="00183EDA">
              <w:rPr>
                <w:b/>
                <w:color w:val="FF0000"/>
                <w:sz w:val="24"/>
              </w:rPr>
              <w:t>Con base en información suministrada por la línea naviera, la nueva fecha estimada de arribo será el XXXXX, sin confirmar, el cambio a la fecha informada, según la línea naviera es por ajuste en el itinerario.</w:t>
            </w:r>
          </w:p>
          <w:p w:rsidR="002A5C6E" w:rsidRDefault="002A5C6E" w:rsidP="00450E9E">
            <w:pPr>
              <w:pStyle w:val="Textoindependiente"/>
              <w:rPr>
                <w:color w:val="FF0000"/>
                <w:sz w:val="24"/>
              </w:rPr>
            </w:pPr>
            <w:r>
              <w:rPr>
                <w:color w:val="FF0000"/>
                <w:sz w:val="24"/>
              </w:rPr>
              <w:t xml:space="preserve">-En los casos de recibir preavisos de embanques bajo O.T.M. directos, es decir que el transporte internacional no es coordinado por Transborder, </w:t>
            </w:r>
            <w:r w:rsidRPr="00544713">
              <w:rPr>
                <w:b/>
                <w:color w:val="FF0000"/>
                <w:sz w:val="24"/>
              </w:rPr>
              <w:t>el coordinador de operaciones de cada trafico</w:t>
            </w:r>
            <w:r>
              <w:rPr>
                <w:color w:val="FF0000"/>
                <w:sz w:val="24"/>
              </w:rPr>
              <w:t xml:space="preserve"> deberá   remitir sin excepción estos preavisos al a dirección general de O.T.M. Bogota.</w:t>
            </w:r>
          </w:p>
          <w:p w:rsidR="002A5C6E" w:rsidRPr="00BE1BA3" w:rsidRDefault="002A5C6E" w:rsidP="00544713">
            <w:pPr>
              <w:pStyle w:val="Textoindependiente"/>
              <w:rPr>
                <w:bCs w:val="0"/>
                <w:color w:val="339966"/>
                <w:sz w:val="24"/>
              </w:rPr>
            </w:pPr>
            <w:r>
              <w:rPr>
                <w:color w:val="FF0000"/>
                <w:sz w:val="24"/>
              </w:rPr>
              <w:lastRenderedPageBreak/>
              <w:t>-En los casos de variaciones de fecha estimada de arribo</w:t>
            </w:r>
            <w:r w:rsidRPr="00E74172">
              <w:rPr>
                <w:b/>
                <w:color w:val="FF0000"/>
                <w:sz w:val="24"/>
              </w:rPr>
              <w:t xml:space="preserve">, se deberá   realizar el respectivo cambio de itinerario con la nueva fecha de arribo. </w:t>
            </w:r>
          </w:p>
        </w:tc>
      </w:tr>
      <w:tr w:rsidR="002A5C6E" w:rsidTr="00C05996">
        <w:tc>
          <w:tcPr>
            <w:tcW w:w="1502" w:type="pct"/>
            <w:gridSpan w:val="2"/>
          </w:tcPr>
          <w:p w:rsidR="002A5C6E" w:rsidRPr="00B2582D" w:rsidRDefault="002A5C6E" w:rsidP="00D10E83">
            <w:pPr>
              <w:pStyle w:val="Textoindependiente"/>
              <w:rPr>
                <w:bCs w:val="0"/>
                <w:color w:val="FF0000"/>
                <w:sz w:val="24"/>
              </w:rPr>
            </w:pPr>
            <w:r>
              <w:rPr>
                <w:color w:val="FF0000"/>
                <w:sz w:val="24"/>
              </w:rPr>
              <w:lastRenderedPageBreak/>
              <w:t>4.</w:t>
            </w:r>
            <w:r w:rsidRPr="00B2582D">
              <w:rPr>
                <w:color w:val="FF0000"/>
                <w:sz w:val="24"/>
              </w:rPr>
              <w:t>Elabora y envía la factura proforma a facturación a través de la aplicación</w:t>
            </w:r>
            <w:r>
              <w:rPr>
                <w:color w:val="FF0000"/>
                <w:sz w:val="24"/>
              </w:rPr>
              <w:t xml:space="preserve"> </w:t>
            </w:r>
            <w:r w:rsidRPr="00B2582D">
              <w:rPr>
                <w:color w:val="FF0000"/>
                <w:sz w:val="24"/>
              </w:rPr>
              <w:t xml:space="preserve">Lotus Notes </w:t>
            </w:r>
          </w:p>
          <w:p w:rsidR="002A5C6E" w:rsidRDefault="002A5C6E" w:rsidP="00D10E83">
            <w:pPr>
              <w:pStyle w:val="Textoindependiente"/>
              <w:rPr>
                <w:color w:val="FF0000"/>
                <w:sz w:val="24"/>
              </w:rPr>
            </w:pPr>
          </w:p>
        </w:tc>
        <w:tc>
          <w:tcPr>
            <w:tcW w:w="1417" w:type="pct"/>
          </w:tcPr>
          <w:p w:rsidR="002A5C6E" w:rsidRDefault="002A5C6E" w:rsidP="00D10E83">
            <w:pPr>
              <w:pStyle w:val="Textoindependiente"/>
              <w:rPr>
                <w:color w:val="FF0000"/>
                <w:sz w:val="24"/>
              </w:rPr>
            </w:pPr>
            <w:r>
              <w:rPr>
                <w:color w:val="FF0000"/>
                <w:sz w:val="24"/>
              </w:rPr>
              <w:t>Coordinador de Operaciones.</w:t>
            </w:r>
          </w:p>
        </w:tc>
        <w:tc>
          <w:tcPr>
            <w:tcW w:w="2081" w:type="pct"/>
          </w:tcPr>
          <w:p w:rsidR="002A5C6E" w:rsidRDefault="002A5C6E" w:rsidP="00D10E83">
            <w:pPr>
              <w:pStyle w:val="Textoindependiente"/>
              <w:rPr>
                <w:color w:val="FF0000"/>
                <w:sz w:val="24"/>
              </w:rPr>
            </w:pPr>
            <w:r>
              <w:rPr>
                <w:color w:val="FF0000"/>
                <w:sz w:val="24"/>
              </w:rPr>
              <w:t>-</w:t>
            </w:r>
            <w:r w:rsidRPr="00B2582D">
              <w:rPr>
                <w:color w:val="FF0000"/>
                <w:sz w:val="24"/>
              </w:rPr>
              <w:t>Elabora factura pro forma con base</w:t>
            </w:r>
            <w:r>
              <w:rPr>
                <w:color w:val="FF0000"/>
                <w:sz w:val="24"/>
              </w:rPr>
              <w:t xml:space="preserve"> en la </w:t>
            </w:r>
            <w:r w:rsidRPr="00131640">
              <w:rPr>
                <w:color w:val="FF0000"/>
                <w:sz w:val="24"/>
              </w:rPr>
              <w:t>cotización registrada en la instrucción de embarque,</w:t>
            </w:r>
            <w:r>
              <w:rPr>
                <w:color w:val="FF0000"/>
                <w:sz w:val="24"/>
              </w:rPr>
              <w:t xml:space="preserve"> e</w:t>
            </w:r>
            <w:r w:rsidRPr="00B2582D">
              <w:rPr>
                <w:color w:val="FF0000"/>
                <w:sz w:val="24"/>
              </w:rPr>
              <w:t>n los tiempos establecidos para cada tráfico</w:t>
            </w:r>
            <w:r>
              <w:rPr>
                <w:color w:val="FF0000"/>
                <w:sz w:val="24"/>
              </w:rPr>
              <w:t xml:space="preserve">, que se registran en la alarma de cargas pendientes por facturación. </w:t>
            </w:r>
          </w:p>
          <w:p w:rsidR="002A5C6E" w:rsidRPr="008D2D5B" w:rsidRDefault="002A5C6E" w:rsidP="00D10E83">
            <w:pPr>
              <w:pStyle w:val="Textoindependiente"/>
              <w:rPr>
                <w:color w:val="FF0000"/>
                <w:sz w:val="24"/>
              </w:rPr>
            </w:pPr>
            <w:r w:rsidRPr="008D2D5B">
              <w:rPr>
                <w:color w:val="FF0000"/>
                <w:sz w:val="24"/>
              </w:rPr>
              <w:t>-En caso de que la cotización no sea entendible en cuanto a que se debe facturar, se debe solicitar al comercial responsable la aclaración POR ESCRITO de esta.</w:t>
            </w:r>
          </w:p>
          <w:p w:rsidR="002A5C6E" w:rsidRPr="008D2D5B" w:rsidRDefault="002A5C6E" w:rsidP="00D10E83">
            <w:pPr>
              <w:pStyle w:val="Textoindependiente"/>
              <w:rPr>
                <w:color w:val="FF0000"/>
                <w:sz w:val="24"/>
              </w:rPr>
            </w:pPr>
            <w:r w:rsidRPr="00B2582D">
              <w:rPr>
                <w:b/>
                <w:color w:val="FF0000"/>
                <w:sz w:val="24"/>
              </w:rPr>
              <w:t>-</w:t>
            </w:r>
            <w:r w:rsidRPr="00B2582D">
              <w:rPr>
                <w:color w:val="FF0000"/>
                <w:sz w:val="24"/>
              </w:rPr>
              <w:t xml:space="preserve">En caso de requerir conversiones de moneda, se deberá indicar en </w:t>
            </w:r>
            <w:smartTag w:uri="urn:schemas-microsoft-com:office:smarttags" w:element="PersonName">
              <w:smartTagPr>
                <w:attr w:name="ProductID" w:val="la Casilla"/>
              </w:smartTagPr>
              <w:r w:rsidRPr="00B2582D">
                <w:rPr>
                  <w:color w:val="FF0000"/>
                  <w:sz w:val="24"/>
                </w:rPr>
                <w:t>la Casilla</w:t>
              </w:r>
            </w:smartTag>
            <w:r w:rsidRPr="00B2582D">
              <w:rPr>
                <w:color w:val="FF0000"/>
                <w:sz w:val="24"/>
              </w:rPr>
              <w:t xml:space="preserve"> de Observaciones, la tasa de cambio utilizada.</w:t>
            </w:r>
            <w:r>
              <w:rPr>
                <w:color w:val="FF0000"/>
                <w:sz w:val="24"/>
              </w:rPr>
              <w:t xml:space="preserve"> </w:t>
            </w:r>
            <w:r w:rsidRPr="008D2D5B">
              <w:rPr>
                <w:color w:val="FF0000"/>
                <w:sz w:val="24"/>
              </w:rPr>
              <w:t>Bajo el siguiente estándar: T.C: 1 EUR =</w:t>
            </w:r>
            <w:r>
              <w:rPr>
                <w:color w:val="FF0000"/>
                <w:sz w:val="24"/>
              </w:rPr>
              <w:t xml:space="preserve"> </w:t>
            </w:r>
            <w:r w:rsidRPr="008D2D5B">
              <w:rPr>
                <w:color w:val="FF0000"/>
                <w:sz w:val="24"/>
              </w:rPr>
              <w:t>X</w:t>
            </w:r>
            <w:r>
              <w:rPr>
                <w:color w:val="FF0000"/>
                <w:sz w:val="24"/>
              </w:rPr>
              <w:t xml:space="preserve"> </w:t>
            </w:r>
            <w:r w:rsidRPr="008D2D5B">
              <w:rPr>
                <w:color w:val="FF0000"/>
                <w:sz w:val="24"/>
              </w:rPr>
              <w:t>USD</w:t>
            </w:r>
          </w:p>
          <w:p w:rsidR="002A5C6E" w:rsidRPr="00B2582D" w:rsidRDefault="002A5C6E" w:rsidP="00D10E83">
            <w:pPr>
              <w:pStyle w:val="Textoindependiente"/>
              <w:rPr>
                <w:color w:val="FF0000"/>
                <w:sz w:val="24"/>
              </w:rPr>
            </w:pPr>
            <w:r w:rsidRPr="00B2582D">
              <w:rPr>
                <w:color w:val="FF0000"/>
                <w:sz w:val="24"/>
              </w:rPr>
              <w:t xml:space="preserve"> -Envía el formato debidamente diligenciado a través de la aplicación Lotus Notes. </w:t>
            </w:r>
          </w:p>
          <w:p w:rsidR="002A5C6E" w:rsidRPr="00791E2B" w:rsidRDefault="002A5C6E" w:rsidP="00D10E83">
            <w:pPr>
              <w:pStyle w:val="Textoindependiente"/>
              <w:rPr>
                <w:color w:val="FF0000"/>
                <w:sz w:val="24"/>
              </w:rPr>
            </w:pPr>
            <w:r w:rsidRPr="00D86724">
              <w:rPr>
                <w:color w:val="FF0000"/>
                <w:sz w:val="24"/>
              </w:rPr>
              <w:t>-Se deberá registrar en la fa</w:t>
            </w:r>
            <w:r>
              <w:rPr>
                <w:color w:val="FF0000"/>
                <w:sz w:val="24"/>
              </w:rPr>
              <w:t>ctura pro</w:t>
            </w:r>
            <w:r w:rsidRPr="00D86724">
              <w:rPr>
                <w:color w:val="FF0000"/>
                <w:sz w:val="24"/>
              </w:rPr>
              <w:t>forma las observaciones</w:t>
            </w:r>
            <w:r>
              <w:rPr>
                <w:color w:val="FF0000"/>
                <w:sz w:val="24"/>
              </w:rPr>
              <w:t xml:space="preserve"> </w:t>
            </w:r>
            <w:r w:rsidRPr="00791E2B">
              <w:rPr>
                <w:color w:val="FF0000"/>
                <w:sz w:val="24"/>
              </w:rPr>
              <w:t>del indicador, según los criterios establecidos, para la generación del mismo.</w:t>
            </w:r>
          </w:p>
          <w:p w:rsidR="002A5C6E" w:rsidRDefault="002A5C6E" w:rsidP="00D10E83">
            <w:pPr>
              <w:pStyle w:val="Textoindependiente"/>
              <w:rPr>
                <w:color w:val="FF0000"/>
                <w:sz w:val="24"/>
              </w:rPr>
            </w:pPr>
            <w:r>
              <w:rPr>
                <w:color w:val="FF0000"/>
                <w:sz w:val="24"/>
              </w:rPr>
              <w:t>-</w:t>
            </w:r>
            <w:r w:rsidRPr="008D2D5B">
              <w:rPr>
                <w:color w:val="FF0000"/>
                <w:sz w:val="24"/>
              </w:rPr>
              <w:t>En los casos de embarques rutead</w:t>
            </w:r>
            <w:r>
              <w:rPr>
                <w:color w:val="FF0000"/>
                <w:sz w:val="24"/>
              </w:rPr>
              <w:t xml:space="preserve">os de origen que vengan Collect o embarques prepagados de clientes conocidos en el tráfico, </w:t>
            </w:r>
            <w:r w:rsidRPr="008D2D5B">
              <w:rPr>
                <w:color w:val="FF0000"/>
                <w:sz w:val="24"/>
              </w:rPr>
              <w:t xml:space="preserve"> se deberá revisar con el comercial si cuenta con una cotización para los gastos en destino.</w:t>
            </w:r>
          </w:p>
          <w:p w:rsidR="002A5C6E" w:rsidRPr="008D2D5B" w:rsidRDefault="002A5C6E" w:rsidP="00D10E83">
            <w:pPr>
              <w:pStyle w:val="Textoindependiente"/>
              <w:rPr>
                <w:color w:val="FF0000"/>
                <w:sz w:val="24"/>
              </w:rPr>
            </w:pPr>
            <w:r>
              <w:rPr>
                <w:color w:val="FF0000"/>
                <w:sz w:val="24"/>
              </w:rPr>
              <w:t>-</w:t>
            </w:r>
            <w:r w:rsidRPr="008D2D5B">
              <w:rPr>
                <w:color w:val="FF0000"/>
                <w:sz w:val="24"/>
              </w:rPr>
              <w:t xml:space="preserve">Para los embarques bajo términos prepagados, ruteados de origen se procederá a cobrar las tarifas plenas establecidas por la compañía. </w:t>
            </w:r>
          </w:p>
          <w:p w:rsidR="002A5C6E" w:rsidRPr="008D2D5B" w:rsidRDefault="002A5C6E" w:rsidP="00D10E83">
            <w:pPr>
              <w:pStyle w:val="Textoindependiente"/>
              <w:rPr>
                <w:color w:val="FF0000"/>
                <w:sz w:val="24"/>
              </w:rPr>
            </w:pPr>
            <w:r w:rsidRPr="008D2D5B">
              <w:rPr>
                <w:color w:val="FF0000"/>
                <w:sz w:val="24"/>
              </w:rPr>
              <w:lastRenderedPageBreak/>
              <w:t>-En los casos en que se deba anular una factura en LOTUS NOTES y se deba generar una nueva proforma, es requerido informar el número de la factura que se anuló en las observaciones donde dice esta factura anula y reemplaza XXX</w:t>
            </w:r>
          </w:p>
          <w:p w:rsidR="002A5C6E" w:rsidRDefault="002A5C6E" w:rsidP="00D10E83">
            <w:pPr>
              <w:pStyle w:val="Textoindependiente"/>
              <w:rPr>
                <w:color w:val="FF0000"/>
                <w:sz w:val="24"/>
              </w:rPr>
            </w:pPr>
            <w:r>
              <w:rPr>
                <w:color w:val="FF0000"/>
                <w:sz w:val="24"/>
              </w:rPr>
              <w:t xml:space="preserve">-En los casos de facturas proforma emitidas a los Agentes en el Exterior o proveedores nacionales, se deberán enviar al coordinador de Control de Negocios </w:t>
            </w:r>
            <w:r w:rsidRPr="00F60611">
              <w:rPr>
                <w:color w:val="FF0000"/>
                <w:sz w:val="24"/>
              </w:rPr>
              <w:t>responsable</w:t>
            </w:r>
            <w:r>
              <w:rPr>
                <w:color w:val="FF0000"/>
                <w:sz w:val="24"/>
              </w:rPr>
              <w:t>, los mensajes cruzados que evidencien la aprobación para generar dicha factura.</w:t>
            </w:r>
          </w:p>
          <w:p w:rsidR="002A5C6E" w:rsidRPr="00AC5238" w:rsidRDefault="002A5C6E" w:rsidP="00E8096D">
            <w:pPr>
              <w:pStyle w:val="Textoindependiente"/>
              <w:rPr>
                <w:b/>
                <w:bCs w:val="0"/>
                <w:color w:val="FF0000"/>
                <w:sz w:val="24"/>
                <w:lang w:val="es-CO"/>
              </w:rPr>
            </w:pPr>
            <w:r w:rsidRPr="00AC5238">
              <w:rPr>
                <w:bCs w:val="0"/>
                <w:color w:val="FF0000"/>
                <w:sz w:val="24"/>
              </w:rPr>
              <w:t>-En los casos de solicitudes de clientes, para facturar a un tercero, que no correspondan con la titularidad del consignatario del HBL, el Comercial asignado, deberá solicitar al cliente y entregar a Operaciones, carta de autorización del consignatario del HBL firmada por el Representante legal, donde autorice  a quien se debe facturar y carta de aceptación de la factura y su responsabilidad de pago por parte del tercero,  anexando copia del Certificado de Existencia y Representación Legal, de las dos Compañías, no mayor a 30 días.</w:t>
            </w:r>
          </w:p>
        </w:tc>
      </w:tr>
      <w:tr w:rsidR="002A5C6E" w:rsidRPr="00E11D44" w:rsidTr="00C05996">
        <w:trPr>
          <w:gridBefore w:val="1"/>
          <w:wBefore w:w="3" w:type="pct"/>
        </w:trPr>
        <w:tc>
          <w:tcPr>
            <w:tcW w:w="1499" w:type="pct"/>
          </w:tcPr>
          <w:p w:rsidR="002A5C6E" w:rsidRDefault="002A5C6E" w:rsidP="00D10E83">
            <w:pPr>
              <w:pStyle w:val="Textoindependiente"/>
              <w:rPr>
                <w:color w:val="FF0000"/>
                <w:sz w:val="24"/>
              </w:rPr>
            </w:pPr>
            <w:r>
              <w:rPr>
                <w:color w:val="FF0000"/>
                <w:sz w:val="24"/>
              </w:rPr>
              <w:lastRenderedPageBreak/>
              <w:t>5. Certificación de fletes</w:t>
            </w:r>
          </w:p>
        </w:tc>
        <w:tc>
          <w:tcPr>
            <w:tcW w:w="1417" w:type="pct"/>
          </w:tcPr>
          <w:p w:rsidR="002A5C6E" w:rsidRDefault="002A5C6E" w:rsidP="00D10E83">
            <w:pPr>
              <w:pStyle w:val="Textoindependiente"/>
              <w:rPr>
                <w:color w:val="FF0000"/>
                <w:sz w:val="24"/>
              </w:rPr>
            </w:pPr>
            <w:r>
              <w:rPr>
                <w:color w:val="FF0000"/>
                <w:sz w:val="24"/>
              </w:rPr>
              <w:t>Coordinador de Operaciones</w:t>
            </w:r>
          </w:p>
        </w:tc>
        <w:tc>
          <w:tcPr>
            <w:tcW w:w="2081" w:type="pct"/>
          </w:tcPr>
          <w:p w:rsidR="002A5C6E" w:rsidRDefault="002A5C6E" w:rsidP="00DD7905">
            <w:pPr>
              <w:autoSpaceDE w:val="0"/>
              <w:autoSpaceDN w:val="0"/>
              <w:adjustRightInd w:val="0"/>
              <w:jc w:val="both"/>
              <w:rPr>
                <w:bCs w:val="0"/>
                <w:color w:val="FF0000"/>
                <w:sz w:val="24"/>
              </w:rPr>
            </w:pPr>
            <w:r>
              <w:rPr>
                <w:bCs w:val="0"/>
                <w:color w:val="FF0000"/>
                <w:sz w:val="24"/>
              </w:rPr>
              <w:t>-Se Certifican todos los embarques PP con mercancías con Declaración Anticipada, al 100% no es necesario que medie solicitud del cliente.</w:t>
            </w:r>
          </w:p>
          <w:p w:rsidR="002A5C6E" w:rsidRDefault="002A5C6E" w:rsidP="00DD7905">
            <w:pPr>
              <w:autoSpaceDE w:val="0"/>
              <w:autoSpaceDN w:val="0"/>
              <w:adjustRightInd w:val="0"/>
              <w:jc w:val="both"/>
              <w:rPr>
                <w:bCs w:val="0"/>
                <w:color w:val="FF0000"/>
                <w:sz w:val="24"/>
              </w:rPr>
            </w:pPr>
            <w:r>
              <w:rPr>
                <w:bCs w:val="0"/>
                <w:color w:val="FF0000"/>
                <w:sz w:val="24"/>
              </w:rPr>
              <w:t>-Los embarques Collect, no se certifican, es importante la explicación en el sentido que los valores, para la base gravable que debe tomar el importador, están en nuestra factura.</w:t>
            </w:r>
          </w:p>
          <w:p w:rsidR="002A5C6E" w:rsidRDefault="002A5C6E" w:rsidP="00DD7905">
            <w:pPr>
              <w:autoSpaceDE w:val="0"/>
              <w:autoSpaceDN w:val="0"/>
              <w:adjustRightInd w:val="0"/>
              <w:jc w:val="both"/>
              <w:rPr>
                <w:bCs w:val="0"/>
                <w:color w:val="FF0000"/>
                <w:sz w:val="24"/>
              </w:rPr>
            </w:pPr>
            <w:r>
              <w:rPr>
                <w:bCs w:val="0"/>
                <w:color w:val="FF0000"/>
                <w:sz w:val="24"/>
              </w:rPr>
              <w:t xml:space="preserve">-Si el cliente insiste en Certificación </w:t>
            </w:r>
            <w:r>
              <w:rPr>
                <w:bCs w:val="0"/>
                <w:color w:val="FF0000"/>
                <w:sz w:val="24"/>
              </w:rPr>
              <w:lastRenderedPageBreak/>
              <w:t>de fletes de embarques Collect, después de haber explicado, se Certifica Collect, con base en la factura que expide Transborder, lo cual para el efecto es lo mismo.</w:t>
            </w:r>
          </w:p>
          <w:p w:rsidR="002A5C6E" w:rsidRDefault="002A5C6E" w:rsidP="00DD7905">
            <w:pPr>
              <w:autoSpaceDE w:val="0"/>
              <w:autoSpaceDN w:val="0"/>
              <w:adjustRightInd w:val="0"/>
              <w:jc w:val="both"/>
              <w:rPr>
                <w:bCs w:val="0"/>
                <w:color w:val="FF0000"/>
                <w:sz w:val="24"/>
              </w:rPr>
            </w:pPr>
            <w:r>
              <w:rPr>
                <w:bCs w:val="0"/>
                <w:color w:val="FF0000"/>
                <w:sz w:val="24"/>
              </w:rPr>
              <w:t>-Para embarques PP de otras mercancías que no requieran Declaración Anticipada, no se certifica, salvo que el cliente expresamente así lo solicite.</w:t>
            </w:r>
          </w:p>
          <w:p w:rsidR="002A5C6E" w:rsidRDefault="002A5C6E" w:rsidP="00DD7905">
            <w:pPr>
              <w:autoSpaceDE w:val="0"/>
              <w:autoSpaceDN w:val="0"/>
              <w:adjustRightInd w:val="0"/>
              <w:jc w:val="both"/>
              <w:rPr>
                <w:bCs w:val="0"/>
                <w:color w:val="FF0000"/>
                <w:sz w:val="24"/>
              </w:rPr>
            </w:pPr>
            <w:r>
              <w:rPr>
                <w:bCs w:val="0"/>
                <w:color w:val="FF0000"/>
                <w:sz w:val="24"/>
              </w:rPr>
              <w:t xml:space="preserve">-En los casos de embarque CFR, que después de haber realizado la gestión, no es posible conseguir el valor de flete a certificar y siempre y cuando el consignatario tenga en su Factura Comercial registrado el valor, se certifica con base en </w:t>
            </w:r>
            <w:smartTag w:uri="urn:schemas-microsoft-com:office:smarttags" w:element="PersonName">
              <w:smartTagPr>
                <w:attr w:name="ProductID" w:val="la Factura Comercial"/>
              </w:smartTagPr>
              <w:r>
                <w:rPr>
                  <w:bCs w:val="0"/>
                  <w:color w:val="FF0000"/>
                  <w:sz w:val="24"/>
                </w:rPr>
                <w:t>la Factura Comercial</w:t>
              </w:r>
            </w:smartTag>
            <w:r>
              <w:rPr>
                <w:bCs w:val="0"/>
                <w:color w:val="FF0000"/>
                <w:sz w:val="24"/>
              </w:rPr>
              <w:t>, utilizando la certificación de fletes del Instructivo de Plantillas, esto únicamente con autorización del Gerente de Operaciones.</w:t>
            </w:r>
          </w:p>
          <w:p w:rsidR="002A5C6E" w:rsidRDefault="002A5C6E" w:rsidP="00DD7905">
            <w:pPr>
              <w:autoSpaceDE w:val="0"/>
              <w:autoSpaceDN w:val="0"/>
              <w:adjustRightInd w:val="0"/>
              <w:jc w:val="both"/>
              <w:rPr>
                <w:bCs w:val="0"/>
                <w:color w:val="FF0000"/>
                <w:sz w:val="24"/>
              </w:rPr>
            </w:pPr>
            <w:r>
              <w:rPr>
                <w:bCs w:val="0"/>
                <w:color w:val="FF0000"/>
                <w:sz w:val="24"/>
              </w:rPr>
              <w:t>-En los casos de que el valor de fletes a certificar , este registrado en el Documento de Transporte, se debe utilizar el formato de Certificación de Fletes del D.O. virtual, Certificación de fletes por HBL.</w:t>
            </w:r>
          </w:p>
          <w:p w:rsidR="002A5C6E" w:rsidRDefault="002A5C6E" w:rsidP="00DD7905">
            <w:pPr>
              <w:autoSpaceDE w:val="0"/>
              <w:autoSpaceDN w:val="0"/>
              <w:adjustRightInd w:val="0"/>
              <w:jc w:val="both"/>
              <w:rPr>
                <w:bCs w:val="0"/>
                <w:color w:val="FF0000"/>
                <w:sz w:val="24"/>
              </w:rPr>
            </w:pPr>
            <w:r>
              <w:rPr>
                <w:bCs w:val="0"/>
                <w:color w:val="FF0000"/>
                <w:sz w:val="24"/>
              </w:rPr>
              <w:t>-En los casos que el valor de fletes a cerificar, se haya recibido por otro medio, como: información enviada por el agente en el exterior via e-mail, este registrado en el Documento de Transporte, pero el HBL final se va a emitir As Agreed, manifiesto, facturación enviada por el agente, Cotización Comercial, etc., se debe utilizar el formato de Certificación de Fletes Certificación de Fletes del D.O. virtual, Certificación de fletes por e-mail.</w:t>
            </w:r>
          </w:p>
          <w:p w:rsidR="002A5C6E" w:rsidRDefault="002A5C6E" w:rsidP="00DD7905">
            <w:pPr>
              <w:autoSpaceDE w:val="0"/>
              <w:autoSpaceDN w:val="0"/>
              <w:adjustRightInd w:val="0"/>
              <w:jc w:val="both"/>
              <w:rPr>
                <w:bCs w:val="0"/>
                <w:color w:val="FF0000"/>
                <w:sz w:val="24"/>
              </w:rPr>
            </w:pPr>
            <w:r>
              <w:rPr>
                <w:bCs w:val="0"/>
                <w:color w:val="FF0000"/>
                <w:sz w:val="24"/>
              </w:rPr>
              <w:t xml:space="preserve">-Registra la información, según sea </w:t>
            </w:r>
            <w:r>
              <w:rPr>
                <w:bCs w:val="0"/>
                <w:color w:val="FF0000"/>
                <w:sz w:val="24"/>
              </w:rPr>
              <w:lastRenderedPageBreak/>
              <w:t>el caso de fletes y gastos en origen si aplica.</w:t>
            </w:r>
          </w:p>
          <w:p w:rsidR="002A5C6E" w:rsidRDefault="002A5C6E" w:rsidP="00DD7905">
            <w:pPr>
              <w:autoSpaceDE w:val="0"/>
              <w:autoSpaceDN w:val="0"/>
              <w:adjustRightInd w:val="0"/>
              <w:jc w:val="both"/>
              <w:rPr>
                <w:b/>
                <w:color w:val="FF0000"/>
                <w:sz w:val="24"/>
              </w:rPr>
            </w:pPr>
            <w:r>
              <w:rPr>
                <w:bCs w:val="0"/>
                <w:color w:val="FF0000"/>
                <w:sz w:val="24"/>
              </w:rPr>
              <w:t xml:space="preserve">-Se debe registrar como consignatario en </w:t>
            </w:r>
            <w:smartTag w:uri="urn:schemas-microsoft-com:office:smarttags" w:element="PersonName">
              <w:smartTagPr>
                <w:attr w:name="ProductID" w:val="la Certificaci￳n"/>
              </w:smartTagPr>
              <w:r>
                <w:rPr>
                  <w:bCs w:val="0"/>
                  <w:color w:val="FF0000"/>
                  <w:sz w:val="24"/>
                </w:rPr>
                <w:t>la Certificación</w:t>
              </w:r>
            </w:smartTag>
            <w:r>
              <w:rPr>
                <w:bCs w:val="0"/>
                <w:color w:val="FF0000"/>
                <w:sz w:val="24"/>
              </w:rPr>
              <w:t xml:space="preserve"> de Fletes, el mismo registrado en el Documento de Transporte, en caso que se le haya facturado a un tercero, se deberá registrar adicionalmente al que se facturó, ejemplo: Consignatario: </w:t>
            </w:r>
            <w:r>
              <w:rPr>
                <w:b/>
                <w:color w:val="FF0000"/>
                <w:sz w:val="24"/>
              </w:rPr>
              <w:t>Tennis S.A. /  Roldan S.A.</w:t>
            </w:r>
          </w:p>
          <w:p w:rsidR="002A5C6E" w:rsidRDefault="002A5C6E" w:rsidP="00DD7905">
            <w:pPr>
              <w:autoSpaceDE w:val="0"/>
              <w:autoSpaceDN w:val="0"/>
              <w:adjustRightInd w:val="0"/>
              <w:jc w:val="both"/>
              <w:rPr>
                <w:b/>
                <w:color w:val="FF0000"/>
                <w:sz w:val="24"/>
              </w:rPr>
            </w:pPr>
            <w:r>
              <w:rPr>
                <w:bCs w:val="0"/>
                <w:color w:val="FF0000"/>
                <w:sz w:val="24"/>
              </w:rPr>
              <w:t xml:space="preserve">-Se deben registrar los conceptos, identificando si son Collect o Prepaid, ejemplo: </w:t>
            </w:r>
            <w:r>
              <w:rPr>
                <w:b/>
                <w:color w:val="FF0000"/>
                <w:sz w:val="24"/>
              </w:rPr>
              <w:t>FLETE MARITIMO / COLLLECT.</w:t>
            </w:r>
          </w:p>
          <w:p w:rsidR="002A5C6E" w:rsidRDefault="002A5C6E" w:rsidP="00DD7905">
            <w:pPr>
              <w:autoSpaceDE w:val="0"/>
              <w:autoSpaceDN w:val="0"/>
              <w:adjustRightInd w:val="0"/>
              <w:jc w:val="both"/>
              <w:rPr>
                <w:bCs w:val="0"/>
                <w:color w:val="FF0000"/>
                <w:sz w:val="24"/>
              </w:rPr>
            </w:pPr>
            <w:r>
              <w:rPr>
                <w:bCs w:val="0"/>
                <w:color w:val="FF0000"/>
                <w:sz w:val="24"/>
              </w:rPr>
              <w:t>-Con base en lo establecido en la legislación aduanera, en el evento de haberse efectuado, la negociación del valor de flete y demás gastos en origen, en otro tipo de moneda se hará la conversión, a dólares de los Estados Unidos de Norteamérica, aplicando el tipo de cambio de la fecha del Documento de Transporte.</w:t>
            </w:r>
          </w:p>
          <w:p w:rsidR="002A5C6E" w:rsidRDefault="002A5C6E" w:rsidP="00DD7905">
            <w:pPr>
              <w:autoSpaceDE w:val="0"/>
              <w:autoSpaceDN w:val="0"/>
              <w:adjustRightInd w:val="0"/>
              <w:jc w:val="both"/>
              <w:rPr>
                <w:bCs w:val="0"/>
                <w:color w:val="FF0000"/>
                <w:sz w:val="24"/>
              </w:rPr>
            </w:pPr>
            <w:r>
              <w:rPr>
                <w:bCs w:val="0"/>
                <w:color w:val="FF0000"/>
                <w:sz w:val="24"/>
              </w:rPr>
              <w:t>-En estos casos, se deberá registrar, la tasa de cambio utilizada, valor</w:t>
            </w:r>
            <w:r>
              <w:rPr>
                <w:b/>
                <w:color w:val="FF0000"/>
                <w:sz w:val="24"/>
              </w:rPr>
              <w:t xml:space="preserve"> </w:t>
            </w:r>
            <w:r>
              <w:rPr>
                <w:bCs w:val="0"/>
                <w:color w:val="FF0000"/>
                <w:sz w:val="24"/>
              </w:rPr>
              <w:t xml:space="preserve">y fecha de la conversión, ejemplo:  </w:t>
            </w:r>
          </w:p>
          <w:p w:rsidR="002A5C6E" w:rsidRPr="00BC7E71" w:rsidRDefault="002A5C6E" w:rsidP="00DD7905">
            <w:pPr>
              <w:autoSpaceDE w:val="0"/>
              <w:autoSpaceDN w:val="0"/>
              <w:adjustRightInd w:val="0"/>
              <w:jc w:val="both"/>
              <w:rPr>
                <w:b/>
                <w:color w:val="FF0000"/>
                <w:sz w:val="24"/>
              </w:rPr>
            </w:pPr>
            <w:r w:rsidRPr="00BC7E71">
              <w:rPr>
                <w:b/>
                <w:color w:val="FF0000"/>
                <w:sz w:val="24"/>
              </w:rPr>
              <w:t>Tasa de cambio 1 EUR = 1.63491 USD,  Fecha 31 de agosto de 2011.</w:t>
            </w:r>
          </w:p>
          <w:p w:rsidR="002A5C6E" w:rsidRDefault="002A5C6E" w:rsidP="00DD7905">
            <w:pPr>
              <w:autoSpaceDE w:val="0"/>
              <w:autoSpaceDN w:val="0"/>
              <w:adjustRightInd w:val="0"/>
              <w:jc w:val="both"/>
              <w:rPr>
                <w:bCs w:val="0"/>
                <w:color w:val="FF0000"/>
                <w:sz w:val="24"/>
              </w:rPr>
            </w:pPr>
            <w:r>
              <w:rPr>
                <w:bCs w:val="0"/>
                <w:color w:val="FF0000"/>
                <w:sz w:val="24"/>
              </w:rPr>
              <w:t>-Se imprime para la firma del Gerente de Operaciones o quien éste delegue, se debe anexar copia del Documento de Transporte e información de donde se tomaron los valores, en caso de conversiones, la impresión de la tasa.</w:t>
            </w:r>
          </w:p>
          <w:p w:rsidR="002A5C6E" w:rsidRPr="00BC7E71" w:rsidRDefault="002A5C6E" w:rsidP="00DD7905">
            <w:pPr>
              <w:autoSpaceDE w:val="0"/>
              <w:autoSpaceDN w:val="0"/>
              <w:adjustRightInd w:val="0"/>
              <w:jc w:val="both"/>
              <w:rPr>
                <w:b/>
                <w:color w:val="FF0000"/>
                <w:sz w:val="24"/>
              </w:rPr>
            </w:pPr>
            <w:r>
              <w:rPr>
                <w:bCs w:val="0"/>
                <w:color w:val="FF0000"/>
                <w:sz w:val="24"/>
              </w:rPr>
              <w:t xml:space="preserve">-Una vez firmada se envía al cliente vía e-mail o física si así lo requiere. </w:t>
            </w:r>
            <w:r w:rsidRPr="00BC7E71">
              <w:rPr>
                <w:bCs w:val="0"/>
                <w:color w:val="FF0000"/>
                <w:sz w:val="24"/>
              </w:rPr>
              <w:lastRenderedPageBreak/>
              <w:t xml:space="preserve">El envío se realiza con el botón RM (Certificación de Fletes) que aparece en el correo electrónico, colocando en el asunto: Número del DO hijo, Certificación de Fletes HBL XXX, ejemplo: </w:t>
            </w:r>
            <w:r w:rsidRPr="00BC7E71">
              <w:rPr>
                <w:b/>
                <w:color w:val="FF0000"/>
                <w:sz w:val="24"/>
              </w:rPr>
              <w:t>01.010421.11-5 CERTIFICACION DE FLETES HBL ECCI01-412-04-165359.</w:t>
            </w:r>
          </w:p>
          <w:p w:rsidR="002A5C6E" w:rsidRPr="00E11D44" w:rsidRDefault="002A5C6E" w:rsidP="00966816">
            <w:pPr>
              <w:pStyle w:val="Textoindependiente"/>
              <w:rPr>
                <w:bCs w:val="0"/>
                <w:color w:val="FF0000"/>
                <w:sz w:val="24"/>
              </w:rPr>
            </w:pPr>
            <w:r w:rsidRPr="00BC7E71">
              <w:rPr>
                <w:bCs w:val="0"/>
                <w:color w:val="FF0000"/>
                <w:sz w:val="24"/>
              </w:rPr>
              <w:t>De esta manera el correo enviado con los adjuntos se preserva en el DO en los anexos del hijo.</w:t>
            </w:r>
          </w:p>
        </w:tc>
      </w:tr>
      <w:tr w:rsidR="002A5C6E" w:rsidRPr="00E11D44" w:rsidTr="00C05996">
        <w:trPr>
          <w:gridBefore w:val="1"/>
          <w:wBefore w:w="3" w:type="pct"/>
        </w:trPr>
        <w:tc>
          <w:tcPr>
            <w:tcW w:w="1499" w:type="pct"/>
          </w:tcPr>
          <w:p w:rsidR="002A5C6E" w:rsidRPr="003D2624" w:rsidRDefault="002A5C6E" w:rsidP="003D2624">
            <w:pPr>
              <w:pStyle w:val="Textoindependiente"/>
              <w:rPr>
                <w:bCs w:val="0"/>
                <w:color w:val="FF0000"/>
                <w:sz w:val="24"/>
              </w:rPr>
            </w:pPr>
            <w:r>
              <w:rPr>
                <w:bCs w:val="0"/>
                <w:color w:val="FF0000"/>
                <w:sz w:val="24"/>
              </w:rPr>
              <w:lastRenderedPageBreak/>
              <w:t xml:space="preserve">6. </w:t>
            </w:r>
            <w:r w:rsidRPr="003D2624">
              <w:rPr>
                <w:bCs w:val="0"/>
                <w:color w:val="FF0000"/>
                <w:sz w:val="24"/>
              </w:rPr>
              <w:t xml:space="preserve">Avisa la llegada. </w:t>
            </w:r>
          </w:p>
          <w:p w:rsidR="002A5C6E" w:rsidRDefault="002A5C6E" w:rsidP="00D10E83">
            <w:pPr>
              <w:pStyle w:val="Textoindependiente"/>
              <w:rPr>
                <w:color w:val="FF0000"/>
                <w:sz w:val="24"/>
              </w:rPr>
            </w:pPr>
          </w:p>
        </w:tc>
        <w:tc>
          <w:tcPr>
            <w:tcW w:w="1417" w:type="pct"/>
          </w:tcPr>
          <w:p w:rsidR="002A5C6E" w:rsidRDefault="002A5C6E" w:rsidP="00C05996">
            <w:pPr>
              <w:pStyle w:val="Textoindependiente"/>
              <w:rPr>
                <w:color w:val="FF0000"/>
                <w:sz w:val="24"/>
              </w:rPr>
            </w:pPr>
            <w:r>
              <w:rPr>
                <w:color w:val="FF0000"/>
                <w:sz w:val="24"/>
              </w:rPr>
              <w:t>Coordinador de Operaciones</w:t>
            </w:r>
          </w:p>
          <w:p w:rsidR="002A5C6E" w:rsidRDefault="002A5C6E" w:rsidP="00D10E83">
            <w:pPr>
              <w:pStyle w:val="Textoindependiente"/>
              <w:rPr>
                <w:color w:val="FF0000"/>
                <w:sz w:val="24"/>
              </w:rPr>
            </w:pPr>
          </w:p>
        </w:tc>
        <w:tc>
          <w:tcPr>
            <w:tcW w:w="2081" w:type="pct"/>
          </w:tcPr>
          <w:p w:rsidR="002A5C6E" w:rsidRDefault="002A5C6E" w:rsidP="00C05996">
            <w:pPr>
              <w:pStyle w:val="Textoindependiente"/>
              <w:rPr>
                <w:color w:val="FF0000"/>
                <w:sz w:val="24"/>
              </w:rPr>
            </w:pPr>
            <w:r>
              <w:rPr>
                <w:color w:val="FF0000"/>
              </w:rPr>
              <w:t>-</w:t>
            </w:r>
            <w:r>
              <w:rPr>
                <w:color w:val="FF0000"/>
                <w:sz w:val="24"/>
              </w:rPr>
              <w:t xml:space="preserve">El formato de aviso de llegada debidamente diligenciado se envía al cliente utilizando la aplicación lotus notes, </w:t>
            </w:r>
            <w:r>
              <w:rPr>
                <w:b/>
                <w:color w:val="FF0000"/>
                <w:sz w:val="24"/>
              </w:rPr>
              <w:t>DE INMEDIATO</w:t>
            </w:r>
            <w:r>
              <w:rPr>
                <w:color w:val="FF0000"/>
                <w:sz w:val="24"/>
              </w:rPr>
              <w:t xml:space="preserve"> a la confirmación de arribo de puerto.</w:t>
            </w:r>
          </w:p>
          <w:p w:rsidR="002A5C6E" w:rsidRPr="00F40D64" w:rsidRDefault="002A5C6E" w:rsidP="00C05996">
            <w:pPr>
              <w:pStyle w:val="Textoindependiente"/>
              <w:rPr>
                <w:color w:val="FF0000"/>
                <w:sz w:val="23"/>
                <w:szCs w:val="23"/>
              </w:rPr>
            </w:pPr>
            <w:r w:rsidRPr="00F40D64">
              <w:rPr>
                <w:b/>
                <w:color w:val="FF0000"/>
                <w:sz w:val="23"/>
                <w:szCs w:val="23"/>
              </w:rPr>
              <w:t>-Fecha de llegada de la mercancía:</w:t>
            </w:r>
            <w:r w:rsidRPr="00F40D64">
              <w:rPr>
                <w:color w:val="FF0000"/>
                <w:sz w:val="23"/>
                <w:szCs w:val="23"/>
              </w:rPr>
              <w:t xml:space="preserve"> Para efectos aduaneros, la fecha del aviso de llegada que realiza el transportador en MUISCA, se tendrá como fecha de llegada de la mercancía al territorio aduanero nacional.</w:t>
            </w:r>
          </w:p>
          <w:p w:rsidR="002A5C6E" w:rsidRPr="00E11D44" w:rsidRDefault="002A5C6E" w:rsidP="00D10E83">
            <w:pPr>
              <w:pStyle w:val="Textoindependiente"/>
              <w:rPr>
                <w:bCs w:val="0"/>
                <w:color w:val="FF0000"/>
                <w:sz w:val="24"/>
              </w:rPr>
            </w:pPr>
          </w:p>
        </w:tc>
      </w:tr>
      <w:tr w:rsidR="002A5C6E" w:rsidRPr="00E11D44" w:rsidTr="00C05996">
        <w:trPr>
          <w:gridBefore w:val="1"/>
          <w:wBefore w:w="3" w:type="pct"/>
        </w:trPr>
        <w:tc>
          <w:tcPr>
            <w:tcW w:w="1499" w:type="pct"/>
          </w:tcPr>
          <w:p w:rsidR="002A5C6E" w:rsidRDefault="002A5C6E" w:rsidP="00D10E83">
            <w:pPr>
              <w:pStyle w:val="Textoindependiente"/>
              <w:rPr>
                <w:color w:val="FF0000"/>
                <w:sz w:val="24"/>
              </w:rPr>
            </w:pPr>
            <w:r>
              <w:rPr>
                <w:bCs w:val="0"/>
                <w:color w:val="FF0000"/>
                <w:sz w:val="24"/>
              </w:rPr>
              <w:t>7. Detención de liberación por parte del Agente en el Exterior</w:t>
            </w:r>
          </w:p>
        </w:tc>
        <w:tc>
          <w:tcPr>
            <w:tcW w:w="1417" w:type="pct"/>
          </w:tcPr>
          <w:p w:rsidR="002A5C6E" w:rsidRDefault="002A5C6E" w:rsidP="00D10E83">
            <w:pPr>
              <w:pStyle w:val="Textoindependiente"/>
              <w:rPr>
                <w:color w:val="FF0000"/>
                <w:sz w:val="24"/>
              </w:rPr>
            </w:pPr>
            <w:r>
              <w:rPr>
                <w:color w:val="FF0000"/>
                <w:sz w:val="24"/>
              </w:rPr>
              <w:t>Coordinador de Operaciones.</w:t>
            </w:r>
          </w:p>
          <w:p w:rsidR="002A5C6E" w:rsidRDefault="002A5C6E" w:rsidP="00D10E83">
            <w:pPr>
              <w:pStyle w:val="Textoindependiente"/>
              <w:rPr>
                <w:color w:val="FF0000"/>
                <w:sz w:val="24"/>
              </w:rPr>
            </w:pPr>
          </w:p>
          <w:p w:rsidR="002A5C6E" w:rsidRDefault="002A5C6E" w:rsidP="00D10E83">
            <w:pPr>
              <w:pStyle w:val="Textoindependiente"/>
              <w:rPr>
                <w:color w:val="FF0000"/>
                <w:sz w:val="24"/>
              </w:rPr>
            </w:pPr>
          </w:p>
          <w:p w:rsidR="002A5C6E" w:rsidRDefault="002A5C6E" w:rsidP="00D10E83">
            <w:pPr>
              <w:pStyle w:val="Textoindependiente"/>
              <w:rPr>
                <w:color w:val="FF0000"/>
                <w:sz w:val="24"/>
              </w:rPr>
            </w:pPr>
          </w:p>
          <w:p w:rsidR="002A5C6E" w:rsidRDefault="002A5C6E" w:rsidP="00D10E83">
            <w:pPr>
              <w:pStyle w:val="Textoindependiente"/>
              <w:rPr>
                <w:color w:val="FF0000"/>
                <w:sz w:val="24"/>
              </w:rPr>
            </w:pPr>
          </w:p>
          <w:p w:rsidR="002A5C6E" w:rsidRDefault="002A5C6E" w:rsidP="00D10E83">
            <w:pPr>
              <w:pStyle w:val="Textoindependiente"/>
              <w:rPr>
                <w:color w:val="FF0000"/>
                <w:sz w:val="24"/>
              </w:rPr>
            </w:pPr>
          </w:p>
          <w:p w:rsidR="002A5C6E" w:rsidRDefault="002A5C6E" w:rsidP="00D10E83">
            <w:pPr>
              <w:pStyle w:val="Textoindependiente"/>
              <w:rPr>
                <w:color w:val="FF0000"/>
                <w:sz w:val="24"/>
              </w:rPr>
            </w:pPr>
          </w:p>
          <w:p w:rsidR="002A5C6E" w:rsidRDefault="002A5C6E" w:rsidP="00D10E83">
            <w:pPr>
              <w:pStyle w:val="Textoindependiente"/>
              <w:rPr>
                <w:color w:val="FF0000"/>
                <w:sz w:val="24"/>
              </w:rPr>
            </w:pPr>
          </w:p>
          <w:p w:rsidR="002A5C6E" w:rsidRDefault="002A5C6E" w:rsidP="00D10E83">
            <w:pPr>
              <w:pStyle w:val="Textoindependiente"/>
              <w:rPr>
                <w:color w:val="FF0000"/>
                <w:sz w:val="24"/>
              </w:rPr>
            </w:pPr>
          </w:p>
          <w:p w:rsidR="002A5C6E" w:rsidRDefault="002A5C6E" w:rsidP="00D10E83">
            <w:pPr>
              <w:pStyle w:val="Textoindependiente"/>
              <w:rPr>
                <w:color w:val="FF0000"/>
                <w:sz w:val="24"/>
              </w:rPr>
            </w:pPr>
          </w:p>
          <w:p w:rsidR="002A5C6E" w:rsidRDefault="002A5C6E" w:rsidP="00C05996">
            <w:pPr>
              <w:autoSpaceDE w:val="0"/>
              <w:autoSpaceDN w:val="0"/>
              <w:adjustRightInd w:val="0"/>
              <w:rPr>
                <w:bCs w:val="0"/>
                <w:color w:val="FF0000"/>
                <w:sz w:val="24"/>
              </w:rPr>
            </w:pPr>
            <w:r>
              <w:rPr>
                <w:bCs w:val="0"/>
                <w:color w:val="FF0000"/>
                <w:sz w:val="24"/>
              </w:rPr>
              <w:t>Área de Cartera</w:t>
            </w:r>
          </w:p>
          <w:p w:rsidR="002A5C6E" w:rsidRDefault="002A5C6E" w:rsidP="00D10E83">
            <w:pPr>
              <w:pStyle w:val="Textoindependiente"/>
              <w:rPr>
                <w:color w:val="FF0000"/>
                <w:sz w:val="24"/>
              </w:rPr>
            </w:pPr>
          </w:p>
          <w:p w:rsidR="002A5C6E" w:rsidRDefault="002A5C6E" w:rsidP="00D10E83">
            <w:pPr>
              <w:pStyle w:val="Textoindependiente"/>
              <w:rPr>
                <w:color w:val="FF0000"/>
                <w:sz w:val="24"/>
              </w:rPr>
            </w:pPr>
          </w:p>
          <w:p w:rsidR="002A5C6E" w:rsidRDefault="002A5C6E" w:rsidP="00D10E83">
            <w:pPr>
              <w:pStyle w:val="Textoindependiente"/>
              <w:rPr>
                <w:color w:val="FF0000"/>
                <w:sz w:val="24"/>
              </w:rPr>
            </w:pPr>
          </w:p>
          <w:p w:rsidR="002A5C6E" w:rsidRDefault="002A5C6E" w:rsidP="00D10E83">
            <w:pPr>
              <w:pStyle w:val="Textoindependiente"/>
              <w:rPr>
                <w:color w:val="FF0000"/>
                <w:sz w:val="24"/>
              </w:rPr>
            </w:pPr>
            <w:r>
              <w:rPr>
                <w:color w:val="FF0000"/>
                <w:sz w:val="24"/>
              </w:rPr>
              <w:t>Coordinador de Operaciones.</w:t>
            </w:r>
          </w:p>
          <w:p w:rsidR="002A5C6E" w:rsidRDefault="002A5C6E" w:rsidP="00D10E83">
            <w:pPr>
              <w:pStyle w:val="Textoindependiente"/>
              <w:rPr>
                <w:color w:val="FF0000"/>
                <w:sz w:val="24"/>
              </w:rPr>
            </w:pPr>
          </w:p>
          <w:p w:rsidR="002A5C6E" w:rsidRDefault="002A5C6E" w:rsidP="00D10E83">
            <w:pPr>
              <w:pStyle w:val="Textoindependiente"/>
              <w:rPr>
                <w:color w:val="FF0000"/>
                <w:sz w:val="24"/>
              </w:rPr>
            </w:pPr>
          </w:p>
          <w:p w:rsidR="002A5C6E" w:rsidRDefault="002A5C6E" w:rsidP="00D10E83">
            <w:pPr>
              <w:pStyle w:val="Textoindependiente"/>
              <w:rPr>
                <w:color w:val="FF0000"/>
                <w:sz w:val="24"/>
              </w:rPr>
            </w:pPr>
          </w:p>
          <w:p w:rsidR="002A5C6E" w:rsidRDefault="002A5C6E" w:rsidP="00C05996">
            <w:pPr>
              <w:autoSpaceDE w:val="0"/>
              <w:autoSpaceDN w:val="0"/>
              <w:adjustRightInd w:val="0"/>
              <w:rPr>
                <w:bCs w:val="0"/>
                <w:color w:val="FF0000"/>
                <w:sz w:val="24"/>
              </w:rPr>
            </w:pPr>
            <w:r>
              <w:rPr>
                <w:bCs w:val="0"/>
                <w:color w:val="FF0000"/>
                <w:sz w:val="24"/>
              </w:rPr>
              <w:lastRenderedPageBreak/>
              <w:t>Área de Cartera</w:t>
            </w:r>
          </w:p>
          <w:p w:rsidR="002A5C6E" w:rsidRDefault="002A5C6E" w:rsidP="00D10E83">
            <w:pPr>
              <w:pStyle w:val="Textoindependiente"/>
              <w:rPr>
                <w:color w:val="FF0000"/>
                <w:sz w:val="24"/>
              </w:rPr>
            </w:pPr>
          </w:p>
          <w:p w:rsidR="002A5C6E" w:rsidRDefault="002A5C6E" w:rsidP="00D10E83">
            <w:pPr>
              <w:pStyle w:val="Textoindependiente"/>
              <w:rPr>
                <w:color w:val="FF0000"/>
                <w:sz w:val="24"/>
              </w:rPr>
            </w:pPr>
          </w:p>
          <w:p w:rsidR="002A5C6E" w:rsidRDefault="002A5C6E" w:rsidP="00D10E83">
            <w:pPr>
              <w:pStyle w:val="Textoindependiente"/>
              <w:rPr>
                <w:color w:val="FF0000"/>
                <w:sz w:val="24"/>
              </w:rPr>
            </w:pPr>
          </w:p>
          <w:p w:rsidR="002A5C6E" w:rsidRDefault="002A5C6E" w:rsidP="00D10E83">
            <w:pPr>
              <w:pStyle w:val="Textoindependiente"/>
              <w:rPr>
                <w:color w:val="FF0000"/>
                <w:sz w:val="24"/>
              </w:rPr>
            </w:pPr>
            <w:r>
              <w:rPr>
                <w:color w:val="FF0000"/>
                <w:sz w:val="24"/>
              </w:rPr>
              <w:t>Puerto.</w:t>
            </w:r>
          </w:p>
        </w:tc>
        <w:tc>
          <w:tcPr>
            <w:tcW w:w="2081" w:type="pct"/>
          </w:tcPr>
          <w:p w:rsidR="002A5C6E" w:rsidRDefault="002A5C6E" w:rsidP="00C05996">
            <w:pPr>
              <w:autoSpaceDE w:val="0"/>
              <w:autoSpaceDN w:val="0"/>
              <w:adjustRightInd w:val="0"/>
              <w:jc w:val="both"/>
              <w:rPr>
                <w:bCs w:val="0"/>
                <w:color w:val="FF0000"/>
                <w:sz w:val="24"/>
              </w:rPr>
            </w:pPr>
            <w:r>
              <w:rPr>
                <w:bCs w:val="0"/>
                <w:color w:val="FF0000"/>
                <w:sz w:val="24"/>
              </w:rPr>
              <w:lastRenderedPageBreak/>
              <w:t>-En los casos de recibir instrucciones del Agente en el Exterior de no liberar un embarque, por cualquier motivo, se deberá:</w:t>
            </w:r>
          </w:p>
          <w:p w:rsidR="002A5C6E" w:rsidRDefault="002A5C6E" w:rsidP="00C05996">
            <w:pPr>
              <w:autoSpaceDE w:val="0"/>
              <w:autoSpaceDN w:val="0"/>
              <w:adjustRightInd w:val="0"/>
              <w:jc w:val="both"/>
              <w:rPr>
                <w:bCs w:val="0"/>
                <w:color w:val="FF0000"/>
                <w:sz w:val="24"/>
              </w:rPr>
            </w:pPr>
            <w:r>
              <w:rPr>
                <w:bCs w:val="0"/>
                <w:color w:val="FF0000"/>
                <w:sz w:val="24"/>
              </w:rPr>
              <w:t>-enviar el mensaje de detención de liberación al área de Cartera informando la detención y el motivo, referenciando D.O. Hijo y  Documento de Transporte el cual no se puede liberar hasta nueva orden.</w:t>
            </w:r>
          </w:p>
          <w:p w:rsidR="002A5C6E" w:rsidRDefault="002A5C6E" w:rsidP="00C05996">
            <w:pPr>
              <w:autoSpaceDE w:val="0"/>
              <w:autoSpaceDN w:val="0"/>
              <w:adjustRightInd w:val="0"/>
              <w:jc w:val="both"/>
              <w:rPr>
                <w:bCs w:val="0"/>
                <w:color w:val="FF0000"/>
                <w:sz w:val="24"/>
              </w:rPr>
            </w:pPr>
            <w:r>
              <w:rPr>
                <w:bCs w:val="0"/>
                <w:color w:val="FF0000"/>
                <w:sz w:val="24"/>
              </w:rPr>
              <w:t xml:space="preserve">  </w:t>
            </w:r>
          </w:p>
          <w:p w:rsidR="002A5C6E" w:rsidRDefault="002A5C6E" w:rsidP="00C05996">
            <w:pPr>
              <w:autoSpaceDE w:val="0"/>
              <w:autoSpaceDN w:val="0"/>
              <w:adjustRightInd w:val="0"/>
              <w:jc w:val="both"/>
              <w:rPr>
                <w:bCs w:val="0"/>
                <w:color w:val="FF0000"/>
                <w:sz w:val="24"/>
              </w:rPr>
            </w:pPr>
            <w:r>
              <w:rPr>
                <w:bCs w:val="0"/>
                <w:color w:val="FF0000"/>
                <w:sz w:val="24"/>
              </w:rPr>
              <w:t>-Registra en la pestaña Cartera, del hijo del D.O. virtual, la detención, fecha, motivo y quien lo reportó.</w:t>
            </w:r>
          </w:p>
          <w:p w:rsidR="002A5C6E" w:rsidRDefault="002A5C6E" w:rsidP="00C05996">
            <w:pPr>
              <w:autoSpaceDE w:val="0"/>
              <w:autoSpaceDN w:val="0"/>
              <w:adjustRightInd w:val="0"/>
              <w:jc w:val="both"/>
              <w:rPr>
                <w:bCs w:val="0"/>
                <w:color w:val="FF0000"/>
                <w:sz w:val="24"/>
              </w:rPr>
            </w:pPr>
          </w:p>
          <w:p w:rsidR="002A5C6E" w:rsidRDefault="002A5C6E" w:rsidP="00C05996">
            <w:pPr>
              <w:autoSpaceDE w:val="0"/>
              <w:autoSpaceDN w:val="0"/>
              <w:adjustRightInd w:val="0"/>
              <w:jc w:val="both"/>
              <w:rPr>
                <w:bCs w:val="0"/>
                <w:color w:val="FF0000"/>
                <w:sz w:val="24"/>
              </w:rPr>
            </w:pPr>
            <w:r>
              <w:rPr>
                <w:bCs w:val="0"/>
                <w:color w:val="FF0000"/>
                <w:sz w:val="24"/>
              </w:rPr>
              <w:t>Cuando el Agente en el Exterior, levante la detención, se deberá informar al área de Cartera de este hecho, anexando el mensaje del Agente en el Exterior.</w:t>
            </w:r>
          </w:p>
          <w:p w:rsidR="002A5C6E" w:rsidRDefault="002A5C6E" w:rsidP="00C05996">
            <w:pPr>
              <w:autoSpaceDE w:val="0"/>
              <w:autoSpaceDN w:val="0"/>
              <w:adjustRightInd w:val="0"/>
              <w:jc w:val="both"/>
              <w:rPr>
                <w:bCs w:val="0"/>
                <w:color w:val="FF0000"/>
                <w:sz w:val="24"/>
              </w:rPr>
            </w:pPr>
            <w:r>
              <w:rPr>
                <w:bCs w:val="0"/>
                <w:color w:val="FF0000"/>
                <w:sz w:val="24"/>
              </w:rPr>
              <w:lastRenderedPageBreak/>
              <w:t>-Cambia el estado de la detención a NO y registra la demás información pertinente.</w:t>
            </w:r>
          </w:p>
          <w:p w:rsidR="002A5C6E" w:rsidRDefault="002A5C6E" w:rsidP="00C05996">
            <w:pPr>
              <w:autoSpaceDE w:val="0"/>
              <w:autoSpaceDN w:val="0"/>
              <w:adjustRightInd w:val="0"/>
              <w:jc w:val="both"/>
              <w:rPr>
                <w:bCs w:val="0"/>
                <w:color w:val="FF0000"/>
                <w:sz w:val="24"/>
              </w:rPr>
            </w:pPr>
          </w:p>
          <w:p w:rsidR="002A5C6E" w:rsidRPr="00E11D44" w:rsidRDefault="002A5C6E" w:rsidP="00C05996">
            <w:pPr>
              <w:pStyle w:val="Textoindependiente"/>
              <w:rPr>
                <w:bCs w:val="0"/>
                <w:color w:val="FF0000"/>
                <w:sz w:val="24"/>
              </w:rPr>
            </w:pPr>
            <w:r>
              <w:rPr>
                <w:bCs w:val="0"/>
                <w:color w:val="FF0000"/>
                <w:sz w:val="24"/>
              </w:rPr>
              <w:t>-Puerto debe actuar, con base en la información registrada por el área responsable, en la pestaña de Cartera, único sitio en donde se registran las instrucciones para liberar o no.</w:t>
            </w:r>
          </w:p>
        </w:tc>
      </w:tr>
      <w:tr w:rsidR="002A5C6E" w:rsidTr="00C05996">
        <w:trPr>
          <w:gridBefore w:val="1"/>
          <w:wBefore w:w="3" w:type="pct"/>
        </w:trPr>
        <w:tc>
          <w:tcPr>
            <w:tcW w:w="1499" w:type="pct"/>
          </w:tcPr>
          <w:p w:rsidR="002A5C6E" w:rsidRDefault="002A5C6E" w:rsidP="00450E9E">
            <w:pPr>
              <w:pStyle w:val="Textoindependiente"/>
              <w:rPr>
                <w:color w:val="FF0000"/>
                <w:sz w:val="24"/>
              </w:rPr>
            </w:pPr>
            <w:r>
              <w:rPr>
                <w:color w:val="FF0000"/>
                <w:sz w:val="24"/>
              </w:rPr>
              <w:lastRenderedPageBreak/>
              <w:t>8</w:t>
            </w:r>
            <w:r w:rsidR="008A28F8">
              <w:rPr>
                <w:color w:val="FF0000"/>
                <w:sz w:val="24"/>
              </w:rPr>
              <w:t>.</w:t>
            </w:r>
            <w:r>
              <w:rPr>
                <w:color w:val="FF0000"/>
                <w:sz w:val="24"/>
              </w:rPr>
              <w:t xml:space="preserve">Reporta fotográficamente las desconsolidaciones. </w:t>
            </w:r>
          </w:p>
        </w:tc>
        <w:tc>
          <w:tcPr>
            <w:tcW w:w="1417" w:type="pct"/>
          </w:tcPr>
          <w:p w:rsidR="002A5C6E" w:rsidRDefault="002A5C6E" w:rsidP="00450E9E">
            <w:pPr>
              <w:pStyle w:val="Textoindependiente"/>
              <w:rPr>
                <w:color w:val="FF0000"/>
                <w:sz w:val="24"/>
              </w:rPr>
            </w:pPr>
            <w:r>
              <w:rPr>
                <w:color w:val="FF0000"/>
                <w:sz w:val="24"/>
              </w:rPr>
              <w:t>Coordinador de Operaciones.</w:t>
            </w:r>
          </w:p>
        </w:tc>
        <w:tc>
          <w:tcPr>
            <w:tcW w:w="2081" w:type="pct"/>
          </w:tcPr>
          <w:p w:rsidR="002A5C6E" w:rsidRDefault="002A5C6E" w:rsidP="0054499F">
            <w:pPr>
              <w:pStyle w:val="Textonotapie"/>
              <w:jc w:val="both"/>
              <w:rPr>
                <w:color w:val="FF0000"/>
                <w:sz w:val="24"/>
              </w:rPr>
            </w:pPr>
            <w:r w:rsidRPr="003F0B26">
              <w:rPr>
                <w:color w:val="FF0000"/>
                <w:sz w:val="24"/>
              </w:rPr>
              <w:t>-</w:t>
            </w:r>
            <w:r>
              <w:rPr>
                <w:color w:val="FF0000"/>
                <w:sz w:val="24"/>
              </w:rPr>
              <w:t xml:space="preserve">Los objetivos de esta verificación son: </w:t>
            </w:r>
          </w:p>
          <w:p w:rsidR="002A5C6E" w:rsidRDefault="002A5C6E" w:rsidP="0054499F">
            <w:pPr>
              <w:pStyle w:val="Textonotapie"/>
              <w:jc w:val="both"/>
              <w:rPr>
                <w:color w:val="FF0000"/>
                <w:sz w:val="24"/>
              </w:rPr>
            </w:pPr>
            <w:r>
              <w:rPr>
                <w:color w:val="FF0000"/>
                <w:sz w:val="24"/>
              </w:rPr>
              <w:t>1. Informar al área de servicio al cliente sobre averías graves o derrames para que efectúen la reclamación preliminar al agente en el exterior e informen al cliente según su criterio.</w:t>
            </w:r>
          </w:p>
          <w:p w:rsidR="002A5C6E" w:rsidRDefault="002A5C6E" w:rsidP="0054499F">
            <w:pPr>
              <w:pStyle w:val="Textonotapie"/>
              <w:jc w:val="both"/>
              <w:rPr>
                <w:color w:val="FF0000"/>
                <w:sz w:val="24"/>
              </w:rPr>
            </w:pPr>
            <w:r>
              <w:rPr>
                <w:color w:val="FF0000"/>
                <w:sz w:val="24"/>
              </w:rPr>
              <w:t>2. Informar al Gerente de Operaciones de malas consolidaciones realizadas por el agente en el exterior que sean repetitivas.</w:t>
            </w:r>
          </w:p>
          <w:p w:rsidR="002A5C6E" w:rsidRPr="003F0B26" w:rsidRDefault="002A5C6E" w:rsidP="00620139">
            <w:pPr>
              <w:pStyle w:val="Textonotapie"/>
              <w:jc w:val="both"/>
              <w:rPr>
                <w:color w:val="FF0000"/>
              </w:rPr>
            </w:pPr>
            <w:r>
              <w:rPr>
                <w:color w:val="FF0000"/>
                <w:sz w:val="24"/>
              </w:rPr>
              <w:t xml:space="preserve">3. Auditar al coordinador de operaciones de Puerto de la información enviadas en la planilla de vaciados y realización del reporte fotográfico con base en sus procedimientos, todas las anomalías y omisiones evidenciadas deberán ser informadas via e-mail al coordinador de Puerto responsable del vaciado, Director de oficina de Puerto con copia al Gerente de Operaciones. </w:t>
            </w:r>
          </w:p>
        </w:tc>
      </w:tr>
      <w:tr w:rsidR="002A5C6E" w:rsidTr="00C05996">
        <w:trPr>
          <w:gridBefore w:val="1"/>
          <w:wBefore w:w="3" w:type="pct"/>
        </w:trPr>
        <w:tc>
          <w:tcPr>
            <w:tcW w:w="1499" w:type="pct"/>
          </w:tcPr>
          <w:p w:rsidR="002A5C6E" w:rsidRPr="00547872" w:rsidRDefault="00547872" w:rsidP="0066280C">
            <w:pPr>
              <w:pStyle w:val="Textoindependiente"/>
              <w:rPr>
                <w:color w:val="FF0000"/>
                <w:sz w:val="24"/>
              </w:rPr>
            </w:pPr>
            <w:r w:rsidRPr="00547872">
              <w:rPr>
                <w:bCs w:val="0"/>
                <w:color w:val="FF0000"/>
                <w:sz w:val="24"/>
                <w:lang w:val="es-CO"/>
              </w:rPr>
              <w:t>9. Embarques pendientes por liberar.</w:t>
            </w:r>
          </w:p>
        </w:tc>
        <w:tc>
          <w:tcPr>
            <w:tcW w:w="1417" w:type="pct"/>
          </w:tcPr>
          <w:p w:rsidR="00547872" w:rsidRPr="00547872" w:rsidRDefault="00547872" w:rsidP="00547872">
            <w:pPr>
              <w:autoSpaceDE w:val="0"/>
              <w:autoSpaceDN w:val="0"/>
              <w:adjustRightInd w:val="0"/>
              <w:jc w:val="both"/>
              <w:rPr>
                <w:bCs w:val="0"/>
                <w:color w:val="FF0000"/>
                <w:sz w:val="24"/>
                <w:lang w:val="es-CO"/>
              </w:rPr>
            </w:pPr>
            <w:r w:rsidRPr="00547872">
              <w:rPr>
                <w:bCs w:val="0"/>
                <w:color w:val="FF0000"/>
                <w:sz w:val="24"/>
                <w:lang w:val="es-CO"/>
              </w:rPr>
              <w:t>Coordinador de Operaciones.</w:t>
            </w:r>
          </w:p>
          <w:p w:rsidR="00547872" w:rsidRPr="00547872" w:rsidRDefault="00547872" w:rsidP="00547872">
            <w:pPr>
              <w:autoSpaceDE w:val="0"/>
              <w:autoSpaceDN w:val="0"/>
              <w:adjustRightInd w:val="0"/>
              <w:jc w:val="both"/>
              <w:rPr>
                <w:bCs w:val="0"/>
                <w:color w:val="FF0000"/>
                <w:sz w:val="24"/>
                <w:lang w:val="es-CO"/>
              </w:rPr>
            </w:pPr>
          </w:p>
          <w:p w:rsidR="00547872" w:rsidRPr="00547872" w:rsidRDefault="00547872" w:rsidP="00547872">
            <w:pPr>
              <w:autoSpaceDE w:val="0"/>
              <w:autoSpaceDN w:val="0"/>
              <w:adjustRightInd w:val="0"/>
              <w:jc w:val="both"/>
              <w:rPr>
                <w:bCs w:val="0"/>
                <w:color w:val="FF0000"/>
                <w:sz w:val="24"/>
                <w:lang w:val="es-CO"/>
              </w:rPr>
            </w:pPr>
          </w:p>
          <w:p w:rsidR="00547872" w:rsidRPr="00547872" w:rsidRDefault="00547872" w:rsidP="00547872">
            <w:pPr>
              <w:autoSpaceDE w:val="0"/>
              <w:autoSpaceDN w:val="0"/>
              <w:adjustRightInd w:val="0"/>
              <w:jc w:val="both"/>
              <w:rPr>
                <w:bCs w:val="0"/>
                <w:color w:val="FF0000"/>
                <w:sz w:val="24"/>
                <w:lang w:val="es-CO"/>
              </w:rPr>
            </w:pPr>
          </w:p>
          <w:p w:rsidR="00547872" w:rsidRPr="00547872" w:rsidRDefault="00547872" w:rsidP="00547872">
            <w:pPr>
              <w:autoSpaceDE w:val="0"/>
              <w:autoSpaceDN w:val="0"/>
              <w:adjustRightInd w:val="0"/>
              <w:jc w:val="both"/>
              <w:rPr>
                <w:bCs w:val="0"/>
                <w:color w:val="FF0000"/>
                <w:sz w:val="24"/>
                <w:lang w:val="es-CO"/>
              </w:rPr>
            </w:pPr>
          </w:p>
          <w:p w:rsidR="00547872" w:rsidRPr="00547872" w:rsidRDefault="00547872" w:rsidP="00547872">
            <w:pPr>
              <w:autoSpaceDE w:val="0"/>
              <w:autoSpaceDN w:val="0"/>
              <w:adjustRightInd w:val="0"/>
              <w:jc w:val="both"/>
              <w:rPr>
                <w:bCs w:val="0"/>
                <w:color w:val="FF0000"/>
                <w:sz w:val="24"/>
                <w:lang w:val="es-CO"/>
              </w:rPr>
            </w:pPr>
          </w:p>
          <w:p w:rsidR="00547872" w:rsidRPr="00547872" w:rsidRDefault="00547872" w:rsidP="00547872">
            <w:pPr>
              <w:autoSpaceDE w:val="0"/>
              <w:autoSpaceDN w:val="0"/>
              <w:adjustRightInd w:val="0"/>
              <w:jc w:val="both"/>
              <w:rPr>
                <w:bCs w:val="0"/>
                <w:color w:val="FF0000"/>
                <w:sz w:val="24"/>
                <w:lang w:val="es-CO"/>
              </w:rPr>
            </w:pPr>
          </w:p>
          <w:p w:rsidR="00547872" w:rsidRPr="00547872" w:rsidRDefault="00547872" w:rsidP="00547872">
            <w:pPr>
              <w:autoSpaceDE w:val="0"/>
              <w:autoSpaceDN w:val="0"/>
              <w:adjustRightInd w:val="0"/>
              <w:jc w:val="both"/>
              <w:rPr>
                <w:bCs w:val="0"/>
                <w:color w:val="FF0000"/>
                <w:sz w:val="24"/>
                <w:lang w:val="es-CO"/>
              </w:rPr>
            </w:pPr>
          </w:p>
          <w:p w:rsidR="00547872" w:rsidRPr="00547872" w:rsidRDefault="00547872" w:rsidP="00547872">
            <w:pPr>
              <w:autoSpaceDE w:val="0"/>
              <w:autoSpaceDN w:val="0"/>
              <w:adjustRightInd w:val="0"/>
              <w:jc w:val="both"/>
              <w:rPr>
                <w:bCs w:val="0"/>
                <w:color w:val="FF0000"/>
                <w:sz w:val="24"/>
                <w:lang w:val="es-CO"/>
              </w:rPr>
            </w:pPr>
          </w:p>
          <w:p w:rsidR="00547872" w:rsidRPr="00547872" w:rsidRDefault="00547872" w:rsidP="00547872">
            <w:pPr>
              <w:autoSpaceDE w:val="0"/>
              <w:autoSpaceDN w:val="0"/>
              <w:adjustRightInd w:val="0"/>
              <w:jc w:val="both"/>
              <w:rPr>
                <w:bCs w:val="0"/>
                <w:color w:val="FF0000"/>
                <w:sz w:val="24"/>
                <w:lang w:val="es-CO"/>
              </w:rPr>
            </w:pPr>
          </w:p>
          <w:p w:rsidR="00547872" w:rsidRPr="00547872" w:rsidRDefault="00547872" w:rsidP="00547872">
            <w:pPr>
              <w:autoSpaceDE w:val="0"/>
              <w:autoSpaceDN w:val="0"/>
              <w:adjustRightInd w:val="0"/>
              <w:jc w:val="both"/>
              <w:rPr>
                <w:bCs w:val="0"/>
                <w:color w:val="FF0000"/>
                <w:sz w:val="24"/>
                <w:lang w:val="es-CO"/>
              </w:rPr>
            </w:pPr>
          </w:p>
          <w:p w:rsidR="00547872" w:rsidRPr="00547872" w:rsidRDefault="00547872" w:rsidP="00547872">
            <w:pPr>
              <w:autoSpaceDE w:val="0"/>
              <w:autoSpaceDN w:val="0"/>
              <w:adjustRightInd w:val="0"/>
              <w:jc w:val="both"/>
              <w:rPr>
                <w:bCs w:val="0"/>
                <w:color w:val="FF0000"/>
                <w:sz w:val="24"/>
                <w:lang w:val="es-CO"/>
              </w:rPr>
            </w:pPr>
          </w:p>
          <w:p w:rsidR="00547872" w:rsidRPr="00547872" w:rsidRDefault="00547872" w:rsidP="00547872">
            <w:pPr>
              <w:autoSpaceDE w:val="0"/>
              <w:autoSpaceDN w:val="0"/>
              <w:adjustRightInd w:val="0"/>
              <w:jc w:val="both"/>
              <w:rPr>
                <w:bCs w:val="0"/>
                <w:color w:val="FF0000"/>
                <w:sz w:val="24"/>
                <w:lang w:val="es-CO"/>
              </w:rPr>
            </w:pPr>
          </w:p>
          <w:p w:rsidR="00547872" w:rsidRPr="00547872" w:rsidRDefault="00547872" w:rsidP="00547872">
            <w:pPr>
              <w:autoSpaceDE w:val="0"/>
              <w:autoSpaceDN w:val="0"/>
              <w:adjustRightInd w:val="0"/>
              <w:jc w:val="both"/>
              <w:rPr>
                <w:bCs w:val="0"/>
                <w:color w:val="FF0000"/>
                <w:sz w:val="24"/>
                <w:lang w:val="es-CO"/>
              </w:rPr>
            </w:pPr>
          </w:p>
          <w:p w:rsidR="00547872" w:rsidRPr="00547872" w:rsidRDefault="00547872" w:rsidP="00547872">
            <w:pPr>
              <w:autoSpaceDE w:val="0"/>
              <w:autoSpaceDN w:val="0"/>
              <w:adjustRightInd w:val="0"/>
              <w:jc w:val="both"/>
              <w:rPr>
                <w:bCs w:val="0"/>
                <w:color w:val="FF0000"/>
                <w:sz w:val="24"/>
                <w:lang w:val="es-CO"/>
              </w:rPr>
            </w:pPr>
          </w:p>
          <w:p w:rsidR="00547872" w:rsidRPr="00547872" w:rsidRDefault="00547872" w:rsidP="00547872">
            <w:pPr>
              <w:autoSpaceDE w:val="0"/>
              <w:autoSpaceDN w:val="0"/>
              <w:adjustRightInd w:val="0"/>
              <w:jc w:val="both"/>
              <w:rPr>
                <w:bCs w:val="0"/>
                <w:color w:val="FF0000"/>
                <w:sz w:val="24"/>
                <w:lang w:val="es-CO"/>
              </w:rPr>
            </w:pPr>
          </w:p>
          <w:p w:rsidR="00547872" w:rsidRPr="00547872" w:rsidRDefault="00547872" w:rsidP="00547872">
            <w:pPr>
              <w:autoSpaceDE w:val="0"/>
              <w:autoSpaceDN w:val="0"/>
              <w:adjustRightInd w:val="0"/>
              <w:jc w:val="both"/>
              <w:rPr>
                <w:bCs w:val="0"/>
                <w:color w:val="FF0000"/>
                <w:sz w:val="24"/>
                <w:lang w:val="es-CO"/>
              </w:rPr>
            </w:pPr>
          </w:p>
          <w:p w:rsidR="00547872" w:rsidRPr="00547872" w:rsidRDefault="00547872" w:rsidP="00547872">
            <w:pPr>
              <w:autoSpaceDE w:val="0"/>
              <w:autoSpaceDN w:val="0"/>
              <w:adjustRightInd w:val="0"/>
              <w:jc w:val="both"/>
              <w:rPr>
                <w:bCs w:val="0"/>
                <w:color w:val="FF0000"/>
                <w:sz w:val="24"/>
                <w:lang w:val="es-CO"/>
              </w:rPr>
            </w:pPr>
          </w:p>
          <w:p w:rsidR="00547872" w:rsidRPr="00547872" w:rsidRDefault="00547872" w:rsidP="00547872">
            <w:pPr>
              <w:autoSpaceDE w:val="0"/>
              <w:autoSpaceDN w:val="0"/>
              <w:adjustRightInd w:val="0"/>
              <w:jc w:val="both"/>
              <w:rPr>
                <w:bCs w:val="0"/>
                <w:color w:val="FF0000"/>
                <w:sz w:val="24"/>
                <w:lang w:val="es-CO"/>
              </w:rPr>
            </w:pPr>
          </w:p>
          <w:p w:rsidR="00547872" w:rsidRPr="00547872" w:rsidRDefault="00547872" w:rsidP="00547872">
            <w:pPr>
              <w:autoSpaceDE w:val="0"/>
              <w:autoSpaceDN w:val="0"/>
              <w:adjustRightInd w:val="0"/>
              <w:jc w:val="both"/>
              <w:rPr>
                <w:bCs w:val="0"/>
                <w:color w:val="FF0000"/>
                <w:sz w:val="24"/>
                <w:lang w:val="es-CO"/>
              </w:rPr>
            </w:pPr>
          </w:p>
          <w:p w:rsidR="00547872" w:rsidRPr="00547872" w:rsidRDefault="00547872" w:rsidP="00547872">
            <w:pPr>
              <w:autoSpaceDE w:val="0"/>
              <w:autoSpaceDN w:val="0"/>
              <w:adjustRightInd w:val="0"/>
              <w:jc w:val="both"/>
              <w:rPr>
                <w:bCs w:val="0"/>
                <w:color w:val="FF0000"/>
                <w:sz w:val="24"/>
                <w:lang w:val="es-CO"/>
              </w:rPr>
            </w:pPr>
          </w:p>
          <w:p w:rsidR="00547872" w:rsidRPr="00547872" w:rsidRDefault="00547872" w:rsidP="00547872">
            <w:pPr>
              <w:autoSpaceDE w:val="0"/>
              <w:autoSpaceDN w:val="0"/>
              <w:adjustRightInd w:val="0"/>
              <w:jc w:val="both"/>
              <w:rPr>
                <w:bCs w:val="0"/>
                <w:color w:val="FF0000"/>
                <w:sz w:val="24"/>
                <w:lang w:val="es-CO"/>
              </w:rPr>
            </w:pPr>
          </w:p>
          <w:p w:rsidR="00547872" w:rsidRPr="00547872" w:rsidRDefault="00547872" w:rsidP="00547872">
            <w:pPr>
              <w:autoSpaceDE w:val="0"/>
              <w:autoSpaceDN w:val="0"/>
              <w:adjustRightInd w:val="0"/>
              <w:jc w:val="both"/>
              <w:rPr>
                <w:bCs w:val="0"/>
                <w:color w:val="FF0000"/>
                <w:sz w:val="24"/>
                <w:lang w:val="es-CO"/>
              </w:rPr>
            </w:pPr>
          </w:p>
          <w:p w:rsidR="00547872" w:rsidRPr="00547872" w:rsidRDefault="00547872" w:rsidP="00547872">
            <w:pPr>
              <w:autoSpaceDE w:val="0"/>
              <w:autoSpaceDN w:val="0"/>
              <w:adjustRightInd w:val="0"/>
              <w:jc w:val="both"/>
              <w:rPr>
                <w:bCs w:val="0"/>
                <w:color w:val="FF0000"/>
                <w:sz w:val="24"/>
                <w:lang w:val="es-CO"/>
              </w:rPr>
            </w:pPr>
          </w:p>
          <w:p w:rsidR="00547872" w:rsidRPr="00547872" w:rsidRDefault="00547872" w:rsidP="00547872">
            <w:pPr>
              <w:autoSpaceDE w:val="0"/>
              <w:autoSpaceDN w:val="0"/>
              <w:adjustRightInd w:val="0"/>
              <w:jc w:val="both"/>
              <w:rPr>
                <w:bCs w:val="0"/>
                <w:color w:val="FF0000"/>
                <w:sz w:val="24"/>
                <w:lang w:val="es-CO"/>
              </w:rPr>
            </w:pPr>
          </w:p>
          <w:p w:rsidR="00547872" w:rsidRPr="00547872" w:rsidRDefault="00547872" w:rsidP="00547872">
            <w:pPr>
              <w:autoSpaceDE w:val="0"/>
              <w:autoSpaceDN w:val="0"/>
              <w:adjustRightInd w:val="0"/>
              <w:jc w:val="both"/>
              <w:rPr>
                <w:bCs w:val="0"/>
                <w:color w:val="FF0000"/>
                <w:sz w:val="24"/>
                <w:lang w:val="es-CO"/>
              </w:rPr>
            </w:pPr>
          </w:p>
          <w:p w:rsidR="00547872" w:rsidRPr="00547872" w:rsidRDefault="00547872" w:rsidP="00547872">
            <w:pPr>
              <w:autoSpaceDE w:val="0"/>
              <w:autoSpaceDN w:val="0"/>
              <w:adjustRightInd w:val="0"/>
              <w:jc w:val="both"/>
              <w:rPr>
                <w:bCs w:val="0"/>
                <w:color w:val="FF0000"/>
                <w:sz w:val="24"/>
                <w:lang w:val="es-CO"/>
              </w:rPr>
            </w:pPr>
          </w:p>
          <w:p w:rsidR="00547872" w:rsidRPr="00547872" w:rsidRDefault="00547872" w:rsidP="00547872">
            <w:pPr>
              <w:autoSpaceDE w:val="0"/>
              <w:autoSpaceDN w:val="0"/>
              <w:adjustRightInd w:val="0"/>
              <w:jc w:val="both"/>
              <w:rPr>
                <w:bCs w:val="0"/>
                <w:color w:val="FF0000"/>
                <w:sz w:val="24"/>
                <w:lang w:val="es-CO"/>
              </w:rPr>
            </w:pPr>
          </w:p>
          <w:p w:rsidR="00547872" w:rsidRPr="00547872" w:rsidRDefault="00547872" w:rsidP="00547872">
            <w:pPr>
              <w:autoSpaceDE w:val="0"/>
              <w:autoSpaceDN w:val="0"/>
              <w:adjustRightInd w:val="0"/>
              <w:jc w:val="both"/>
              <w:rPr>
                <w:bCs w:val="0"/>
                <w:color w:val="FF0000"/>
                <w:sz w:val="24"/>
                <w:lang w:val="es-CO"/>
              </w:rPr>
            </w:pPr>
          </w:p>
          <w:p w:rsidR="00547872" w:rsidRPr="00547872" w:rsidRDefault="00547872" w:rsidP="00547872">
            <w:pPr>
              <w:autoSpaceDE w:val="0"/>
              <w:autoSpaceDN w:val="0"/>
              <w:adjustRightInd w:val="0"/>
              <w:jc w:val="both"/>
              <w:rPr>
                <w:bCs w:val="0"/>
                <w:color w:val="FF0000"/>
                <w:sz w:val="24"/>
                <w:lang w:val="es-CO"/>
              </w:rPr>
            </w:pPr>
          </w:p>
          <w:p w:rsidR="00547872" w:rsidRPr="00547872" w:rsidRDefault="00547872" w:rsidP="00547872">
            <w:pPr>
              <w:autoSpaceDE w:val="0"/>
              <w:autoSpaceDN w:val="0"/>
              <w:adjustRightInd w:val="0"/>
              <w:jc w:val="both"/>
              <w:rPr>
                <w:bCs w:val="0"/>
                <w:color w:val="FF0000"/>
                <w:sz w:val="24"/>
                <w:lang w:val="es-CO"/>
              </w:rPr>
            </w:pPr>
          </w:p>
          <w:p w:rsidR="00547872" w:rsidRPr="00547872" w:rsidRDefault="00547872" w:rsidP="00547872">
            <w:pPr>
              <w:autoSpaceDE w:val="0"/>
              <w:autoSpaceDN w:val="0"/>
              <w:adjustRightInd w:val="0"/>
              <w:jc w:val="both"/>
              <w:rPr>
                <w:bCs w:val="0"/>
                <w:color w:val="FF0000"/>
                <w:sz w:val="24"/>
                <w:lang w:val="es-CO"/>
              </w:rPr>
            </w:pPr>
          </w:p>
          <w:p w:rsidR="00547872" w:rsidRPr="00547872" w:rsidRDefault="00547872" w:rsidP="00547872">
            <w:pPr>
              <w:autoSpaceDE w:val="0"/>
              <w:autoSpaceDN w:val="0"/>
              <w:adjustRightInd w:val="0"/>
              <w:jc w:val="both"/>
              <w:rPr>
                <w:bCs w:val="0"/>
                <w:color w:val="FF0000"/>
                <w:sz w:val="24"/>
                <w:lang w:val="es-CO"/>
              </w:rPr>
            </w:pPr>
          </w:p>
          <w:p w:rsidR="00547872" w:rsidRPr="00547872" w:rsidRDefault="00547872" w:rsidP="00547872">
            <w:pPr>
              <w:autoSpaceDE w:val="0"/>
              <w:autoSpaceDN w:val="0"/>
              <w:adjustRightInd w:val="0"/>
              <w:jc w:val="both"/>
              <w:rPr>
                <w:bCs w:val="0"/>
                <w:color w:val="FF0000"/>
                <w:sz w:val="24"/>
                <w:lang w:val="es-CO"/>
              </w:rPr>
            </w:pPr>
          </w:p>
          <w:p w:rsidR="00547872" w:rsidRPr="00547872" w:rsidRDefault="00547872" w:rsidP="00547872">
            <w:pPr>
              <w:autoSpaceDE w:val="0"/>
              <w:autoSpaceDN w:val="0"/>
              <w:adjustRightInd w:val="0"/>
              <w:jc w:val="both"/>
              <w:rPr>
                <w:bCs w:val="0"/>
                <w:color w:val="FF0000"/>
                <w:sz w:val="24"/>
                <w:lang w:val="es-CO"/>
              </w:rPr>
            </w:pPr>
          </w:p>
          <w:p w:rsidR="00547872" w:rsidRPr="00547872" w:rsidRDefault="00547872" w:rsidP="00547872">
            <w:pPr>
              <w:autoSpaceDE w:val="0"/>
              <w:autoSpaceDN w:val="0"/>
              <w:adjustRightInd w:val="0"/>
              <w:jc w:val="both"/>
              <w:rPr>
                <w:bCs w:val="0"/>
                <w:color w:val="FF0000"/>
                <w:sz w:val="24"/>
                <w:lang w:val="es-CO"/>
              </w:rPr>
            </w:pPr>
          </w:p>
          <w:p w:rsidR="00547872" w:rsidRPr="00547872" w:rsidRDefault="00547872" w:rsidP="00547872">
            <w:pPr>
              <w:autoSpaceDE w:val="0"/>
              <w:autoSpaceDN w:val="0"/>
              <w:adjustRightInd w:val="0"/>
              <w:jc w:val="both"/>
              <w:rPr>
                <w:bCs w:val="0"/>
                <w:color w:val="FF0000"/>
                <w:sz w:val="24"/>
                <w:lang w:val="es-CO"/>
              </w:rPr>
            </w:pPr>
          </w:p>
          <w:p w:rsidR="00547872" w:rsidRPr="00547872" w:rsidRDefault="00547872" w:rsidP="00547872">
            <w:pPr>
              <w:autoSpaceDE w:val="0"/>
              <w:autoSpaceDN w:val="0"/>
              <w:adjustRightInd w:val="0"/>
              <w:jc w:val="both"/>
              <w:rPr>
                <w:bCs w:val="0"/>
                <w:color w:val="FF0000"/>
                <w:sz w:val="24"/>
                <w:lang w:val="es-CO"/>
              </w:rPr>
            </w:pPr>
          </w:p>
          <w:p w:rsidR="00547872" w:rsidRPr="00547872" w:rsidRDefault="00547872" w:rsidP="00547872">
            <w:pPr>
              <w:autoSpaceDE w:val="0"/>
              <w:autoSpaceDN w:val="0"/>
              <w:adjustRightInd w:val="0"/>
              <w:jc w:val="both"/>
              <w:rPr>
                <w:bCs w:val="0"/>
                <w:color w:val="FF0000"/>
                <w:sz w:val="24"/>
                <w:lang w:val="es-CO"/>
              </w:rPr>
            </w:pPr>
          </w:p>
          <w:p w:rsidR="00547872" w:rsidRPr="00547872" w:rsidRDefault="00547872" w:rsidP="00547872">
            <w:pPr>
              <w:autoSpaceDE w:val="0"/>
              <w:autoSpaceDN w:val="0"/>
              <w:adjustRightInd w:val="0"/>
              <w:jc w:val="both"/>
              <w:rPr>
                <w:bCs w:val="0"/>
                <w:color w:val="FF0000"/>
                <w:sz w:val="24"/>
                <w:lang w:val="es-CO"/>
              </w:rPr>
            </w:pPr>
          </w:p>
          <w:p w:rsidR="00547872" w:rsidRPr="00547872" w:rsidRDefault="00547872" w:rsidP="00547872">
            <w:pPr>
              <w:autoSpaceDE w:val="0"/>
              <w:autoSpaceDN w:val="0"/>
              <w:adjustRightInd w:val="0"/>
              <w:jc w:val="both"/>
              <w:rPr>
                <w:bCs w:val="0"/>
                <w:color w:val="FF0000"/>
                <w:sz w:val="24"/>
                <w:lang w:val="es-CO"/>
              </w:rPr>
            </w:pPr>
          </w:p>
          <w:p w:rsidR="00547872" w:rsidRPr="00547872" w:rsidRDefault="00547872" w:rsidP="00547872">
            <w:pPr>
              <w:autoSpaceDE w:val="0"/>
              <w:autoSpaceDN w:val="0"/>
              <w:adjustRightInd w:val="0"/>
              <w:jc w:val="both"/>
              <w:rPr>
                <w:bCs w:val="0"/>
                <w:color w:val="FF0000"/>
                <w:sz w:val="24"/>
                <w:lang w:val="es-CO"/>
              </w:rPr>
            </w:pPr>
          </w:p>
          <w:p w:rsidR="00547872" w:rsidRPr="00547872" w:rsidRDefault="00547872" w:rsidP="00547872">
            <w:pPr>
              <w:autoSpaceDE w:val="0"/>
              <w:autoSpaceDN w:val="0"/>
              <w:adjustRightInd w:val="0"/>
              <w:jc w:val="both"/>
              <w:rPr>
                <w:bCs w:val="0"/>
                <w:color w:val="FF0000"/>
                <w:sz w:val="24"/>
                <w:lang w:val="es-CO"/>
              </w:rPr>
            </w:pPr>
          </w:p>
          <w:p w:rsidR="00547872" w:rsidRPr="00547872" w:rsidRDefault="00547872" w:rsidP="00547872">
            <w:pPr>
              <w:autoSpaceDE w:val="0"/>
              <w:autoSpaceDN w:val="0"/>
              <w:adjustRightInd w:val="0"/>
              <w:jc w:val="both"/>
              <w:rPr>
                <w:bCs w:val="0"/>
                <w:color w:val="FF0000"/>
                <w:sz w:val="24"/>
                <w:lang w:val="es-CO"/>
              </w:rPr>
            </w:pPr>
          </w:p>
          <w:p w:rsidR="00547872" w:rsidRPr="00547872" w:rsidRDefault="00547872" w:rsidP="00547872">
            <w:pPr>
              <w:autoSpaceDE w:val="0"/>
              <w:autoSpaceDN w:val="0"/>
              <w:adjustRightInd w:val="0"/>
              <w:jc w:val="both"/>
              <w:rPr>
                <w:bCs w:val="0"/>
                <w:color w:val="FF0000"/>
                <w:sz w:val="24"/>
                <w:lang w:val="es-CO"/>
              </w:rPr>
            </w:pPr>
          </w:p>
          <w:p w:rsidR="00547872" w:rsidRPr="00547872" w:rsidRDefault="00547872" w:rsidP="00547872">
            <w:pPr>
              <w:autoSpaceDE w:val="0"/>
              <w:autoSpaceDN w:val="0"/>
              <w:adjustRightInd w:val="0"/>
              <w:jc w:val="both"/>
              <w:rPr>
                <w:bCs w:val="0"/>
                <w:color w:val="FF0000"/>
                <w:sz w:val="24"/>
                <w:lang w:val="es-CO"/>
              </w:rPr>
            </w:pPr>
          </w:p>
          <w:p w:rsidR="00547872" w:rsidRPr="00547872" w:rsidRDefault="00547872" w:rsidP="00547872">
            <w:pPr>
              <w:autoSpaceDE w:val="0"/>
              <w:autoSpaceDN w:val="0"/>
              <w:adjustRightInd w:val="0"/>
              <w:jc w:val="both"/>
              <w:rPr>
                <w:bCs w:val="0"/>
                <w:color w:val="FF0000"/>
                <w:sz w:val="24"/>
                <w:lang w:val="es-CO"/>
              </w:rPr>
            </w:pPr>
          </w:p>
          <w:p w:rsidR="00547872" w:rsidRPr="00547872" w:rsidRDefault="00547872" w:rsidP="00547872">
            <w:pPr>
              <w:autoSpaceDE w:val="0"/>
              <w:autoSpaceDN w:val="0"/>
              <w:adjustRightInd w:val="0"/>
              <w:jc w:val="both"/>
              <w:rPr>
                <w:bCs w:val="0"/>
                <w:color w:val="FF0000"/>
                <w:sz w:val="24"/>
                <w:lang w:val="es-CO"/>
              </w:rPr>
            </w:pPr>
          </w:p>
          <w:p w:rsidR="00547872" w:rsidRPr="00547872" w:rsidRDefault="00547872" w:rsidP="00547872">
            <w:pPr>
              <w:autoSpaceDE w:val="0"/>
              <w:autoSpaceDN w:val="0"/>
              <w:adjustRightInd w:val="0"/>
              <w:jc w:val="both"/>
              <w:rPr>
                <w:bCs w:val="0"/>
                <w:color w:val="FF0000"/>
                <w:sz w:val="24"/>
                <w:lang w:val="es-CO"/>
              </w:rPr>
            </w:pPr>
          </w:p>
          <w:p w:rsidR="00547872" w:rsidRPr="00547872" w:rsidRDefault="00547872" w:rsidP="00547872">
            <w:pPr>
              <w:autoSpaceDE w:val="0"/>
              <w:autoSpaceDN w:val="0"/>
              <w:adjustRightInd w:val="0"/>
              <w:jc w:val="both"/>
              <w:rPr>
                <w:bCs w:val="0"/>
                <w:color w:val="FF0000"/>
                <w:sz w:val="24"/>
                <w:lang w:val="es-CO"/>
              </w:rPr>
            </w:pPr>
          </w:p>
          <w:p w:rsidR="00547872" w:rsidRPr="00547872" w:rsidRDefault="00547872" w:rsidP="00547872">
            <w:pPr>
              <w:autoSpaceDE w:val="0"/>
              <w:autoSpaceDN w:val="0"/>
              <w:adjustRightInd w:val="0"/>
              <w:jc w:val="both"/>
              <w:rPr>
                <w:bCs w:val="0"/>
                <w:color w:val="FF0000"/>
                <w:sz w:val="24"/>
                <w:lang w:val="es-CO"/>
              </w:rPr>
            </w:pPr>
          </w:p>
          <w:p w:rsidR="00547872" w:rsidRPr="00547872" w:rsidRDefault="00547872" w:rsidP="00547872">
            <w:pPr>
              <w:autoSpaceDE w:val="0"/>
              <w:autoSpaceDN w:val="0"/>
              <w:adjustRightInd w:val="0"/>
              <w:jc w:val="both"/>
              <w:rPr>
                <w:bCs w:val="0"/>
                <w:color w:val="FF0000"/>
                <w:sz w:val="24"/>
                <w:lang w:val="es-CO"/>
              </w:rPr>
            </w:pPr>
          </w:p>
          <w:p w:rsidR="00547872" w:rsidRPr="00547872" w:rsidRDefault="00547872" w:rsidP="00547872">
            <w:pPr>
              <w:autoSpaceDE w:val="0"/>
              <w:autoSpaceDN w:val="0"/>
              <w:adjustRightInd w:val="0"/>
              <w:jc w:val="both"/>
              <w:rPr>
                <w:bCs w:val="0"/>
                <w:color w:val="FF0000"/>
                <w:sz w:val="24"/>
                <w:lang w:val="es-CO"/>
              </w:rPr>
            </w:pPr>
          </w:p>
          <w:p w:rsidR="00547872" w:rsidRPr="00547872" w:rsidRDefault="00547872" w:rsidP="00547872">
            <w:pPr>
              <w:autoSpaceDE w:val="0"/>
              <w:autoSpaceDN w:val="0"/>
              <w:adjustRightInd w:val="0"/>
              <w:jc w:val="both"/>
              <w:rPr>
                <w:bCs w:val="0"/>
                <w:color w:val="FF0000"/>
                <w:sz w:val="24"/>
                <w:lang w:val="es-CO"/>
              </w:rPr>
            </w:pPr>
          </w:p>
          <w:p w:rsidR="00547872" w:rsidRPr="00547872" w:rsidRDefault="00547872" w:rsidP="00547872">
            <w:pPr>
              <w:autoSpaceDE w:val="0"/>
              <w:autoSpaceDN w:val="0"/>
              <w:adjustRightInd w:val="0"/>
              <w:jc w:val="both"/>
              <w:rPr>
                <w:bCs w:val="0"/>
                <w:color w:val="FF0000"/>
                <w:sz w:val="24"/>
                <w:lang w:val="es-CO"/>
              </w:rPr>
            </w:pPr>
          </w:p>
          <w:p w:rsidR="00547872" w:rsidRPr="00547872" w:rsidRDefault="00547872" w:rsidP="00547872">
            <w:pPr>
              <w:autoSpaceDE w:val="0"/>
              <w:autoSpaceDN w:val="0"/>
              <w:adjustRightInd w:val="0"/>
              <w:jc w:val="both"/>
              <w:rPr>
                <w:bCs w:val="0"/>
                <w:color w:val="FF0000"/>
                <w:sz w:val="24"/>
                <w:lang w:val="es-CO"/>
              </w:rPr>
            </w:pPr>
          </w:p>
          <w:p w:rsidR="00547872" w:rsidRPr="00547872" w:rsidRDefault="00547872" w:rsidP="00547872">
            <w:pPr>
              <w:autoSpaceDE w:val="0"/>
              <w:autoSpaceDN w:val="0"/>
              <w:adjustRightInd w:val="0"/>
              <w:jc w:val="both"/>
              <w:rPr>
                <w:bCs w:val="0"/>
                <w:color w:val="FF0000"/>
                <w:sz w:val="24"/>
                <w:lang w:val="es-CO"/>
              </w:rPr>
            </w:pPr>
          </w:p>
          <w:p w:rsidR="00547872" w:rsidRPr="00547872" w:rsidRDefault="00547872" w:rsidP="00547872">
            <w:pPr>
              <w:autoSpaceDE w:val="0"/>
              <w:autoSpaceDN w:val="0"/>
              <w:adjustRightInd w:val="0"/>
              <w:jc w:val="both"/>
              <w:rPr>
                <w:bCs w:val="0"/>
                <w:color w:val="FF0000"/>
                <w:sz w:val="24"/>
                <w:lang w:val="es-CO"/>
              </w:rPr>
            </w:pPr>
            <w:r w:rsidRPr="00547872">
              <w:rPr>
                <w:bCs w:val="0"/>
                <w:color w:val="FF0000"/>
                <w:sz w:val="24"/>
                <w:lang w:val="es-CO"/>
              </w:rPr>
              <w:t>Directora de Importaciones.</w:t>
            </w:r>
          </w:p>
          <w:p w:rsidR="00547872" w:rsidRPr="00547872" w:rsidRDefault="00547872" w:rsidP="00547872">
            <w:pPr>
              <w:autoSpaceDE w:val="0"/>
              <w:autoSpaceDN w:val="0"/>
              <w:adjustRightInd w:val="0"/>
              <w:jc w:val="both"/>
              <w:rPr>
                <w:bCs w:val="0"/>
                <w:color w:val="FF0000"/>
                <w:sz w:val="24"/>
                <w:lang w:val="es-CO"/>
              </w:rPr>
            </w:pPr>
            <w:r w:rsidRPr="00547872">
              <w:rPr>
                <w:bCs w:val="0"/>
                <w:color w:val="FF0000"/>
                <w:sz w:val="24"/>
                <w:lang w:val="es-CO"/>
              </w:rPr>
              <w:t>Gerente de Operaciones.</w:t>
            </w:r>
          </w:p>
          <w:p w:rsidR="002A5C6E" w:rsidRPr="00547872" w:rsidRDefault="002A5C6E" w:rsidP="0066280C">
            <w:pPr>
              <w:pStyle w:val="Textoindependiente"/>
              <w:rPr>
                <w:color w:val="FF0000"/>
                <w:sz w:val="24"/>
              </w:rPr>
            </w:pPr>
          </w:p>
        </w:tc>
        <w:tc>
          <w:tcPr>
            <w:tcW w:w="2081" w:type="pct"/>
          </w:tcPr>
          <w:p w:rsidR="00547872" w:rsidRPr="00547872" w:rsidRDefault="00547872" w:rsidP="00547872">
            <w:pPr>
              <w:autoSpaceDE w:val="0"/>
              <w:autoSpaceDN w:val="0"/>
              <w:adjustRightInd w:val="0"/>
              <w:jc w:val="both"/>
              <w:rPr>
                <w:bCs w:val="0"/>
                <w:color w:val="FF0000"/>
                <w:sz w:val="24"/>
                <w:lang w:val="es-CO"/>
              </w:rPr>
            </w:pPr>
            <w:r w:rsidRPr="00547872">
              <w:rPr>
                <w:bCs w:val="0"/>
                <w:color w:val="FF0000"/>
                <w:sz w:val="24"/>
                <w:lang w:val="es-CO"/>
              </w:rPr>
              <w:lastRenderedPageBreak/>
              <w:t>-Hacer seguimiento a los embarques que no hayan sido liberados 15 días después de la fecha confirmada de arribo, con base en la alarma CARGAS PENDIENTES POR LIBERAR.</w:t>
            </w:r>
          </w:p>
          <w:p w:rsidR="00547872" w:rsidRPr="00547872" w:rsidRDefault="00547872" w:rsidP="00547872">
            <w:pPr>
              <w:autoSpaceDE w:val="0"/>
              <w:autoSpaceDN w:val="0"/>
              <w:adjustRightInd w:val="0"/>
              <w:jc w:val="both"/>
              <w:rPr>
                <w:bCs w:val="0"/>
                <w:i/>
                <w:iCs/>
                <w:color w:val="FF0000"/>
                <w:sz w:val="24"/>
                <w:lang w:val="es-CO"/>
              </w:rPr>
            </w:pPr>
            <w:r w:rsidRPr="00547872">
              <w:rPr>
                <w:b/>
                <w:i/>
                <w:iCs/>
                <w:color w:val="FF0000"/>
                <w:sz w:val="24"/>
                <w:lang w:val="es-CO"/>
              </w:rPr>
              <w:t>Inmediato</w:t>
            </w:r>
            <w:r w:rsidRPr="00547872">
              <w:rPr>
                <w:bCs w:val="0"/>
                <w:i/>
                <w:iCs/>
                <w:color w:val="FF0000"/>
                <w:sz w:val="24"/>
                <w:lang w:val="es-CO"/>
              </w:rPr>
              <w:t xml:space="preserve"> al recibo de la alarma se deberá:</w:t>
            </w:r>
          </w:p>
          <w:p w:rsidR="00547872" w:rsidRPr="00547872" w:rsidRDefault="00547872" w:rsidP="00547872">
            <w:pPr>
              <w:autoSpaceDE w:val="0"/>
              <w:autoSpaceDN w:val="0"/>
              <w:adjustRightInd w:val="0"/>
              <w:jc w:val="both"/>
              <w:rPr>
                <w:bCs w:val="0"/>
                <w:i/>
                <w:iCs/>
                <w:color w:val="FF0000"/>
                <w:sz w:val="24"/>
                <w:lang w:val="es-CO"/>
              </w:rPr>
            </w:pPr>
            <w:r w:rsidRPr="00547872">
              <w:rPr>
                <w:bCs w:val="0"/>
                <w:i/>
                <w:iCs/>
                <w:color w:val="FF0000"/>
                <w:sz w:val="24"/>
                <w:lang w:val="es-CO"/>
              </w:rPr>
              <w:lastRenderedPageBreak/>
              <w:t>-Confirmar con Puerto si está pendiente por liberar o por actualizar en el sistema.</w:t>
            </w:r>
          </w:p>
          <w:p w:rsidR="00547872" w:rsidRPr="00547872" w:rsidRDefault="00547872" w:rsidP="00547872">
            <w:pPr>
              <w:autoSpaceDE w:val="0"/>
              <w:autoSpaceDN w:val="0"/>
              <w:adjustRightInd w:val="0"/>
              <w:jc w:val="both"/>
              <w:rPr>
                <w:bCs w:val="0"/>
                <w:color w:val="FF0000"/>
                <w:sz w:val="24"/>
                <w:lang w:val="es-CO"/>
              </w:rPr>
            </w:pPr>
            <w:r w:rsidRPr="00547872">
              <w:rPr>
                <w:bCs w:val="0"/>
                <w:color w:val="FF0000"/>
                <w:sz w:val="24"/>
                <w:lang w:val="es-CO"/>
              </w:rPr>
              <w:t>-Informa al cliente con copia al comercial y a la Directora de Importaciones, por medio de la aplicación de Lotus Notes, opción Reporte de Cargas Pendientes por Liberar.</w:t>
            </w:r>
          </w:p>
          <w:p w:rsidR="00547872" w:rsidRPr="00547872" w:rsidRDefault="00547872" w:rsidP="00547872">
            <w:pPr>
              <w:autoSpaceDE w:val="0"/>
              <w:autoSpaceDN w:val="0"/>
              <w:adjustRightInd w:val="0"/>
              <w:jc w:val="both"/>
              <w:rPr>
                <w:bCs w:val="0"/>
                <w:color w:val="FF0000"/>
                <w:sz w:val="24"/>
                <w:lang w:val="es-CO"/>
              </w:rPr>
            </w:pPr>
            <w:r w:rsidRPr="00547872">
              <w:rPr>
                <w:bCs w:val="0"/>
                <w:color w:val="FF0000"/>
                <w:sz w:val="24"/>
                <w:lang w:val="es-CO"/>
              </w:rPr>
              <w:t>-Para embarques instruccionados directamente por el Agente en el Exterior, informa la situación al Agente en el Exterior vía  e-mail , con base en la plantilla de envío de información de la base de ISO IN-IM-033-01, haciendo énfasis con respecto a quien asumirá la responsabilidad por fletes, extra costos y gastos en destino, solicitando precisas instrucciones de manejo del caso e instauración de mecanismos de responsabilidad en origen con el proveedor, debe hacer seguimiento a la respuesta del agente y evaluar esta respuesta con la Directora de Importaciones, si pasados 3 días no hay respuesta del Agente reporta a la Directora de Importaciones, para su manejo.</w:t>
            </w:r>
          </w:p>
          <w:p w:rsidR="00547872" w:rsidRPr="00547872" w:rsidRDefault="00547872" w:rsidP="00547872">
            <w:pPr>
              <w:autoSpaceDE w:val="0"/>
              <w:autoSpaceDN w:val="0"/>
              <w:adjustRightInd w:val="0"/>
              <w:jc w:val="both"/>
              <w:rPr>
                <w:bCs w:val="0"/>
                <w:color w:val="FF0000"/>
                <w:sz w:val="24"/>
                <w:lang w:val="es-CO"/>
              </w:rPr>
            </w:pPr>
            <w:r w:rsidRPr="00547872">
              <w:rPr>
                <w:bCs w:val="0"/>
                <w:color w:val="FF0000"/>
                <w:sz w:val="24"/>
                <w:lang w:val="es-CO"/>
              </w:rPr>
              <w:t>-En caso de recibir comunicaciones de las líneas navieras informando las demoras aunque el contenedor haya sido liberado se efectúa el mismo proceso anterior.</w:t>
            </w:r>
          </w:p>
          <w:p w:rsidR="00547872" w:rsidRPr="00547872" w:rsidRDefault="00547872" w:rsidP="00547872">
            <w:pPr>
              <w:autoSpaceDE w:val="0"/>
              <w:autoSpaceDN w:val="0"/>
              <w:adjustRightInd w:val="0"/>
              <w:jc w:val="both"/>
              <w:rPr>
                <w:bCs w:val="0"/>
                <w:color w:val="FF0000"/>
                <w:sz w:val="24"/>
                <w:lang w:val="es-CO"/>
              </w:rPr>
            </w:pPr>
            <w:r w:rsidRPr="00547872">
              <w:rPr>
                <w:bCs w:val="0"/>
                <w:color w:val="FF0000"/>
                <w:sz w:val="24"/>
                <w:lang w:val="es-CO"/>
              </w:rPr>
              <w:t>-Si se tiene comunicación de la línea naviera informando las demoras, se anexa.</w:t>
            </w:r>
          </w:p>
          <w:p w:rsidR="00547872" w:rsidRPr="00547872" w:rsidRDefault="00547872" w:rsidP="00547872">
            <w:pPr>
              <w:autoSpaceDE w:val="0"/>
              <w:autoSpaceDN w:val="0"/>
              <w:adjustRightInd w:val="0"/>
              <w:jc w:val="both"/>
              <w:rPr>
                <w:bCs w:val="0"/>
                <w:color w:val="FF0000"/>
                <w:sz w:val="24"/>
                <w:lang w:val="es-CO"/>
              </w:rPr>
            </w:pPr>
            <w:r w:rsidRPr="00547872">
              <w:rPr>
                <w:bCs w:val="0"/>
                <w:color w:val="FF0000"/>
                <w:sz w:val="24"/>
                <w:lang w:val="es-CO"/>
              </w:rPr>
              <w:t xml:space="preserve">-En los casos que el cliente informe que la unidad ha sido devuelta, confirmar con la línea Naviera si esta información es correcta, si la línea Naviera informa que la unidad no ha sido devuelta, informa de </w:t>
            </w:r>
            <w:r w:rsidRPr="00547872">
              <w:rPr>
                <w:bCs w:val="0"/>
                <w:color w:val="FF0000"/>
                <w:sz w:val="24"/>
                <w:lang w:val="es-CO"/>
              </w:rPr>
              <w:lastRenderedPageBreak/>
              <w:t xml:space="preserve">nuevo al cliente se le solicita soportes de entrega. </w:t>
            </w:r>
          </w:p>
          <w:p w:rsidR="00547872" w:rsidRPr="00547872" w:rsidRDefault="00547872" w:rsidP="00547872">
            <w:pPr>
              <w:autoSpaceDE w:val="0"/>
              <w:autoSpaceDN w:val="0"/>
              <w:adjustRightInd w:val="0"/>
              <w:jc w:val="both"/>
              <w:rPr>
                <w:bCs w:val="0"/>
                <w:color w:val="FF0000"/>
                <w:sz w:val="24"/>
                <w:lang w:val="es-CO"/>
              </w:rPr>
            </w:pPr>
            <w:r w:rsidRPr="00547872">
              <w:rPr>
                <w:bCs w:val="0"/>
                <w:color w:val="FF0000"/>
                <w:sz w:val="24"/>
                <w:lang w:val="es-CO"/>
              </w:rPr>
              <w:t xml:space="preserve">-En los casos que sea un embarque bajo OTM, se informa al Área de OTM, </w:t>
            </w:r>
          </w:p>
          <w:p w:rsidR="00547872" w:rsidRPr="00547872" w:rsidRDefault="00547872" w:rsidP="00547872">
            <w:pPr>
              <w:autoSpaceDE w:val="0"/>
              <w:autoSpaceDN w:val="0"/>
              <w:adjustRightInd w:val="0"/>
              <w:jc w:val="both"/>
              <w:rPr>
                <w:bCs w:val="0"/>
                <w:color w:val="FF0000"/>
                <w:sz w:val="24"/>
                <w:lang w:val="es-CO"/>
              </w:rPr>
            </w:pPr>
          </w:p>
          <w:p w:rsidR="00547872" w:rsidRPr="00547872" w:rsidRDefault="00547872" w:rsidP="00547872">
            <w:pPr>
              <w:autoSpaceDE w:val="0"/>
              <w:autoSpaceDN w:val="0"/>
              <w:adjustRightInd w:val="0"/>
              <w:jc w:val="both"/>
              <w:rPr>
                <w:bCs w:val="0"/>
                <w:color w:val="FF0000"/>
                <w:sz w:val="24"/>
                <w:lang w:val="es-CO"/>
              </w:rPr>
            </w:pPr>
          </w:p>
          <w:p w:rsidR="002A5C6E" w:rsidRPr="00547872" w:rsidRDefault="00547872" w:rsidP="00547872">
            <w:pPr>
              <w:autoSpaceDE w:val="0"/>
              <w:autoSpaceDN w:val="0"/>
              <w:adjustRightInd w:val="0"/>
              <w:jc w:val="both"/>
              <w:rPr>
                <w:b/>
                <w:bCs w:val="0"/>
                <w:color w:val="FF0000"/>
                <w:sz w:val="24"/>
                <w:lang w:val="es-CO"/>
              </w:rPr>
            </w:pPr>
            <w:r w:rsidRPr="00547872">
              <w:rPr>
                <w:b/>
                <w:color w:val="FF0000"/>
                <w:sz w:val="24"/>
                <w:lang w:val="es-CO"/>
              </w:rPr>
              <w:t>-Al día veinte (20) del ETA (C)</w:t>
            </w:r>
            <w:r w:rsidRPr="00547872">
              <w:rPr>
                <w:bCs w:val="0"/>
                <w:color w:val="FF0000"/>
                <w:sz w:val="24"/>
                <w:lang w:val="es-CO"/>
              </w:rPr>
              <w:t xml:space="preserve">  si no ha liberado, se contacta directamente con el cliente, determina la situación, en caso que el cliente informe no tener certeza de la fecha que nacionalizara su carga, indaga si se someterá a prorroga y demás información, evalúa con el Gerente de Operaciones acciones siguientes, con cliente, agente, gerente regional etc.</w:t>
            </w:r>
          </w:p>
        </w:tc>
      </w:tr>
      <w:tr w:rsidR="002A5C6E" w:rsidTr="00C05996">
        <w:trPr>
          <w:gridBefore w:val="1"/>
          <w:wBefore w:w="3" w:type="pct"/>
        </w:trPr>
        <w:tc>
          <w:tcPr>
            <w:tcW w:w="1499" w:type="pct"/>
          </w:tcPr>
          <w:p w:rsidR="002A5C6E" w:rsidRDefault="002A5C6E" w:rsidP="0066280C">
            <w:pPr>
              <w:pStyle w:val="Textoindependiente"/>
              <w:rPr>
                <w:color w:val="FF0000"/>
                <w:sz w:val="24"/>
              </w:rPr>
            </w:pPr>
            <w:r>
              <w:rPr>
                <w:color w:val="FF0000"/>
                <w:sz w:val="24"/>
              </w:rPr>
              <w:lastRenderedPageBreak/>
              <w:t>10</w:t>
            </w:r>
            <w:r w:rsidRPr="00D22475">
              <w:rPr>
                <w:color w:val="FF0000"/>
                <w:sz w:val="24"/>
              </w:rPr>
              <w:t>.</w:t>
            </w:r>
            <w:r>
              <w:rPr>
                <w:color w:val="FF0000"/>
                <w:sz w:val="24"/>
              </w:rPr>
              <w:t xml:space="preserve"> </w:t>
            </w:r>
            <w:r w:rsidRPr="00D22475">
              <w:rPr>
                <w:color w:val="FF0000"/>
                <w:sz w:val="24"/>
              </w:rPr>
              <w:t>Cargas pendientes por traslado dentro de la misma jurisdicción.</w:t>
            </w:r>
          </w:p>
          <w:p w:rsidR="002A5C6E" w:rsidRPr="00D22475" w:rsidRDefault="002A5C6E" w:rsidP="0066280C">
            <w:pPr>
              <w:pStyle w:val="Textoindependiente"/>
              <w:rPr>
                <w:color w:val="FF0000"/>
                <w:sz w:val="24"/>
              </w:rPr>
            </w:pPr>
            <w:r>
              <w:rPr>
                <w:color w:val="FF0000"/>
                <w:sz w:val="24"/>
              </w:rPr>
              <w:t>Cargas en transito bajo O.T.M. con otro operador y en DTA.</w:t>
            </w:r>
          </w:p>
        </w:tc>
        <w:tc>
          <w:tcPr>
            <w:tcW w:w="1417" w:type="pct"/>
          </w:tcPr>
          <w:p w:rsidR="002A5C6E" w:rsidRPr="00D22475" w:rsidRDefault="002A5C6E" w:rsidP="0066280C">
            <w:pPr>
              <w:pStyle w:val="Textoindependiente"/>
              <w:rPr>
                <w:color w:val="FF0000"/>
                <w:sz w:val="24"/>
              </w:rPr>
            </w:pPr>
            <w:r w:rsidRPr="00D22475">
              <w:rPr>
                <w:color w:val="FF0000"/>
                <w:sz w:val="24"/>
              </w:rPr>
              <w:t>Coordinador  de Operaciones.</w:t>
            </w:r>
          </w:p>
        </w:tc>
        <w:tc>
          <w:tcPr>
            <w:tcW w:w="2081" w:type="pct"/>
          </w:tcPr>
          <w:p w:rsidR="002A5C6E" w:rsidRPr="00D22475" w:rsidRDefault="002A5C6E" w:rsidP="00D22475">
            <w:pPr>
              <w:pStyle w:val="Textoindependiente"/>
              <w:rPr>
                <w:color w:val="FF0000"/>
                <w:sz w:val="24"/>
              </w:rPr>
            </w:pPr>
            <w:r w:rsidRPr="00D22475">
              <w:rPr>
                <w:color w:val="FF0000"/>
                <w:sz w:val="24"/>
              </w:rPr>
              <w:t xml:space="preserve">-Si pasados tres (3) días del ETA, no se ha realizado la liberación del HBL o después de liberado no se ha generado </w:t>
            </w:r>
            <w:smartTag w:uri="urn:schemas-microsoft-com:office:smarttags" w:element="PersonName">
              <w:smartTagPr>
                <w:attr w:name="ProductID" w:val="la Planilla"/>
              </w:smartTagPr>
              <w:r w:rsidRPr="00D22475">
                <w:rPr>
                  <w:color w:val="FF0000"/>
                  <w:sz w:val="24"/>
                </w:rPr>
                <w:t>la Planilla</w:t>
              </w:r>
            </w:smartTag>
            <w:r w:rsidRPr="00D22475">
              <w:rPr>
                <w:color w:val="FF0000"/>
                <w:sz w:val="24"/>
              </w:rPr>
              <w:t xml:space="preserve"> de Envío y al recibir Reporte de Cargas Pendientes por Traslado de la oficina de puerto, se deberá informar al cliente de esta situación,</w:t>
            </w:r>
            <w:r>
              <w:rPr>
                <w:color w:val="FF0000"/>
                <w:sz w:val="24"/>
              </w:rPr>
              <w:t xml:space="preserve"> </w:t>
            </w:r>
            <w:r w:rsidRPr="00D22475">
              <w:rPr>
                <w:color w:val="FF0000"/>
                <w:sz w:val="24"/>
              </w:rPr>
              <w:t xml:space="preserve"> vía e-mail en </w:t>
            </w:r>
            <w:smartTag w:uri="urn:schemas-microsoft-com:office:smarttags" w:element="PersonName">
              <w:smartTagPr>
                <w:attr w:name="ProductID" w:val="la Plantilla"/>
              </w:smartTagPr>
              <w:r w:rsidRPr="00D22475">
                <w:rPr>
                  <w:color w:val="FF0000"/>
                  <w:sz w:val="24"/>
                </w:rPr>
                <w:t>la Plantilla</w:t>
              </w:r>
            </w:smartTag>
            <w:r>
              <w:rPr>
                <w:color w:val="FF0000"/>
                <w:sz w:val="24"/>
              </w:rPr>
              <w:t xml:space="preserve"> </w:t>
            </w:r>
            <w:r w:rsidRPr="00D22475">
              <w:rPr>
                <w:color w:val="FF0000"/>
                <w:sz w:val="24"/>
              </w:rPr>
              <w:t xml:space="preserve">establecida  </w:t>
            </w:r>
            <w:r>
              <w:rPr>
                <w:color w:val="4F81BD"/>
                <w:sz w:val="24"/>
              </w:rPr>
              <w:t xml:space="preserve"> </w:t>
            </w:r>
            <w:r w:rsidRPr="00F0256D">
              <w:rPr>
                <w:color w:val="FF0000"/>
                <w:sz w:val="24"/>
              </w:rPr>
              <w:t>del DO en la casilla de Anexos (traslado deposito),</w:t>
            </w:r>
            <w:r w:rsidRPr="00D22475">
              <w:rPr>
                <w:color w:val="FF0000"/>
                <w:sz w:val="24"/>
              </w:rPr>
              <w:t xml:space="preserve"> copiando al comercial asignado y Gerente de Operaciones.</w:t>
            </w:r>
          </w:p>
          <w:p w:rsidR="002A5C6E" w:rsidRDefault="002A5C6E" w:rsidP="00D22475">
            <w:pPr>
              <w:pStyle w:val="Textoindependiente"/>
              <w:rPr>
                <w:color w:val="FF0000"/>
                <w:sz w:val="24"/>
              </w:rPr>
            </w:pPr>
            <w:r w:rsidRPr="00D22475">
              <w:rPr>
                <w:color w:val="FF0000"/>
                <w:sz w:val="24"/>
              </w:rPr>
              <w:t>-Se deberá realizar seguimiento vía telefónica si es preciso, para obtener la información del cliente, si pasadas 24 horas de haber avisado al cliente no hay respuesta, reporta al Gerente de Operaciones, para recibir instrucciones y dejar las exoneraciones pertinentes en caso de generarse sanción por traslado extemporáneo.</w:t>
            </w:r>
          </w:p>
          <w:p w:rsidR="002A5C6E" w:rsidRDefault="002A5C6E" w:rsidP="00D22475">
            <w:pPr>
              <w:pStyle w:val="Textoindependiente"/>
              <w:rPr>
                <w:color w:val="FF0000"/>
                <w:sz w:val="24"/>
              </w:rPr>
            </w:pPr>
            <w:r>
              <w:rPr>
                <w:color w:val="FF0000"/>
                <w:sz w:val="24"/>
              </w:rPr>
              <w:t xml:space="preserve">-En los casos de cargas bajo O.T.M. </w:t>
            </w:r>
            <w:r>
              <w:rPr>
                <w:color w:val="FF0000"/>
                <w:sz w:val="24"/>
              </w:rPr>
              <w:lastRenderedPageBreak/>
              <w:t>con otro O.T.M. que no sea Transborder o en D.T.A. se deberá realizar el mismo seguimiento pasados 3 días del ETA ( C ) , pues si no es liberada y no se realiza esta operación, Transborder deberá realizar el cambio de disposición, para nacionalizar en puerto, dentro de los términos legales establecidos, esto es cinco ( 5 ) días después de la realización del Informe de Descargue e Inconsistencias.</w:t>
            </w:r>
          </w:p>
          <w:p w:rsidR="002A5C6E" w:rsidRDefault="002A5C6E" w:rsidP="00D22475">
            <w:pPr>
              <w:pStyle w:val="Textoindependiente"/>
              <w:rPr>
                <w:color w:val="FF0000"/>
                <w:sz w:val="24"/>
              </w:rPr>
            </w:pPr>
            <w:r>
              <w:rPr>
                <w:color w:val="FF0000"/>
                <w:sz w:val="24"/>
              </w:rPr>
              <w:t xml:space="preserve">-Se debe utilizar el mismo formato de reporte por parte de puerto de seguimiento de traslados, registrando en estos casos en la casilla de fecha </w:t>
            </w:r>
            <w:r w:rsidRPr="0045025C">
              <w:rPr>
                <w:b/>
                <w:color w:val="FF0000"/>
                <w:sz w:val="24"/>
              </w:rPr>
              <w:t>de vencimiento para traslado</w:t>
            </w:r>
            <w:r>
              <w:rPr>
                <w:color w:val="FF0000"/>
                <w:sz w:val="24"/>
              </w:rPr>
              <w:t>, no la fecha de vencimiento, pues en este evento no se tiene, se deberá indicar solo O.T.M. o D.T.A. según corresponda, para distinguirlos.</w:t>
            </w:r>
          </w:p>
          <w:p w:rsidR="002A5C6E" w:rsidRDefault="002A5C6E" w:rsidP="00D22475">
            <w:pPr>
              <w:pStyle w:val="Textoindependiente"/>
              <w:rPr>
                <w:color w:val="FF0000"/>
                <w:sz w:val="24"/>
              </w:rPr>
            </w:pPr>
            <w:r>
              <w:rPr>
                <w:color w:val="FF0000"/>
                <w:sz w:val="24"/>
              </w:rPr>
              <w:t>-Se deberá informar al cliente, sobre la demora en la liberación y confirmar si la operación de Continuación de Viaje, bajo O.T.M. o D.T.A. Según sea el caso se realizará o no, con base en la plantilla de envío de información de la base de ISO IN-IM-033-01.</w:t>
            </w:r>
          </w:p>
          <w:p w:rsidR="002A5C6E" w:rsidRPr="00D22475" w:rsidRDefault="002A5C6E" w:rsidP="00D22475">
            <w:pPr>
              <w:pStyle w:val="Textoindependiente"/>
              <w:rPr>
                <w:color w:val="FF0000"/>
                <w:sz w:val="24"/>
              </w:rPr>
            </w:pPr>
            <w:r>
              <w:rPr>
                <w:color w:val="FF0000"/>
                <w:sz w:val="24"/>
              </w:rPr>
              <w:t>-Estos casos deberán ser copiados y reportados al Gerente de Operaciones.</w:t>
            </w:r>
          </w:p>
        </w:tc>
      </w:tr>
    </w:tbl>
    <w:p w:rsidR="002A5C6E" w:rsidRDefault="002A5C6E" w:rsidP="008F3D8B"/>
    <w:p w:rsidR="002A5C6E" w:rsidRDefault="002A5C6E">
      <w:pPr>
        <w:pStyle w:val="Textoindependiente"/>
        <w:rPr>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240"/>
        <w:gridCol w:w="5440"/>
      </w:tblGrid>
      <w:tr w:rsidR="002A5C6E">
        <w:trPr>
          <w:trHeight w:val="457"/>
        </w:trPr>
        <w:tc>
          <w:tcPr>
            <w:tcW w:w="2190" w:type="pct"/>
          </w:tcPr>
          <w:p w:rsidR="002A5C6E" w:rsidRDefault="002A5C6E" w:rsidP="008B43AE">
            <w:pPr>
              <w:pStyle w:val="Textoindependiente"/>
              <w:jc w:val="center"/>
              <w:rPr>
                <w:b/>
                <w:sz w:val="24"/>
              </w:rPr>
            </w:pPr>
            <w:r>
              <w:rPr>
                <w:b/>
                <w:sz w:val="24"/>
              </w:rPr>
              <w:t>RESULTADOS O PRODUCTOS</w:t>
            </w:r>
          </w:p>
        </w:tc>
        <w:tc>
          <w:tcPr>
            <w:tcW w:w="2810" w:type="pct"/>
          </w:tcPr>
          <w:p w:rsidR="002A5C6E" w:rsidRDefault="002A5C6E" w:rsidP="008B43AE">
            <w:pPr>
              <w:pStyle w:val="Textoindependiente"/>
              <w:jc w:val="center"/>
              <w:rPr>
                <w:b/>
                <w:sz w:val="24"/>
              </w:rPr>
            </w:pPr>
            <w:r>
              <w:rPr>
                <w:b/>
                <w:sz w:val="24"/>
              </w:rPr>
              <w:t>CLIENTES</w:t>
            </w:r>
          </w:p>
        </w:tc>
      </w:tr>
      <w:tr w:rsidR="002A5C6E">
        <w:tc>
          <w:tcPr>
            <w:tcW w:w="2190" w:type="pct"/>
          </w:tcPr>
          <w:p w:rsidR="002A5C6E" w:rsidRDefault="002A5C6E">
            <w:pPr>
              <w:pStyle w:val="Textoindependiente"/>
              <w:rPr>
                <w:sz w:val="24"/>
              </w:rPr>
            </w:pPr>
            <w:r>
              <w:rPr>
                <w:sz w:val="24"/>
              </w:rPr>
              <w:t>1. Número de D.O. asignado.</w:t>
            </w:r>
          </w:p>
        </w:tc>
        <w:tc>
          <w:tcPr>
            <w:tcW w:w="2810" w:type="pct"/>
          </w:tcPr>
          <w:p w:rsidR="002A5C6E" w:rsidRDefault="002A5C6E">
            <w:pPr>
              <w:pStyle w:val="Estilo1"/>
              <w:ind w:left="360"/>
              <w:rPr>
                <w:rFonts w:ascii="Arial" w:hAnsi="Arial"/>
                <w:sz w:val="24"/>
              </w:rPr>
            </w:pPr>
            <w:r>
              <w:rPr>
                <w:rFonts w:ascii="Arial" w:hAnsi="Arial"/>
                <w:sz w:val="24"/>
              </w:rPr>
              <w:t>Área comercial.</w:t>
            </w:r>
          </w:p>
          <w:p w:rsidR="002A5C6E" w:rsidRDefault="002A5C6E">
            <w:pPr>
              <w:pStyle w:val="Estilo1"/>
              <w:ind w:left="360"/>
              <w:rPr>
                <w:rFonts w:ascii="Arial" w:hAnsi="Arial"/>
                <w:sz w:val="24"/>
              </w:rPr>
            </w:pPr>
            <w:r>
              <w:rPr>
                <w:rFonts w:ascii="Arial" w:hAnsi="Arial"/>
                <w:sz w:val="24"/>
              </w:rPr>
              <w:t>Área de operaciones.</w:t>
            </w:r>
          </w:p>
          <w:p w:rsidR="002A5C6E" w:rsidRDefault="002A5C6E">
            <w:pPr>
              <w:pStyle w:val="Estilo1"/>
              <w:ind w:left="360"/>
              <w:rPr>
                <w:rFonts w:ascii="Arial" w:hAnsi="Arial"/>
                <w:sz w:val="24"/>
              </w:rPr>
            </w:pPr>
            <w:r>
              <w:rPr>
                <w:rFonts w:ascii="Arial" w:hAnsi="Arial"/>
                <w:sz w:val="24"/>
              </w:rPr>
              <w:t>Agentes en el exterior.</w:t>
            </w:r>
          </w:p>
          <w:p w:rsidR="002A5C6E" w:rsidRDefault="002A5C6E">
            <w:pPr>
              <w:pStyle w:val="Estilo1"/>
              <w:ind w:left="360"/>
              <w:rPr>
                <w:rFonts w:ascii="Arial" w:hAnsi="Arial"/>
                <w:sz w:val="24"/>
              </w:rPr>
            </w:pPr>
            <w:r>
              <w:rPr>
                <w:rFonts w:ascii="Arial" w:hAnsi="Arial"/>
                <w:sz w:val="24"/>
              </w:rPr>
              <w:t>Área financiera.</w:t>
            </w:r>
          </w:p>
          <w:p w:rsidR="002A5C6E" w:rsidRDefault="002A5C6E">
            <w:pPr>
              <w:pStyle w:val="Estilo1"/>
              <w:ind w:left="360"/>
              <w:rPr>
                <w:rFonts w:ascii="Arial" w:hAnsi="Arial"/>
                <w:sz w:val="24"/>
              </w:rPr>
            </w:pPr>
            <w:r>
              <w:rPr>
                <w:rFonts w:ascii="Arial" w:hAnsi="Arial"/>
                <w:sz w:val="24"/>
              </w:rPr>
              <w:t>Cliente.</w:t>
            </w:r>
          </w:p>
          <w:p w:rsidR="002A5C6E" w:rsidRDefault="002A5C6E">
            <w:pPr>
              <w:pStyle w:val="Estilo1"/>
              <w:ind w:left="360"/>
              <w:rPr>
                <w:rFonts w:ascii="Arial" w:hAnsi="Arial"/>
                <w:sz w:val="24"/>
              </w:rPr>
            </w:pPr>
            <w:r>
              <w:rPr>
                <w:rFonts w:ascii="Arial" w:hAnsi="Arial"/>
                <w:sz w:val="24"/>
              </w:rPr>
              <w:t>Oficinas en puerto.</w:t>
            </w:r>
          </w:p>
          <w:p w:rsidR="002A5C6E" w:rsidRDefault="002A5C6E">
            <w:pPr>
              <w:pStyle w:val="Estilo1"/>
              <w:ind w:left="360"/>
              <w:rPr>
                <w:rFonts w:ascii="Arial" w:hAnsi="Arial"/>
                <w:sz w:val="24"/>
              </w:rPr>
            </w:pPr>
            <w:r>
              <w:rPr>
                <w:rFonts w:ascii="Arial" w:hAnsi="Arial"/>
                <w:sz w:val="24"/>
              </w:rPr>
              <w:lastRenderedPageBreak/>
              <w:t>Recepción.</w:t>
            </w:r>
          </w:p>
          <w:p w:rsidR="002A5C6E" w:rsidRDefault="002A5C6E">
            <w:pPr>
              <w:pStyle w:val="Estilo1"/>
              <w:ind w:left="360"/>
              <w:rPr>
                <w:rFonts w:ascii="Arial" w:hAnsi="Arial"/>
                <w:sz w:val="24"/>
              </w:rPr>
            </w:pPr>
            <w:r>
              <w:rPr>
                <w:rFonts w:ascii="Arial" w:hAnsi="Arial"/>
                <w:sz w:val="24"/>
              </w:rPr>
              <w:t>Sucursales.</w:t>
            </w:r>
          </w:p>
          <w:p w:rsidR="002A5C6E" w:rsidRDefault="002A5C6E">
            <w:pPr>
              <w:pStyle w:val="Estilo1"/>
              <w:ind w:left="360"/>
              <w:rPr>
                <w:rFonts w:ascii="Arial" w:hAnsi="Arial"/>
                <w:sz w:val="24"/>
              </w:rPr>
            </w:pPr>
            <w:r>
              <w:rPr>
                <w:rFonts w:ascii="Arial" w:hAnsi="Arial"/>
                <w:sz w:val="24"/>
              </w:rPr>
              <w:t>Asesora jurídica.</w:t>
            </w:r>
          </w:p>
          <w:p w:rsidR="002A5C6E" w:rsidRDefault="002A5C6E">
            <w:pPr>
              <w:pStyle w:val="Estilo1"/>
              <w:ind w:left="360"/>
              <w:rPr>
                <w:rFonts w:ascii="Arial" w:hAnsi="Arial"/>
                <w:sz w:val="24"/>
              </w:rPr>
            </w:pPr>
            <w:r>
              <w:rPr>
                <w:rFonts w:ascii="Arial" w:hAnsi="Arial"/>
                <w:sz w:val="24"/>
              </w:rPr>
              <w:t>Autoridad aduanera.</w:t>
            </w:r>
          </w:p>
          <w:p w:rsidR="002A5C6E" w:rsidRDefault="002A5C6E">
            <w:pPr>
              <w:pStyle w:val="Estilo1"/>
              <w:ind w:left="360"/>
              <w:rPr>
                <w:rFonts w:ascii="Arial" w:hAnsi="Arial"/>
                <w:sz w:val="24"/>
              </w:rPr>
            </w:pPr>
            <w:r>
              <w:rPr>
                <w:rFonts w:ascii="Arial" w:hAnsi="Arial"/>
                <w:sz w:val="24"/>
              </w:rPr>
              <w:t>Compañías aseguradoras.</w:t>
            </w:r>
          </w:p>
          <w:p w:rsidR="002A5C6E" w:rsidRDefault="002A5C6E">
            <w:pPr>
              <w:pStyle w:val="Estilo1"/>
              <w:ind w:left="360"/>
              <w:rPr>
                <w:rFonts w:ascii="Arial" w:hAnsi="Arial"/>
                <w:sz w:val="24"/>
              </w:rPr>
            </w:pPr>
            <w:r>
              <w:rPr>
                <w:rFonts w:ascii="Arial" w:hAnsi="Arial"/>
                <w:sz w:val="24"/>
              </w:rPr>
              <w:t>Compañías de seguridad.</w:t>
            </w:r>
          </w:p>
          <w:p w:rsidR="002A5C6E" w:rsidRDefault="002A5C6E">
            <w:pPr>
              <w:pStyle w:val="Estilo1"/>
              <w:ind w:left="360"/>
              <w:rPr>
                <w:rFonts w:ascii="Arial" w:hAnsi="Arial"/>
                <w:sz w:val="24"/>
              </w:rPr>
            </w:pPr>
            <w:r>
              <w:rPr>
                <w:rFonts w:ascii="Arial" w:hAnsi="Arial"/>
                <w:sz w:val="24"/>
              </w:rPr>
              <w:t>Depósitos.</w:t>
            </w:r>
          </w:p>
          <w:p w:rsidR="002A5C6E" w:rsidRDefault="002A5C6E">
            <w:pPr>
              <w:pStyle w:val="Estilo1"/>
              <w:ind w:left="360"/>
              <w:rPr>
                <w:rFonts w:ascii="Arial" w:hAnsi="Arial"/>
                <w:sz w:val="24"/>
              </w:rPr>
            </w:pPr>
            <w:r>
              <w:rPr>
                <w:rFonts w:ascii="Arial" w:hAnsi="Arial"/>
                <w:sz w:val="24"/>
              </w:rPr>
              <w:t>Ministerio de transporte.</w:t>
            </w:r>
          </w:p>
          <w:p w:rsidR="002A5C6E" w:rsidRDefault="002A5C6E">
            <w:pPr>
              <w:pStyle w:val="Estilo1"/>
              <w:ind w:left="360"/>
              <w:rPr>
                <w:rFonts w:ascii="Arial" w:hAnsi="Arial"/>
                <w:sz w:val="24"/>
              </w:rPr>
            </w:pPr>
            <w:r>
              <w:rPr>
                <w:rFonts w:ascii="Arial" w:hAnsi="Arial"/>
                <w:sz w:val="24"/>
              </w:rPr>
              <w:t>Operador portuario.</w:t>
            </w:r>
          </w:p>
          <w:p w:rsidR="002A5C6E" w:rsidRDefault="002A5C6E">
            <w:pPr>
              <w:pStyle w:val="Estilo1"/>
              <w:ind w:left="360"/>
              <w:rPr>
                <w:rFonts w:ascii="Arial" w:hAnsi="Arial"/>
                <w:sz w:val="24"/>
              </w:rPr>
            </w:pPr>
            <w:r>
              <w:rPr>
                <w:rFonts w:ascii="Arial" w:hAnsi="Arial"/>
                <w:sz w:val="24"/>
              </w:rPr>
              <w:t>Terminales marítimos.</w:t>
            </w:r>
          </w:p>
          <w:p w:rsidR="002A5C6E" w:rsidRDefault="002A5C6E">
            <w:pPr>
              <w:pStyle w:val="Estilo1"/>
              <w:ind w:left="360"/>
              <w:rPr>
                <w:rFonts w:ascii="Arial" w:hAnsi="Arial"/>
                <w:sz w:val="24"/>
              </w:rPr>
            </w:pPr>
            <w:r>
              <w:rPr>
                <w:rFonts w:ascii="Arial" w:hAnsi="Arial"/>
                <w:sz w:val="24"/>
              </w:rPr>
              <w:t>Transportador terrestre.</w:t>
            </w:r>
          </w:p>
          <w:p w:rsidR="002A5C6E" w:rsidRDefault="002A5C6E">
            <w:pPr>
              <w:pStyle w:val="Textoindependiente"/>
              <w:rPr>
                <w:sz w:val="24"/>
              </w:rPr>
            </w:pPr>
          </w:p>
        </w:tc>
      </w:tr>
      <w:tr w:rsidR="002A5C6E">
        <w:tc>
          <w:tcPr>
            <w:tcW w:w="2190" w:type="pct"/>
          </w:tcPr>
          <w:p w:rsidR="002A5C6E" w:rsidRDefault="002A5C6E">
            <w:pPr>
              <w:pStyle w:val="Textoindependiente"/>
              <w:rPr>
                <w:color w:val="0000FF"/>
                <w:sz w:val="24"/>
              </w:rPr>
            </w:pPr>
            <w:r>
              <w:rPr>
                <w:sz w:val="24"/>
              </w:rPr>
              <w:lastRenderedPageBreak/>
              <w:t xml:space="preserve">2. Identificación de las operaciones en el archivo de la aplicación. </w:t>
            </w:r>
          </w:p>
          <w:p w:rsidR="002A5C6E" w:rsidRPr="006817B3" w:rsidRDefault="002A5C6E">
            <w:pPr>
              <w:pStyle w:val="Textoindependiente"/>
              <w:rPr>
                <w:color w:val="0000FF"/>
                <w:sz w:val="24"/>
              </w:rPr>
            </w:pPr>
          </w:p>
        </w:tc>
        <w:tc>
          <w:tcPr>
            <w:tcW w:w="2810" w:type="pct"/>
          </w:tcPr>
          <w:p w:rsidR="002A5C6E" w:rsidRDefault="002A5C6E">
            <w:pPr>
              <w:pStyle w:val="Estilo1"/>
              <w:ind w:left="360"/>
              <w:rPr>
                <w:rFonts w:ascii="Arial" w:hAnsi="Arial"/>
                <w:sz w:val="24"/>
              </w:rPr>
            </w:pPr>
            <w:r>
              <w:rPr>
                <w:rFonts w:ascii="Arial" w:hAnsi="Arial"/>
                <w:sz w:val="24"/>
              </w:rPr>
              <w:t>Área comercial.</w:t>
            </w:r>
          </w:p>
          <w:p w:rsidR="002A5C6E" w:rsidRDefault="002A5C6E">
            <w:pPr>
              <w:pStyle w:val="Estilo1"/>
              <w:ind w:left="360"/>
              <w:rPr>
                <w:rFonts w:ascii="Arial" w:hAnsi="Arial"/>
                <w:sz w:val="24"/>
              </w:rPr>
            </w:pPr>
            <w:r>
              <w:rPr>
                <w:rFonts w:ascii="Arial" w:hAnsi="Arial"/>
                <w:sz w:val="24"/>
              </w:rPr>
              <w:t>Área de operaciones.</w:t>
            </w:r>
          </w:p>
          <w:p w:rsidR="002A5C6E" w:rsidRDefault="002A5C6E">
            <w:pPr>
              <w:pStyle w:val="Estilo1"/>
              <w:ind w:left="360"/>
              <w:rPr>
                <w:rFonts w:ascii="Arial" w:hAnsi="Arial"/>
                <w:sz w:val="24"/>
              </w:rPr>
            </w:pPr>
            <w:r>
              <w:rPr>
                <w:rFonts w:ascii="Arial" w:hAnsi="Arial"/>
                <w:sz w:val="24"/>
              </w:rPr>
              <w:t>Agentes en el exterior.</w:t>
            </w:r>
          </w:p>
          <w:p w:rsidR="002A5C6E" w:rsidRDefault="002A5C6E">
            <w:pPr>
              <w:pStyle w:val="Estilo1"/>
              <w:ind w:left="360"/>
              <w:rPr>
                <w:rFonts w:ascii="Arial" w:hAnsi="Arial"/>
                <w:sz w:val="24"/>
              </w:rPr>
            </w:pPr>
            <w:r>
              <w:rPr>
                <w:rFonts w:ascii="Arial" w:hAnsi="Arial"/>
                <w:sz w:val="24"/>
              </w:rPr>
              <w:t>Área financiera.</w:t>
            </w:r>
          </w:p>
          <w:p w:rsidR="002A5C6E" w:rsidRDefault="002A5C6E">
            <w:pPr>
              <w:pStyle w:val="Estilo1"/>
              <w:ind w:left="360"/>
              <w:rPr>
                <w:rFonts w:ascii="Arial" w:hAnsi="Arial"/>
                <w:sz w:val="24"/>
              </w:rPr>
            </w:pPr>
            <w:r>
              <w:rPr>
                <w:rFonts w:ascii="Arial" w:hAnsi="Arial"/>
                <w:sz w:val="24"/>
              </w:rPr>
              <w:t>Cliente.</w:t>
            </w:r>
          </w:p>
          <w:p w:rsidR="002A5C6E" w:rsidRDefault="002A5C6E">
            <w:pPr>
              <w:pStyle w:val="Estilo1"/>
              <w:ind w:left="360"/>
              <w:rPr>
                <w:rFonts w:ascii="Arial" w:hAnsi="Arial"/>
                <w:sz w:val="24"/>
              </w:rPr>
            </w:pPr>
            <w:r>
              <w:rPr>
                <w:rFonts w:ascii="Arial" w:hAnsi="Arial"/>
                <w:sz w:val="24"/>
              </w:rPr>
              <w:t>Oficinas en puerto.</w:t>
            </w:r>
          </w:p>
          <w:p w:rsidR="002A5C6E" w:rsidRDefault="002A5C6E">
            <w:pPr>
              <w:pStyle w:val="Estilo1"/>
              <w:ind w:left="360"/>
              <w:rPr>
                <w:rFonts w:ascii="Arial" w:hAnsi="Arial"/>
                <w:sz w:val="24"/>
              </w:rPr>
            </w:pPr>
            <w:r>
              <w:rPr>
                <w:rFonts w:ascii="Arial" w:hAnsi="Arial"/>
                <w:sz w:val="24"/>
              </w:rPr>
              <w:t>Recepción.</w:t>
            </w:r>
          </w:p>
          <w:p w:rsidR="002A5C6E" w:rsidRDefault="002A5C6E">
            <w:pPr>
              <w:pStyle w:val="Estilo1"/>
              <w:ind w:left="360"/>
              <w:rPr>
                <w:rFonts w:ascii="Arial" w:hAnsi="Arial"/>
                <w:sz w:val="24"/>
              </w:rPr>
            </w:pPr>
            <w:r>
              <w:rPr>
                <w:rFonts w:ascii="Arial" w:hAnsi="Arial"/>
                <w:sz w:val="24"/>
              </w:rPr>
              <w:t>Sucursales.</w:t>
            </w:r>
          </w:p>
          <w:p w:rsidR="002A5C6E" w:rsidRDefault="002A5C6E">
            <w:pPr>
              <w:pStyle w:val="Estilo1"/>
              <w:ind w:left="360"/>
              <w:rPr>
                <w:rFonts w:ascii="Arial" w:hAnsi="Arial"/>
                <w:sz w:val="24"/>
              </w:rPr>
            </w:pPr>
            <w:r>
              <w:rPr>
                <w:rFonts w:ascii="Arial" w:hAnsi="Arial"/>
                <w:sz w:val="24"/>
              </w:rPr>
              <w:t>Asesora jurídica.</w:t>
            </w:r>
          </w:p>
          <w:p w:rsidR="002A5C6E" w:rsidRDefault="002A5C6E">
            <w:pPr>
              <w:pStyle w:val="Estilo1"/>
              <w:ind w:left="360"/>
              <w:rPr>
                <w:rFonts w:ascii="Arial" w:hAnsi="Arial"/>
                <w:sz w:val="24"/>
              </w:rPr>
            </w:pPr>
            <w:r>
              <w:rPr>
                <w:rFonts w:ascii="Arial" w:hAnsi="Arial"/>
                <w:sz w:val="24"/>
              </w:rPr>
              <w:t>Autoridad aduanera.</w:t>
            </w:r>
          </w:p>
          <w:p w:rsidR="002A5C6E" w:rsidRDefault="002A5C6E">
            <w:pPr>
              <w:pStyle w:val="Estilo1"/>
              <w:ind w:left="360"/>
              <w:rPr>
                <w:rFonts w:ascii="Arial" w:hAnsi="Arial"/>
                <w:sz w:val="24"/>
              </w:rPr>
            </w:pPr>
            <w:r>
              <w:rPr>
                <w:rFonts w:ascii="Arial" w:hAnsi="Arial"/>
                <w:sz w:val="24"/>
              </w:rPr>
              <w:t>Compañías aseguradoras.</w:t>
            </w:r>
          </w:p>
          <w:p w:rsidR="002A5C6E" w:rsidRDefault="002A5C6E">
            <w:pPr>
              <w:pStyle w:val="Estilo1"/>
              <w:ind w:left="360"/>
              <w:rPr>
                <w:rFonts w:ascii="Arial" w:hAnsi="Arial"/>
                <w:sz w:val="24"/>
              </w:rPr>
            </w:pPr>
            <w:r>
              <w:rPr>
                <w:rFonts w:ascii="Arial" w:hAnsi="Arial"/>
                <w:sz w:val="24"/>
              </w:rPr>
              <w:t>Compañías de seguridad.</w:t>
            </w:r>
          </w:p>
          <w:p w:rsidR="002A5C6E" w:rsidRDefault="002A5C6E">
            <w:pPr>
              <w:pStyle w:val="Estilo1"/>
              <w:ind w:left="360"/>
              <w:rPr>
                <w:rFonts w:ascii="Arial" w:hAnsi="Arial"/>
                <w:sz w:val="24"/>
              </w:rPr>
            </w:pPr>
            <w:r>
              <w:rPr>
                <w:rFonts w:ascii="Arial" w:hAnsi="Arial"/>
                <w:sz w:val="24"/>
              </w:rPr>
              <w:t>Depósitos.</w:t>
            </w:r>
          </w:p>
          <w:p w:rsidR="002A5C6E" w:rsidRDefault="002A5C6E">
            <w:pPr>
              <w:pStyle w:val="Estilo1"/>
              <w:ind w:left="360"/>
              <w:rPr>
                <w:rFonts w:ascii="Arial" w:hAnsi="Arial"/>
                <w:sz w:val="24"/>
              </w:rPr>
            </w:pPr>
            <w:r>
              <w:rPr>
                <w:rFonts w:ascii="Arial" w:hAnsi="Arial"/>
                <w:sz w:val="24"/>
              </w:rPr>
              <w:t>Ministerio de transporte.</w:t>
            </w:r>
          </w:p>
          <w:p w:rsidR="002A5C6E" w:rsidRDefault="002A5C6E">
            <w:pPr>
              <w:pStyle w:val="Estilo1"/>
              <w:ind w:left="360"/>
              <w:rPr>
                <w:rFonts w:ascii="Arial" w:hAnsi="Arial"/>
                <w:sz w:val="24"/>
              </w:rPr>
            </w:pPr>
            <w:r>
              <w:rPr>
                <w:rFonts w:ascii="Arial" w:hAnsi="Arial"/>
                <w:sz w:val="24"/>
              </w:rPr>
              <w:t>Operador portuario.</w:t>
            </w:r>
          </w:p>
          <w:p w:rsidR="002A5C6E" w:rsidRDefault="002A5C6E">
            <w:pPr>
              <w:pStyle w:val="Estilo1"/>
              <w:ind w:left="360"/>
              <w:rPr>
                <w:rFonts w:ascii="Arial" w:hAnsi="Arial"/>
                <w:sz w:val="24"/>
              </w:rPr>
            </w:pPr>
            <w:r>
              <w:rPr>
                <w:rFonts w:ascii="Arial" w:hAnsi="Arial"/>
                <w:sz w:val="24"/>
              </w:rPr>
              <w:t>Terminales marítimos.</w:t>
            </w:r>
          </w:p>
          <w:p w:rsidR="002A5C6E" w:rsidRDefault="002A5C6E">
            <w:pPr>
              <w:pStyle w:val="Estilo1"/>
              <w:ind w:left="360"/>
              <w:rPr>
                <w:rFonts w:ascii="Arial" w:hAnsi="Arial"/>
                <w:sz w:val="24"/>
              </w:rPr>
            </w:pPr>
            <w:r>
              <w:rPr>
                <w:rFonts w:ascii="Arial" w:hAnsi="Arial"/>
                <w:sz w:val="24"/>
              </w:rPr>
              <w:t>Transportador terrestre.</w:t>
            </w:r>
          </w:p>
          <w:p w:rsidR="002A5C6E" w:rsidRDefault="002A5C6E">
            <w:pPr>
              <w:pStyle w:val="Textoindependiente"/>
              <w:rPr>
                <w:sz w:val="24"/>
              </w:rPr>
            </w:pPr>
          </w:p>
        </w:tc>
      </w:tr>
      <w:tr w:rsidR="002A5C6E">
        <w:tc>
          <w:tcPr>
            <w:tcW w:w="2190" w:type="pct"/>
          </w:tcPr>
          <w:p w:rsidR="002A5C6E" w:rsidRDefault="002A5C6E">
            <w:pPr>
              <w:pStyle w:val="Textoindependiente"/>
              <w:rPr>
                <w:sz w:val="24"/>
              </w:rPr>
            </w:pPr>
            <w:r>
              <w:rPr>
                <w:sz w:val="24"/>
              </w:rPr>
              <w:t>3. Registro en el check-list, de los tiempos, y observaciones del proceso.</w:t>
            </w:r>
          </w:p>
        </w:tc>
        <w:tc>
          <w:tcPr>
            <w:tcW w:w="2810" w:type="pct"/>
          </w:tcPr>
          <w:p w:rsidR="002A5C6E" w:rsidRDefault="002A5C6E">
            <w:pPr>
              <w:pStyle w:val="Estilo1"/>
              <w:ind w:left="360"/>
              <w:rPr>
                <w:rFonts w:ascii="Arial" w:hAnsi="Arial"/>
                <w:sz w:val="24"/>
              </w:rPr>
            </w:pPr>
            <w:r>
              <w:rPr>
                <w:rFonts w:ascii="Arial" w:hAnsi="Arial"/>
                <w:sz w:val="24"/>
              </w:rPr>
              <w:t>Área comercial.</w:t>
            </w:r>
          </w:p>
          <w:p w:rsidR="002A5C6E" w:rsidRDefault="002A5C6E">
            <w:pPr>
              <w:pStyle w:val="Estilo1"/>
              <w:ind w:left="360"/>
              <w:rPr>
                <w:rFonts w:ascii="Arial" w:hAnsi="Arial"/>
                <w:sz w:val="24"/>
              </w:rPr>
            </w:pPr>
            <w:r>
              <w:rPr>
                <w:rFonts w:ascii="Arial" w:hAnsi="Arial"/>
                <w:sz w:val="24"/>
              </w:rPr>
              <w:t>Área de operaciones.</w:t>
            </w:r>
          </w:p>
          <w:p w:rsidR="002A5C6E" w:rsidRDefault="002A5C6E">
            <w:pPr>
              <w:pStyle w:val="Estilo1"/>
              <w:ind w:left="360"/>
              <w:rPr>
                <w:rFonts w:ascii="Arial" w:hAnsi="Arial"/>
                <w:sz w:val="24"/>
              </w:rPr>
            </w:pPr>
            <w:r>
              <w:rPr>
                <w:rFonts w:ascii="Arial" w:hAnsi="Arial"/>
                <w:sz w:val="24"/>
              </w:rPr>
              <w:t>Agentes en el exterior.</w:t>
            </w:r>
          </w:p>
          <w:p w:rsidR="002A5C6E" w:rsidRDefault="002A5C6E">
            <w:pPr>
              <w:pStyle w:val="Estilo1"/>
              <w:ind w:left="360"/>
              <w:rPr>
                <w:rFonts w:ascii="Arial" w:hAnsi="Arial"/>
                <w:sz w:val="24"/>
              </w:rPr>
            </w:pPr>
            <w:r>
              <w:rPr>
                <w:rFonts w:ascii="Arial" w:hAnsi="Arial"/>
                <w:sz w:val="24"/>
              </w:rPr>
              <w:t>Área financiera.</w:t>
            </w:r>
          </w:p>
          <w:p w:rsidR="002A5C6E" w:rsidRDefault="002A5C6E">
            <w:pPr>
              <w:pStyle w:val="Estilo1"/>
              <w:ind w:left="360"/>
              <w:rPr>
                <w:rFonts w:ascii="Arial" w:hAnsi="Arial"/>
                <w:sz w:val="24"/>
              </w:rPr>
            </w:pPr>
            <w:r>
              <w:rPr>
                <w:rFonts w:ascii="Arial" w:hAnsi="Arial"/>
                <w:sz w:val="24"/>
              </w:rPr>
              <w:t>Cliente.</w:t>
            </w:r>
          </w:p>
          <w:p w:rsidR="002A5C6E" w:rsidRDefault="002A5C6E">
            <w:pPr>
              <w:pStyle w:val="Estilo1"/>
              <w:ind w:left="360"/>
              <w:rPr>
                <w:rFonts w:ascii="Arial" w:hAnsi="Arial"/>
                <w:sz w:val="24"/>
              </w:rPr>
            </w:pPr>
            <w:r>
              <w:rPr>
                <w:rFonts w:ascii="Arial" w:hAnsi="Arial"/>
                <w:sz w:val="24"/>
              </w:rPr>
              <w:t>Oficinas en puerto.</w:t>
            </w:r>
          </w:p>
          <w:p w:rsidR="002A5C6E" w:rsidRDefault="002A5C6E">
            <w:pPr>
              <w:pStyle w:val="Estilo1"/>
              <w:ind w:left="360"/>
              <w:rPr>
                <w:rFonts w:ascii="Arial" w:hAnsi="Arial"/>
                <w:sz w:val="24"/>
              </w:rPr>
            </w:pPr>
            <w:r>
              <w:rPr>
                <w:rFonts w:ascii="Arial" w:hAnsi="Arial"/>
                <w:sz w:val="24"/>
              </w:rPr>
              <w:t>Recepción.</w:t>
            </w:r>
          </w:p>
          <w:p w:rsidR="002A5C6E" w:rsidRDefault="002A5C6E">
            <w:pPr>
              <w:pStyle w:val="Estilo1"/>
              <w:ind w:left="360"/>
              <w:rPr>
                <w:rFonts w:ascii="Arial" w:hAnsi="Arial"/>
                <w:sz w:val="24"/>
              </w:rPr>
            </w:pPr>
            <w:r>
              <w:rPr>
                <w:rFonts w:ascii="Arial" w:hAnsi="Arial"/>
                <w:sz w:val="24"/>
              </w:rPr>
              <w:t>Sucursales.</w:t>
            </w:r>
          </w:p>
          <w:p w:rsidR="002A5C6E" w:rsidRDefault="002A5C6E">
            <w:pPr>
              <w:pStyle w:val="Estilo1"/>
              <w:ind w:left="360"/>
              <w:rPr>
                <w:rFonts w:ascii="Arial" w:hAnsi="Arial"/>
                <w:sz w:val="24"/>
              </w:rPr>
            </w:pPr>
            <w:r>
              <w:rPr>
                <w:rFonts w:ascii="Arial" w:hAnsi="Arial"/>
                <w:sz w:val="24"/>
              </w:rPr>
              <w:t>Asesora jurídica.</w:t>
            </w:r>
          </w:p>
          <w:p w:rsidR="002A5C6E" w:rsidRDefault="002A5C6E">
            <w:pPr>
              <w:pStyle w:val="Estilo1"/>
              <w:ind w:left="360"/>
              <w:rPr>
                <w:rFonts w:ascii="Arial" w:hAnsi="Arial"/>
                <w:sz w:val="24"/>
              </w:rPr>
            </w:pPr>
            <w:r>
              <w:rPr>
                <w:rFonts w:ascii="Arial" w:hAnsi="Arial"/>
                <w:sz w:val="24"/>
              </w:rPr>
              <w:t>Autoridad aduanera.</w:t>
            </w:r>
          </w:p>
          <w:p w:rsidR="002A5C6E" w:rsidRDefault="002A5C6E">
            <w:pPr>
              <w:pStyle w:val="Estilo1"/>
              <w:ind w:left="360"/>
              <w:rPr>
                <w:rFonts w:ascii="Arial" w:hAnsi="Arial"/>
                <w:sz w:val="24"/>
              </w:rPr>
            </w:pPr>
            <w:r>
              <w:rPr>
                <w:rFonts w:ascii="Arial" w:hAnsi="Arial"/>
                <w:sz w:val="24"/>
              </w:rPr>
              <w:t>Compañías aseguradoras.</w:t>
            </w:r>
          </w:p>
          <w:p w:rsidR="002A5C6E" w:rsidRDefault="002A5C6E">
            <w:pPr>
              <w:pStyle w:val="Estilo1"/>
              <w:ind w:left="360"/>
              <w:rPr>
                <w:rFonts w:ascii="Arial" w:hAnsi="Arial"/>
                <w:sz w:val="24"/>
              </w:rPr>
            </w:pPr>
            <w:r>
              <w:rPr>
                <w:rFonts w:ascii="Arial" w:hAnsi="Arial"/>
                <w:sz w:val="24"/>
              </w:rPr>
              <w:t>Compañías de seguridad.</w:t>
            </w:r>
          </w:p>
          <w:p w:rsidR="002A5C6E" w:rsidRDefault="002A5C6E">
            <w:pPr>
              <w:pStyle w:val="Estilo1"/>
              <w:ind w:left="360"/>
              <w:rPr>
                <w:rFonts w:ascii="Arial" w:hAnsi="Arial"/>
                <w:sz w:val="24"/>
              </w:rPr>
            </w:pPr>
            <w:r>
              <w:rPr>
                <w:rFonts w:ascii="Arial" w:hAnsi="Arial"/>
                <w:sz w:val="24"/>
              </w:rPr>
              <w:t>Depósitos.</w:t>
            </w:r>
          </w:p>
          <w:p w:rsidR="002A5C6E" w:rsidRDefault="002A5C6E">
            <w:pPr>
              <w:pStyle w:val="Estilo1"/>
              <w:ind w:left="360"/>
              <w:rPr>
                <w:rFonts w:ascii="Arial" w:hAnsi="Arial"/>
                <w:sz w:val="24"/>
              </w:rPr>
            </w:pPr>
            <w:r>
              <w:rPr>
                <w:rFonts w:ascii="Arial" w:hAnsi="Arial"/>
                <w:sz w:val="24"/>
              </w:rPr>
              <w:lastRenderedPageBreak/>
              <w:t>Ministerio de transporte.</w:t>
            </w:r>
          </w:p>
          <w:p w:rsidR="002A5C6E" w:rsidRDefault="002A5C6E">
            <w:pPr>
              <w:pStyle w:val="Estilo1"/>
              <w:ind w:left="360"/>
              <w:rPr>
                <w:rFonts w:ascii="Arial" w:hAnsi="Arial"/>
                <w:sz w:val="24"/>
              </w:rPr>
            </w:pPr>
            <w:r>
              <w:rPr>
                <w:rFonts w:ascii="Arial" w:hAnsi="Arial"/>
                <w:sz w:val="24"/>
              </w:rPr>
              <w:t>Operador portuario.</w:t>
            </w:r>
          </w:p>
          <w:p w:rsidR="002A5C6E" w:rsidRDefault="002A5C6E">
            <w:pPr>
              <w:pStyle w:val="Estilo1"/>
              <w:ind w:left="360"/>
              <w:rPr>
                <w:rFonts w:ascii="Arial" w:hAnsi="Arial"/>
                <w:sz w:val="24"/>
              </w:rPr>
            </w:pPr>
            <w:r>
              <w:rPr>
                <w:rFonts w:ascii="Arial" w:hAnsi="Arial"/>
                <w:sz w:val="24"/>
              </w:rPr>
              <w:t>Terminales marítimos.</w:t>
            </w:r>
          </w:p>
          <w:p w:rsidR="002A5C6E" w:rsidRDefault="002A5C6E">
            <w:pPr>
              <w:pStyle w:val="Estilo1"/>
              <w:ind w:left="360"/>
              <w:rPr>
                <w:rFonts w:ascii="Arial" w:hAnsi="Arial"/>
                <w:sz w:val="24"/>
              </w:rPr>
            </w:pPr>
            <w:r>
              <w:rPr>
                <w:rFonts w:ascii="Arial" w:hAnsi="Arial"/>
                <w:sz w:val="24"/>
              </w:rPr>
              <w:t>Transportador terrestre.</w:t>
            </w:r>
          </w:p>
          <w:p w:rsidR="002A5C6E" w:rsidRDefault="002A5C6E">
            <w:pPr>
              <w:pStyle w:val="Textoindependiente"/>
              <w:rPr>
                <w:sz w:val="24"/>
                <w:lang w:val="es-CO"/>
              </w:rPr>
            </w:pPr>
          </w:p>
        </w:tc>
      </w:tr>
      <w:tr w:rsidR="002A5C6E">
        <w:tc>
          <w:tcPr>
            <w:tcW w:w="2190" w:type="pct"/>
          </w:tcPr>
          <w:p w:rsidR="002A5C6E" w:rsidRDefault="002A5C6E">
            <w:pPr>
              <w:pStyle w:val="Textonotapie"/>
              <w:jc w:val="both"/>
              <w:rPr>
                <w:sz w:val="24"/>
              </w:rPr>
            </w:pPr>
            <w:r>
              <w:rPr>
                <w:sz w:val="24"/>
              </w:rPr>
              <w:lastRenderedPageBreak/>
              <w:t xml:space="preserve">4. Preaviso. </w:t>
            </w:r>
          </w:p>
        </w:tc>
        <w:tc>
          <w:tcPr>
            <w:tcW w:w="2810" w:type="pct"/>
          </w:tcPr>
          <w:p w:rsidR="002A5C6E" w:rsidRDefault="002A5C6E">
            <w:pPr>
              <w:pStyle w:val="Estilo1"/>
              <w:ind w:left="360"/>
              <w:rPr>
                <w:rFonts w:ascii="Arial" w:hAnsi="Arial"/>
                <w:sz w:val="24"/>
              </w:rPr>
            </w:pPr>
            <w:r>
              <w:rPr>
                <w:rFonts w:ascii="Arial" w:hAnsi="Arial"/>
                <w:sz w:val="24"/>
              </w:rPr>
              <w:t>Área comercial.</w:t>
            </w:r>
          </w:p>
          <w:p w:rsidR="002A5C6E" w:rsidRDefault="002A5C6E">
            <w:pPr>
              <w:pStyle w:val="Estilo1"/>
              <w:ind w:left="360"/>
              <w:rPr>
                <w:rFonts w:ascii="Arial" w:hAnsi="Arial"/>
                <w:sz w:val="24"/>
              </w:rPr>
            </w:pPr>
            <w:r>
              <w:rPr>
                <w:rFonts w:ascii="Arial" w:hAnsi="Arial"/>
                <w:sz w:val="24"/>
              </w:rPr>
              <w:t>Área de operaciones.</w:t>
            </w:r>
          </w:p>
          <w:p w:rsidR="002A5C6E" w:rsidRDefault="002A5C6E">
            <w:pPr>
              <w:pStyle w:val="Estilo1"/>
              <w:ind w:left="360"/>
              <w:rPr>
                <w:rFonts w:ascii="Arial" w:hAnsi="Arial"/>
                <w:sz w:val="24"/>
              </w:rPr>
            </w:pPr>
            <w:r>
              <w:rPr>
                <w:rFonts w:ascii="Arial" w:hAnsi="Arial"/>
                <w:sz w:val="24"/>
              </w:rPr>
              <w:t>Agentes en el exterior.</w:t>
            </w:r>
          </w:p>
          <w:p w:rsidR="002A5C6E" w:rsidRDefault="002A5C6E">
            <w:pPr>
              <w:pStyle w:val="Estilo1"/>
              <w:ind w:left="360"/>
              <w:rPr>
                <w:rFonts w:ascii="Arial" w:hAnsi="Arial"/>
                <w:sz w:val="24"/>
              </w:rPr>
            </w:pPr>
            <w:r>
              <w:rPr>
                <w:rFonts w:ascii="Arial" w:hAnsi="Arial"/>
                <w:sz w:val="24"/>
              </w:rPr>
              <w:t>Área financiera.</w:t>
            </w:r>
          </w:p>
          <w:p w:rsidR="002A5C6E" w:rsidRDefault="002A5C6E">
            <w:pPr>
              <w:pStyle w:val="Estilo1"/>
              <w:ind w:left="360"/>
              <w:rPr>
                <w:rFonts w:ascii="Arial" w:hAnsi="Arial"/>
                <w:sz w:val="24"/>
              </w:rPr>
            </w:pPr>
            <w:r>
              <w:rPr>
                <w:rFonts w:ascii="Arial" w:hAnsi="Arial"/>
                <w:sz w:val="24"/>
              </w:rPr>
              <w:t>Cliente.</w:t>
            </w:r>
          </w:p>
          <w:p w:rsidR="002A5C6E" w:rsidRDefault="002A5C6E">
            <w:pPr>
              <w:pStyle w:val="Estilo1"/>
              <w:ind w:left="360"/>
              <w:rPr>
                <w:rFonts w:ascii="Arial" w:hAnsi="Arial"/>
                <w:sz w:val="24"/>
              </w:rPr>
            </w:pPr>
            <w:r>
              <w:rPr>
                <w:rFonts w:ascii="Arial" w:hAnsi="Arial"/>
                <w:sz w:val="24"/>
              </w:rPr>
              <w:t>Oficinas en puerto.</w:t>
            </w:r>
          </w:p>
          <w:p w:rsidR="002A5C6E" w:rsidRDefault="002A5C6E">
            <w:pPr>
              <w:pStyle w:val="Estilo1"/>
              <w:ind w:left="360"/>
              <w:rPr>
                <w:rFonts w:ascii="Arial" w:hAnsi="Arial"/>
                <w:sz w:val="24"/>
              </w:rPr>
            </w:pPr>
            <w:r>
              <w:rPr>
                <w:rFonts w:ascii="Arial" w:hAnsi="Arial"/>
                <w:sz w:val="24"/>
              </w:rPr>
              <w:t>Recepción.</w:t>
            </w:r>
          </w:p>
          <w:p w:rsidR="002A5C6E" w:rsidRDefault="002A5C6E">
            <w:pPr>
              <w:pStyle w:val="Estilo1"/>
              <w:ind w:left="360"/>
              <w:rPr>
                <w:rFonts w:ascii="Arial" w:hAnsi="Arial"/>
                <w:sz w:val="24"/>
              </w:rPr>
            </w:pPr>
            <w:r>
              <w:rPr>
                <w:rFonts w:ascii="Arial" w:hAnsi="Arial"/>
                <w:sz w:val="24"/>
              </w:rPr>
              <w:t>Sucursales.</w:t>
            </w:r>
          </w:p>
          <w:p w:rsidR="002A5C6E" w:rsidRDefault="002A5C6E">
            <w:pPr>
              <w:pStyle w:val="Estilo1"/>
              <w:ind w:left="360"/>
              <w:rPr>
                <w:rFonts w:ascii="Arial" w:hAnsi="Arial"/>
                <w:sz w:val="24"/>
              </w:rPr>
            </w:pPr>
            <w:r>
              <w:rPr>
                <w:rFonts w:ascii="Arial" w:hAnsi="Arial"/>
                <w:sz w:val="24"/>
              </w:rPr>
              <w:t>Asesora jurídica.</w:t>
            </w:r>
          </w:p>
          <w:p w:rsidR="002A5C6E" w:rsidRDefault="002A5C6E">
            <w:pPr>
              <w:pStyle w:val="Estilo1"/>
              <w:ind w:left="360"/>
              <w:rPr>
                <w:rFonts w:ascii="Arial" w:hAnsi="Arial"/>
                <w:sz w:val="24"/>
              </w:rPr>
            </w:pPr>
            <w:r>
              <w:rPr>
                <w:rFonts w:ascii="Arial" w:hAnsi="Arial"/>
                <w:sz w:val="24"/>
              </w:rPr>
              <w:t>Autoridad aduanera.</w:t>
            </w:r>
          </w:p>
          <w:p w:rsidR="002A5C6E" w:rsidRDefault="002A5C6E">
            <w:pPr>
              <w:pStyle w:val="Estilo1"/>
              <w:ind w:left="360"/>
              <w:rPr>
                <w:rFonts w:ascii="Arial" w:hAnsi="Arial"/>
                <w:sz w:val="24"/>
              </w:rPr>
            </w:pPr>
            <w:r>
              <w:rPr>
                <w:rFonts w:ascii="Arial" w:hAnsi="Arial"/>
                <w:sz w:val="24"/>
              </w:rPr>
              <w:t>Compañías aseguradoras.</w:t>
            </w:r>
          </w:p>
          <w:p w:rsidR="002A5C6E" w:rsidRDefault="002A5C6E">
            <w:pPr>
              <w:pStyle w:val="Estilo1"/>
              <w:ind w:left="360"/>
              <w:rPr>
                <w:rFonts w:ascii="Arial" w:hAnsi="Arial"/>
                <w:sz w:val="24"/>
              </w:rPr>
            </w:pPr>
            <w:r>
              <w:rPr>
                <w:rFonts w:ascii="Arial" w:hAnsi="Arial"/>
                <w:sz w:val="24"/>
              </w:rPr>
              <w:t>Compañías de seguridad.</w:t>
            </w:r>
          </w:p>
          <w:p w:rsidR="002A5C6E" w:rsidRDefault="002A5C6E">
            <w:pPr>
              <w:pStyle w:val="Estilo1"/>
              <w:ind w:left="360"/>
              <w:rPr>
                <w:rFonts w:ascii="Arial" w:hAnsi="Arial"/>
                <w:sz w:val="24"/>
              </w:rPr>
            </w:pPr>
            <w:r>
              <w:rPr>
                <w:rFonts w:ascii="Arial" w:hAnsi="Arial"/>
                <w:sz w:val="24"/>
              </w:rPr>
              <w:t>Depósitos.</w:t>
            </w:r>
          </w:p>
          <w:p w:rsidR="002A5C6E" w:rsidRDefault="002A5C6E">
            <w:pPr>
              <w:pStyle w:val="Estilo1"/>
              <w:ind w:left="360"/>
              <w:rPr>
                <w:rFonts w:ascii="Arial" w:hAnsi="Arial"/>
                <w:sz w:val="24"/>
              </w:rPr>
            </w:pPr>
            <w:r>
              <w:rPr>
                <w:rFonts w:ascii="Arial" w:hAnsi="Arial"/>
                <w:sz w:val="24"/>
              </w:rPr>
              <w:t>Ministerio de transporte.</w:t>
            </w:r>
          </w:p>
          <w:p w:rsidR="002A5C6E" w:rsidRDefault="002A5C6E">
            <w:pPr>
              <w:pStyle w:val="Estilo1"/>
              <w:ind w:left="360"/>
              <w:rPr>
                <w:rFonts w:ascii="Arial" w:hAnsi="Arial"/>
                <w:sz w:val="24"/>
              </w:rPr>
            </w:pPr>
            <w:r>
              <w:rPr>
                <w:rFonts w:ascii="Arial" w:hAnsi="Arial"/>
                <w:sz w:val="24"/>
              </w:rPr>
              <w:t>Operador portuario.</w:t>
            </w:r>
          </w:p>
          <w:p w:rsidR="002A5C6E" w:rsidRDefault="002A5C6E">
            <w:pPr>
              <w:pStyle w:val="Estilo1"/>
              <w:ind w:left="360"/>
              <w:rPr>
                <w:rFonts w:ascii="Arial" w:hAnsi="Arial"/>
                <w:sz w:val="24"/>
              </w:rPr>
            </w:pPr>
            <w:r>
              <w:rPr>
                <w:rFonts w:ascii="Arial" w:hAnsi="Arial"/>
                <w:sz w:val="24"/>
              </w:rPr>
              <w:t>Terminales marítimos.</w:t>
            </w:r>
          </w:p>
          <w:p w:rsidR="002A5C6E" w:rsidRDefault="002A5C6E">
            <w:pPr>
              <w:pStyle w:val="Estilo1"/>
              <w:ind w:left="360"/>
              <w:rPr>
                <w:rFonts w:ascii="Arial" w:hAnsi="Arial"/>
                <w:sz w:val="24"/>
              </w:rPr>
            </w:pPr>
            <w:r>
              <w:rPr>
                <w:rFonts w:ascii="Arial" w:hAnsi="Arial"/>
                <w:sz w:val="24"/>
              </w:rPr>
              <w:t>Transportador terrestre.</w:t>
            </w:r>
          </w:p>
          <w:p w:rsidR="002A5C6E" w:rsidRDefault="002A5C6E">
            <w:pPr>
              <w:pStyle w:val="Textonotapie"/>
              <w:jc w:val="both"/>
              <w:rPr>
                <w:sz w:val="24"/>
              </w:rPr>
            </w:pPr>
          </w:p>
        </w:tc>
      </w:tr>
      <w:tr w:rsidR="002A5C6E">
        <w:tc>
          <w:tcPr>
            <w:tcW w:w="2190" w:type="pct"/>
          </w:tcPr>
          <w:p w:rsidR="002A5C6E" w:rsidRDefault="002A5C6E">
            <w:pPr>
              <w:pStyle w:val="Textonotapie"/>
              <w:jc w:val="both"/>
              <w:rPr>
                <w:sz w:val="24"/>
              </w:rPr>
            </w:pPr>
            <w:r>
              <w:rPr>
                <w:sz w:val="24"/>
              </w:rPr>
              <w:t>5. Documentos oportunamente enviados para su revisión y oportuna información de inconsistencias y seguimiento a correcciones.</w:t>
            </w:r>
          </w:p>
        </w:tc>
        <w:tc>
          <w:tcPr>
            <w:tcW w:w="2810" w:type="pct"/>
          </w:tcPr>
          <w:p w:rsidR="002A5C6E" w:rsidRDefault="002A5C6E">
            <w:pPr>
              <w:pStyle w:val="Estilo1"/>
              <w:ind w:left="360"/>
              <w:rPr>
                <w:rFonts w:ascii="Arial" w:hAnsi="Arial"/>
                <w:sz w:val="24"/>
              </w:rPr>
            </w:pPr>
            <w:r>
              <w:rPr>
                <w:rFonts w:ascii="Arial" w:hAnsi="Arial"/>
                <w:sz w:val="24"/>
              </w:rPr>
              <w:t>Área comercial.</w:t>
            </w:r>
          </w:p>
          <w:p w:rsidR="002A5C6E" w:rsidRDefault="002A5C6E">
            <w:pPr>
              <w:pStyle w:val="Estilo1"/>
              <w:ind w:left="360"/>
              <w:rPr>
                <w:rFonts w:ascii="Arial" w:hAnsi="Arial"/>
                <w:sz w:val="24"/>
              </w:rPr>
            </w:pPr>
            <w:r>
              <w:rPr>
                <w:rFonts w:ascii="Arial" w:hAnsi="Arial"/>
                <w:sz w:val="24"/>
              </w:rPr>
              <w:t>Área de operaciones.</w:t>
            </w:r>
          </w:p>
          <w:p w:rsidR="002A5C6E" w:rsidRDefault="002A5C6E">
            <w:pPr>
              <w:pStyle w:val="Estilo1"/>
              <w:ind w:left="360"/>
              <w:rPr>
                <w:rFonts w:ascii="Arial" w:hAnsi="Arial"/>
                <w:sz w:val="24"/>
              </w:rPr>
            </w:pPr>
            <w:r>
              <w:rPr>
                <w:rFonts w:ascii="Arial" w:hAnsi="Arial"/>
                <w:sz w:val="24"/>
              </w:rPr>
              <w:t>Agentes en el exterior.</w:t>
            </w:r>
          </w:p>
          <w:p w:rsidR="002A5C6E" w:rsidRDefault="002A5C6E">
            <w:pPr>
              <w:pStyle w:val="Estilo1"/>
              <w:ind w:left="360"/>
              <w:rPr>
                <w:rFonts w:ascii="Arial" w:hAnsi="Arial"/>
                <w:sz w:val="24"/>
              </w:rPr>
            </w:pPr>
            <w:r>
              <w:rPr>
                <w:rFonts w:ascii="Arial" w:hAnsi="Arial"/>
                <w:sz w:val="24"/>
              </w:rPr>
              <w:t>Área financiera.</w:t>
            </w:r>
          </w:p>
          <w:p w:rsidR="002A5C6E" w:rsidRDefault="002A5C6E">
            <w:pPr>
              <w:pStyle w:val="Estilo1"/>
              <w:ind w:left="360"/>
              <w:rPr>
                <w:rFonts w:ascii="Arial" w:hAnsi="Arial"/>
                <w:sz w:val="24"/>
              </w:rPr>
            </w:pPr>
            <w:r>
              <w:rPr>
                <w:rFonts w:ascii="Arial" w:hAnsi="Arial"/>
                <w:sz w:val="24"/>
              </w:rPr>
              <w:t>Cliente.</w:t>
            </w:r>
          </w:p>
          <w:p w:rsidR="002A5C6E" w:rsidRDefault="002A5C6E">
            <w:pPr>
              <w:pStyle w:val="Estilo1"/>
              <w:ind w:left="360"/>
              <w:rPr>
                <w:rFonts w:ascii="Arial" w:hAnsi="Arial"/>
                <w:sz w:val="24"/>
              </w:rPr>
            </w:pPr>
            <w:r>
              <w:rPr>
                <w:rFonts w:ascii="Arial" w:hAnsi="Arial"/>
                <w:sz w:val="24"/>
              </w:rPr>
              <w:t>Oficinas en puerto.</w:t>
            </w:r>
          </w:p>
          <w:p w:rsidR="002A5C6E" w:rsidRDefault="002A5C6E">
            <w:pPr>
              <w:pStyle w:val="Estilo1"/>
              <w:ind w:left="360"/>
              <w:rPr>
                <w:rFonts w:ascii="Arial" w:hAnsi="Arial"/>
                <w:sz w:val="24"/>
              </w:rPr>
            </w:pPr>
            <w:r>
              <w:rPr>
                <w:rFonts w:ascii="Arial" w:hAnsi="Arial"/>
                <w:sz w:val="24"/>
              </w:rPr>
              <w:t>Recepción.</w:t>
            </w:r>
          </w:p>
          <w:p w:rsidR="002A5C6E" w:rsidRDefault="002A5C6E">
            <w:pPr>
              <w:pStyle w:val="Estilo1"/>
              <w:ind w:left="360"/>
              <w:rPr>
                <w:rFonts w:ascii="Arial" w:hAnsi="Arial"/>
                <w:sz w:val="24"/>
              </w:rPr>
            </w:pPr>
            <w:r>
              <w:rPr>
                <w:rFonts w:ascii="Arial" w:hAnsi="Arial"/>
                <w:sz w:val="24"/>
              </w:rPr>
              <w:t>Sucursales.</w:t>
            </w:r>
          </w:p>
          <w:p w:rsidR="002A5C6E" w:rsidRDefault="002A5C6E">
            <w:pPr>
              <w:pStyle w:val="Estilo1"/>
              <w:ind w:left="360"/>
              <w:rPr>
                <w:rFonts w:ascii="Arial" w:hAnsi="Arial"/>
                <w:sz w:val="24"/>
              </w:rPr>
            </w:pPr>
            <w:r>
              <w:rPr>
                <w:rFonts w:ascii="Arial" w:hAnsi="Arial"/>
                <w:sz w:val="24"/>
              </w:rPr>
              <w:t>Asesora jurídica.</w:t>
            </w:r>
          </w:p>
          <w:p w:rsidR="002A5C6E" w:rsidRDefault="002A5C6E">
            <w:pPr>
              <w:pStyle w:val="Estilo1"/>
              <w:ind w:left="360"/>
              <w:rPr>
                <w:rFonts w:ascii="Arial" w:hAnsi="Arial"/>
                <w:sz w:val="24"/>
              </w:rPr>
            </w:pPr>
            <w:r>
              <w:rPr>
                <w:rFonts w:ascii="Arial" w:hAnsi="Arial"/>
                <w:sz w:val="24"/>
              </w:rPr>
              <w:t>Autoridad aduanera.</w:t>
            </w:r>
          </w:p>
          <w:p w:rsidR="002A5C6E" w:rsidRDefault="002A5C6E">
            <w:pPr>
              <w:pStyle w:val="Estilo1"/>
              <w:ind w:left="360"/>
              <w:rPr>
                <w:rFonts w:ascii="Arial" w:hAnsi="Arial"/>
                <w:sz w:val="24"/>
              </w:rPr>
            </w:pPr>
            <w:r>
              <w:rPr>
                <w:rFonts w:ascii="Arial" w:hAnsi="Arial"/>
                <w:sz w:val="24"/>
              </w:rPr>
              <w:t>Compañías aseguradoras.</w:t>
            </w:r>
          </w:p>
          <w:p w:rsidR="002A5C6E" w:rsidRDefault="002A5C6E">
            <w:pPr>
              <w:pStyle w:val="Estilo1"/>
              <w:ind w:left="360"/>
              <w:rPr>
                <w:rFonts w:ascii="Arial" w:hAnsi="Arial"/>
                <w:sz w:val="24"/>
              </w:rPr>
            </w:pPr>
            <w:r>
              <w:rPr>
                <w:rFonts w:ascii="Arial" w:hAnsi="Arial"/>
                <w:sz w:val="24"/>
              </w:rPr>
              <w:t>Compañías de seguridad.</w:t>
            </w:r>
          </w:p>
          <w:p w:rsidR="002A5C6E" w:rsidRDefault="002A5C6E">
            <w:pPr>
              <w:pStyle w:val="Estilo1"/>
              <w:ind w:left="360"/>
              <w:rPr>
                <w:rFonts w:ascii="Arial" w:hAnsi="Arial"/>
                <w:sz w:val="24"/>
              </w:rPr>
            </w:pPr>
            <w:r>
              <w:rPr>
                <w:rFonts w:ascii="Arial" w:hAnsi="Arial"/>
                <w:sz w:val="24"/>
              </w:rPr>
              <w:t>Depósitos.</w:t>
            </w:r>
          </w:p>
          <w:p w:rsidR="002A5C6E" w:rsidRDefault="002A5C6E">
            <w:pPr>
              <w:pStyle w:val="Estilo1"/>
              <w:ind w:left="360"/>
              <w:rPr>
                <w:rFonts w:ascii="Arial" w:hAnsi="Arial"/>
                <w:sz w:val="24"/>
              </w:rPr>
            </w:pPr>
            <w:r>
              <w:rPr>
                <w:rFonts w:ascii="Arial" w:hAnsi="Arial"/>
                <w:sz w:val="24"/>
              </w:rPr>
              <w:t>Ministerio de transporte.</w:t>
            </w:r>
          </w:p>
          <w:p w:rsidR="002A5C6E" w:rsidRDefault="002A5C6E">
            <w:pPr>
              <w:pStyle w:val="Estilo1"/>
              <w:ind w:left="360"/>
              <w:rPr>
                <w:rFonts w:ascii="Arial" w:hAnsi="Arial"/>
                <w:sz w:val="24"/>
              </w:rPr>
            </w:pPr>
            <w:r>
              <w:rPr>
                <w:rFonts w:ascii="Arial" w:hAnsi="Arial"/>
                <w:sz w:val="24"/>
              </w:rPr>
              <w:t>Operador portuario.</w:t>
            </w:r>
          </w:p>
          <w:p w:rsidR="002A5C6E" w:rsidRDefault="002A5C6E">
            <w:pPr>
              <w:pStyle w:val="Estilo1"/>
              <w:ind w:left="360"/>
              <w:rPr>
                <w:rFonts w:ascii="Arial" w:hAnsi="Arial"/>
                <w:sz w:val="24"/>
              </w:rPr>
            </w:pPr>
            <w:r>
              <w:rPr>
                <w:rFonts w:ascii="Arial" w:hAnsi="Arial"/>
                <w:sz w:val="24"/>
              </w:rPr>
              <w:t>Terminales marítimos.</w:t>
            </w:r>
          </w:p>
          <w:p w:rsidR="002A5C6E" w:rsidRDefault="002A5C6E">
            <w:pPr>
              <w:pStyle w:val="Estilo1"/>
              <w:ind w:left="360"/>
              <w:rPr>
                <w:rFonts w:ascii="Arial" w:hAnsi="Arial"/>
                <w:sz w:val="24"/>
              </w:rPr>
            </w:pPr>
            <w:r>
              <w:rPr>
                <w:rFonts w:ascii="Arial" w:hAnsi="Arial"/>
                <w:sz w:val="24"/>
              </w:rPr>
              <w:t>Transportador terrestre.</w:t>
            </w:r>
          </w:p>
          <w:p w:rsidR="002A5C6E" w:rsidRDefault="002A5C6E">
            <w:pPr>
              <w:pStyle w:val="Textonotapie"/>
              <w:jc w:val="both"/>
              <w:rPr>
                <w:sz w:val="24"/>
              </w:rPr>
            </w:pPr>
          </w:p>
        </w:tc>
      </w:tr>
      <w:tr w:rsidR="002A5C6E">
        <w:tc>
          <w:tcPr>
            <w:tcW w:w="2190" w:type="pct"/>
          </w:tcPr>
          <w:p w:rsidR="002A5C6E" w:rsidRDefault="002A5C6E">
            <w:pPr>
              <w:pStyle w:val="Textonotapie"/>
              <w:jc w:val="both"/>
              <w:rPr>
                <w:sz w:val="24"/>
              </w:rPr>
            </w:pPr>
            <w:r>
              <w:rPr>
                <w:sz w:val="24"/>
              </w:rPr>
              <w:t>6. Acuses de recibo, como evidencia.</w:t>
            </w:r>
          </w:p>
        </w:tc>
        <w:tc>
          <w:tcPr>
            <w:tcW w:w="2810" w:type="pct"/>
          </w:tcPr>
          <w:p w:rsidR="002A5C6E" w:rsidRDefault="002A5C6E">
            <w:pPr>
              <w:pStyle w:val="Estilo1"/>
              <w:ind w:left="360"/>
              <w:rPr>
                <w:rFonts w:ascii="Arial" w:hAnsi="Arial"/>
                <w:sz w:val="24"/>
              </w:rPr>
            </w:pPr>
            <w:r>
              <w:rPr>
                <w:rFonts w:ascii="Arial" w:hAnsi="Arial"/>
                <w:sz w:val="24"/>
              </w:rPr>
              <w:t>Área comercial.</w:t>
            </w:r>
          </w:p>
          <w:p w:rsidR="002A5C6E" w:rsidRDefault="002A5C6E">
            <w:pPr>
              <w:pStyle w:val="Estilo1"/>
              <w:ind w:left="360"/>
              <w:rPr>
                <w:rFonts w:ascii="Arial" w:hAnsi="Arial"/>
                <w:sz w:val="24"/>
              </w:rPr>
            </w:pPr>
            <w:r>
              <w:rPr>
                <w:rFonts w:ascii="Arial" w:hAnsi="Arial"/>
                <w:sz w:val="24"/>
              </w:rPr>
              <w:t>Área de operaciones.</w:t>
            </w:r>
          </w:p>
          <w:p w:rsidR="002A5C6E" w:rsidRDefault="002A5C6E">
            <w:pPr>
              <w:pStyle w:val="Estilo1"/>
              <w:ind w:left="360"/>
              <w:rPr>
                <w:rFonts w:ascii="Arial" w:hAnsi="Arial"/>
                <w:sz w:val="24"/>
              </w:rPr>
            </w:pPr>
            <w:r>
              <w:rPr>
                <w:rFonts w:ascii="Arial" w:hAnsi="Arial"/>
                <w:sz w:val="24"/>
              </w:rPr>
              <w:lastRenderedPageBreak/>
              <w:t>Agentes en el exterior.</w:t>
            </w:r>
          </w:p>
          <w:p w:rsidR="002A5C6E" w:rsidRDefault="002A5C6E">
            <w:pPr>
              <w:pStyle w:val="Estilo1"/>
              <w:ind w:left="360"/>
              <w:rPr>
                <w:rFonts w:ascii="Arial" w:hAnsi="Arial"/>
                <w:sz w:val="24"/>
              </w:rPr>
            </w:pPr>
            <w:r>
              <w:rPr>
                <w:rFonts w:ascii="Arial" w:hAnsi="Arial"/>
                <w:sz w:val="24"/>
              </w:rPr>
              <w:t>Área financiera.</w:t>
            </w:r>
          </w:p>
          <w:p w:rsidR="002A5C6E" w:rsidRDefault="002A5C6E">
            <w:pPr>
              <w:pStyle w:val="Estilo1"/>
              <w:ind w:left="360"/>
              <w:rPr>
                <w:rFonts w:ascii="Arial" w:hAnsi="Arial"/>
                <w:sz w:val="24"/>
              </w:rPr>
            </w:pPr>
            <w:r>
              <w:rPr>
                <w:rFonts w:ascii="Arial" w:hAnsi="Arial"/>
                <w:sz w:val="24"/>
              </w:rPr>
              <w:t>Cliente.</w:t>
            </w:r>
          </w:p>
          <w:p w:rsidR="002A5C6E" w:rsidRDefault="002A5C6E">
            <w:pPr>
              <w:pStyle w:val="Estilo1"/>
              <w:ind w:left="360"/>
              <w:rPr>
                <w:rFonts w:ascii="Arial" w:hAnsi="Arial"/>
                <w:sz w:val="24"/>
              </w:rPr>
            </w:pPr>
            <w:r>
              <w:rPr>
                <w:rFonts w:ascii="Arial" w:hAnsi="Arial"/>
                <w:sz w:val="24"/>
              </w:rPr>
              <w:t>Oficinas en puerto.</w:t>
            </w:r>
          </w:p>
          <w:p w:rsidR="002A5C6E" w:rsidRDefault="002A5C6E">
            <w:pPr>
              <w:pStyle w:val="Estilo1"/>
              <w:ind w:left="360"/>
              <w:rPr>
                <w:rFonts w:ascii="Arial" w:hAnsi="Arial"/>
                <w:sz w:val="24"/>
              </w:rPr>
            </w:pPr>
            <w:r>
              <w:rPr>
                <w:rFonts w:ascii="Arial" w:hAnsi="Arial"/>
                <w:sz w:val="24"/>
              </w:rPr>
              <w:t>Recepción.</w:t>
            </w:r>
          </w:p>
          <w:p w:rsidR="002A5C6E" w:rsidRDefault="002A5C6E">
            <w:pPr>
              <w:pStyle w:val="Estilo1"/>
              <w:ind w:left="360"/>
              <w:rPr>
                <w:rFonts w:ascii="Arial" w:hAnsi="Arial"/>
                <w:sz w:val="24"/>
              </w:rPr>
            </w:pPr>
            <w:r>
              <w:rPr>
                <w:rFonts w:ascii="Arial" w:hAnsi="Arial"/>
                <w:sz w:val="24"/>
              </w:rPr>
              <w:t>Sucursales.</w:t>
            </w:r>
          </w:p>
          <w:p w:rsidR="002A5C6E" w:rsidRDefault="002A5C6E">
            <w:pPr>
              <w:pStyle w:val="Estilo1"/>
              <w:ind w:left="360"/>
              <w:rPr>
                <w:rFonts w:ascii="Arial" w:hAnsi="Arial"/>
                <w:sz w:val="24"/>
              </w:rPr>
            </w:pPr>
            <w:r>
              <w:rPr>
                <w:rFonts w:ascii="Arial" w:hAnsi="Arial"/>
                <w:sz w:val="24"/>
              </w:rPr>
              <w:t>Asesora jurídica.</w:t>
            </w:r>
          </w:p>
          <w:p w:rsidR="002A5C6E" w:rsidRDefault="002A5C6E">
            <w:pPr>
              <w:pStyle w:val="Estilo1"/>
              <w:ind w:left="360"/>
              <w:rPr>
                <w:rFonts w:ascii="Arial" w:hAnsi="Arial"/>
                <w:sz w:val="24"/>
              </w:rPr>
            </w:pPr>
            <w:r>
              <w:rPr>
                <w:rFonts w:ascii="Arial" w:hAnsi="Arial"/>
                <w:sz w:val="24"/>
              </w:rPr>
              <w:t>Autoridad aduanera.</w:t>
            </w:r>
          </w:p>
          <w:p w:rsidR="002A5C6E" w:rsidRDefault="002A5C6E">
            <w:pPr>
              <w:pStyle w:val="Estilo1"/>
              <w:ind w:left="360"/>
              <w:rPr>
                <w:rFonts w:ascii="Arial" w:hAnsi="Arial"/>
                <w:sz w:val="24"/>
              </w:rPr>
            </w:pPr>
            <w:r>
              <w:rPr>
                <w:rFonts w:ascii="Arial" w:hAnsi="Arial"/>
                <w:sz w:val="24"/>
              </w:rPr>
              <w:t>Compañías aseguradoras.</w:t>
            </w:r>
          </w:p>
          <w:p w:rsidR="002A5C6E" w:rsidRDefault="002A5C6E">
            <w:pPr>
              <w:pStyle w:val="Estilo1"/>
              <w:ind w:left="360"/>
              <w:rPr>
                <w:rFonts w:ascii="Arial" w:hAnsi="Arial"/>
                <w:sz w:val="24"/>
              </w:rPr>
            </w:pPr>
            <w:r>
              <w:rPr>
                <w:rFonts w:ascii="Arial" w:hAnsi="Arial"/>
                <w:sz w:val="24"/>
              </w:rPr>
              <w:t>Compañías de seguridad.</w:t>
            </w:r>
          </w:p>
          <w:p w:rsidR="002A5C6E" w:rsidRDefault="002A5C6E">
            <w:pPr>
              <w:pStyle w:val="Estilo1"/>
              <w:ind w:left="360"/>
              <w:rPr>
                <w:rFonts w:ascii="Arial" w:hAnsi="Arial"/>
                <w:sz w:val="24"/>
              </w:rPr>
            </w:pPr>
            <w:r>
              <w:rPr>
                <w:rFonts w:ascii="Arial" w:hAnsi="Arial"/>
                <w:sz w:val="24"/>
              </w:rPr>
              <w:t>Depósitos.</w:t>
            </w:r>
          </w:p>
          <w:p w:rsidR="002A5C6E" w:rsidRDefault="002A5C6E">
            <w:pPr>
              <w:pStyle w:val="Estilo1"/>
              <w:ind w:left="360"/>
              <w:rPr>
                <w:rFonts w:ascii="Arial" w:hAnsi="Arial"/>
                <w:sz w:val="24"/>
              </w:rPr>
            </w:pPr>
            <w:r>
              <w:rPr>
                <w:rFonts w:ascii="Arial" w:hAnsi="Arial"/>
                <w:sz w:val="24"/>
              </w:rPr>
              <w:t>Ministerio de transporte.</w:t>
            </w:r>
          </w:p>
          <w:p w:rsidR="002A5C6E" w:rsidRDefault="002A5C6E">
            <w:pPr>
              <w:pStyle w:val="Estilo1"/>
              <w:ind w:left="360"/>
              <w:rPr>
                <w:rFonts w:ascii="Arial" w:hAnsi="Arial"/>
                <w:sz w:val="24"/>
              </w:rPr>
            </w:pPr>
            <w:r>
              <w:rPr>
                <w:rFonts w:ascii="Arial" w:hAnsi="Arial"/>
                <w:sz w:val="24"/>
              </w:rPr>
              <w:t>Operador portuario.</w:t>
            </w:r>
          </w:p>
          <w:p w:rsidR="002A5C6E" w:rsidRDefault="002A5C6E">
            <w:pPr>
              <w:pStyle w:val="Estilo1"/>
              <w:ind w:left="360"/>
              <w:rPr>
                <w:rFonts w:ascii="Arial" w:hAnsi="Arial"/>
                <w:sz w:val="24"/>
              </w:rPr>
            </w:pPr>
            <w:r>
              <w:rPr>
                <w:rFonts w:ascii="Arial" w:hAnsi="Arial"/>
                <w:sz w:val="24"/>
              </w:rPr>
              <w:t>Terminales marítimos.</w:t>
            </w:r>
          </w:p>
          <w:p w:rsidR="002A5C6E" w:rsidRDefault="002A5C6E">
            <w:pPr>
              <w:pStyle w:val="Estilo1"/>
              <w:ind w:left="360"/>
              <w:rPr>
                <w:rFonts w:ascii="Arial" w:hAnsi="Arial"/>
                <w:sz w:val="24"/>
              </w:rPr>
            </w:pPr>
            <w:r>
              <w:rPr>
                <w:rFonts w:ascii="Arial" w:hAnsi="Arial"/>
                <w:sz w:val="24"/>
              </w:rPr>
              <w:t>Transportador terrestre.</w:t>
            </w:r>
          </w:p>
          <w:p w:rsidR="002A5C6E" w:rsidRDefault="002A5C6E">
            <w:pPr>
              <w:pStyle w:val="Textonotapie"/>
              <w:jc w:val="both"/>
              <w:rPr>
                <w:sz w:val="24"/>
              </w:rPr>
            </w:pPr>
          </w:p>
        </w:tc>
      </w:tr>
      <w:tr w:rsidR="002A5C6E">
        <w:tc>
          <w:tcPr>
            <w:tcW w:w="2190" w:type="pct"/>
          </w:tcPr>
          <w:p w:rsidR="002A5C6E" w:rsidRDefault="002A5C6E">
            <w:pPr>
              <w:pStyle w:val="Textonotapie"/>
              <w:jc w:val="both"/>
              <w:rPr>
                <w:sz w:val="24"/>
              </w:rPr>
            </w:pPr>
            <w:r>
              <w:rPr>
                <w:sz w:val="24"/>
              </w:rPr>
              <w:lastRenderedPageBreak/>
              <w:t xml:space="preserve">7. Carta de solicitud de radicación del agente coloader. </w:t>
            </w:r>
          </w:p>
        </w:tc>
        <w:tc>
          <w:tcPr>
            <w:tcW w:w="2810" w:type="pct"/>
          </w:tcPr>
          <w:p w:rsidR="002A5C6E" w:rsidRDefault="002A5C6E">
            <w:pPr>
              <w:pStyle w:val="Estilo1"/>
              <w:ind w:left="360"/>
              <w:rPr>
                <w:rFonts w:ascii="Arial" w:hAnsi="Arial"/>
                <w:sz w:val="24"/>
              </w:rPr>
            </w:pPr>
            <w:r>
              <w:rPr>
                <w:rFonts w:ascii="Arial" w:hAnsi="Arial"/>
                <w:sz w:val="24"/>
              </w:rPr>
              <w:t>Área comercial.</w:t>
            </w:r>
          </w:p>
          <w:p w:rsidR="002A5C6E" w:rsidRDefault="002A5C6E">
            <w:pPr>
              <w:pStyle w:val="Estilo1"/>
              <w:ind w:left="360"/>
              <w:rPr>
                <w:rFonts w:ascii="Arial" w:hAnsi="Arial"/>
                <w:sz w:val="24"/>
              </w:rPr>
            </w:pPr>
            <w:r>
              <w:rPr>
                <w:rFonts w:ascii="Arial" w:hAnsi="Arial"/>
                <w:sz w:val="24"/>
              </w:rPr>
              <w:t>Área de operaciones.</w:t>
            </w:r>
          </w:p>
          <w:p w:rsidR="002A5C6E" w:rsidRDefault="002A5C6E">
            <w:pPr>
              <w:pStyle w:val="Estilo1"/>
              <w:ind w:left="360"/>
              <w:rPr>
                <w:rFonts w:ascii="Arial" w:hAnsi="Arial"/>
                <w:sz w:val="24"/>
              </w:rPr>
            </w:pPr>
            <w:r>
              <w:rPr>
                <w:rFonts w:ascii="Arial" w:hAnsi="Arial"/>
                <w:sz w:val="24"/>
              </w:rPr>
              <w:t>Agentes en el exterior.</w:t>
            </w:r>
          </w:p>
          <w:p w:rsidR="002A5C6E" w:rsidRDefault="002A5C6E">
            <w:pPr>
              <w:pStyle w:val="Estilo1"/>
              <w:ind w:left="360"/>
              <w:rPr>
                <w:rFonts w:ascii="Arial" w:hAnsi="Arial"/>
                <w:sz w:val="24"/>
              </w:rPr>
            </w:pPr>
            <w:r>
              <w:rPr>
                <w:rFonts w:ascii="Arial" w:hAnsi="Arial"/>
                <w:sz w:val="24"/>
              </w:rPr>
              <w:t>Área financiera.</w:t>
            </w:r>
          </w:p>
          <w:p w:rsidR="002A5C6E" w:rsidRDefault="002A5C6E">
            <w:pPr>
              <w:pStyle w:val="Estilo1"/>
              <w:ind w:left="360"/>
              <w:rPr>
                <w:rFonts w:ascii="Arial" w:hAnsi="Arial"/>
                <w:sz w:val="24"/>
              </w:rPr>
            </w:pPr>
            <w:r>
              <w:rPr>
                <w:rFonts w:ascii="Arial" w:hAnsi="Arial"/>
                <w:sz w:val="24"/>
              </w:rPr>
              <w:t>Cliente.</w:t>
            </w:r>
          </w:p>
          <w:p w:rsidR="002A5C6E" w:rsidRDefault="002A5C6E">
            <w:pPr>
              <w:pStyle w:val="Estilo1"/>
              <w:ind w:left="360"/>
              <w:rPr>
                <w:rFonts w:ascii="Arial" w:hAnsi="Arial"/>
                <w:sz w:val="24"/>
              </w:rPr>
            </w:pPr>
            <w:r>
              <w:rPr>
                <w:rFonts w:ascii="Arial" w:hAnsi="Arial"/>
                <w:sz w:val="24"/>
              </w:rPr>
              <w:t>Oficinas en puerto.</w:t>
            </w:r>
          </w:p>
          <w:p w:rsidR="002A5C6E" w:rsidRDefault="002A5C6E">
            <w:pPr>
              <w:pStyle w:val="Estilo1"/>
              <w:ind w:left="360"/>
              <w:rPr>
                <w:rFonts w:ascii="Arial" w:hAnsi="Arial"/>
                <w:sz w:val="24"/>
              </w:rPr>
            </w:pPr>
            <w:r>
              <w:rPr>
                <w:rFonts w:ascii="Arial" w:hAnsi="Arial"/>
                <w:sz w:val="24"/>
              </w:rPr>
              <w:t>Recepción.</w:t>
            </w:r>
          </w:p>
          <w:p w:rsidR="002A5C6E" w:rsidRDefault="002A5C6E">
            <w:pPr>
              <w:pStyle w:val="Estilo1"/>
              <w:ind w:left="360"/>
              <w:rPr>
                <w:rFonts w:ascii="Arial" w:hAnsi="Arial"/>
                <w:sz w:val="24"/>
              </w:rPr>
            </w:pPr>
            <w:r>
              <w:rPr>
                <w:rFonts w:ascii="Arial" w:hAnsi="Arial"/>
                <w:sz w:val="24"/>
              </w:rPr>
              <w:t>Sucursales.</w:t>
            </w:r>
          </w:p>
          <w:p w:rsidR="002A5C6E" w:rsidRDefault="002A5C6E">
            <w:pPr>
              <w:pStyle w:val="Estilo1"/>
              <w:ind w:left="360"/>
              <w:rPr>
                <w:rFonts w:ascii="Arial" w:hAnsi="Arial"/>
                <w:sz w:val="24"/>
              </w:rPr>
            </w:pPr>
            <w:r>
              <w:rPr>
                <w:rFonts w:ascii="Arial" w:hAnsi="Arial"/>
                <w:sz w:val="24"/>
              </w:rPr>
              <w:t>Asesora jurídica.</w:t>
            </w:r>
          </w:p>
          <w:p w:rsidR="002A5C6E" w:rsidRDefault="002A5C6E">
            <w:pPr>
              <w:pStyle w:val="Estilo1"/>
              <w:ind w:left="360"/>
              <w:rPr>
                <w:rFonts w:ascii="Arial" w:hAnsi="Arial"/>
                <w:sz w:val="24"/>
              </w:rPr>
            </w:pPr>
            <w:r>
              <w:rPr>
                <w:rFonts w:ascii="Arial" w:hAnsi="Arial"/>
                <w:sz w:val="24"/>
              </w:rPr>
              <w:t>Autoridad aduanera.</w:t>
            </w:r>
          </w:p>
          <w:p w:rsidR="002A5C6E" w:rsidRDefault="002A5C6E">
            <w:pPr>
              <w:pStyle w:val="Estilo1"/>
              <w:ind w:left="360"/>
              <w:rPr>
                <w:rFonts w:ascii="Arial" w:hAnsi="Arial"/>
                <w:sz w:val="24"/>
              </w:rPr>
            </w:pPr>
            <w:r>
              <w:rPr>
                <w:rFonts w:ascii="Arial" w:hAnsi="Arial"/>
                <w:sz w:val="24"/>
              </w:rPr>
              <w:t>Compañías aseguradoras.</w:t>
            </w:r>
          </w:p>
          <w:p w:rsidR="002A5C6E" w:rsidRDefault="002A5C6E">
            <w:pPr>
              <w:pStyle w:val="Estilo1"/>
              <w:ind w:left="360"/>
              <w:rPr>
                <w:rFonts w:ascii="Arial" w:hAnsi="Arial"/>
                <w:sz w:val="24"/>
              </w:rPr>
            </w:pPr>
            <w:r>
              <w:rPr>
                <w:rFonts w:ascii="Arial" w:hAnsi="Arial"/>
                <w:sz w:val="24"/>
              </w:rPr>
              <w:t>Compañías de seguridad.</w:t>
            </w:r>
          </w:p>
          <w:p w:rsidR="002A5C6E" w:rsidRDefault="002A5C6E">
            <w:pPr>
              <w:pStyle w:val="Estilo1"/>
              <w:ind w:left="360"/>
              <w:rPr>
                <w:rFonts w:ascii="Arial" w:hAnsi="Arial"/>
                <w:sz w:val="24"/>
              </w:rPr>
            </w:pPr>
            <w:r>
              <w:rPr>
                <w:rFonts w:ascii="Arial" w:hAnsi="Arial"/>
                <w:sz w:val="24"/>
              </w:rPr>
              <w:t>Depósitos.</w:t>
            </w:r>
          </w:p>
          <w:p w:rsidR="002A5C6E" w:rsidRDefault="002A5C6E">
            <w:pPr>
              <w:pStyle w:val="Estilo1"/>
              <w:ind w:left="360"/>
              <w:rPr>
                <w:rFonts w:ascii="Arial" w:hAnsi="Arial"/>
                <w:sz w:val="24"/>
              </w:rPr>
            </w:pPr>
            <w:r>
              <w:rPr>
                <w:rFonts w:ascii="Arial" w:hAnsi="Arial"/>
                <w:sz w:val="24"/>
              </w:rPr>
              <w:t>Ministerio de transporte.</w:t>
            </w:r>
          </w:p>
          <w:p w:rsidR="002A5C6E" w:rsidRDefault="002A5C6E">
            <w:pPr>
              <w:pStyle w:val="Estilo1"/>
              <w:ind w:left="360"/>
              <w:rPr>
                <w:rFonts w:ascii="Arial" w:hAnsi="Arial"/>
                <w:sz w:val="24"/>
              </w:rPr>
            </w:pPr>
            <w:r>
              <w:rPr>
                <w:rFonts w:ascii="Arial" w:hAnsi="Arial"/>
                <w:sz w:val="24"/>
              </w:rPr>
              <w:t>Operador portuario.</w:t>
            </w:r>
          </w:p>
          <w:p w:rsidR="002A5C6E" w:rsidRDefault="002A5C6E">
            <w:pPr>
              <w:pStyle w:val="Estilo1"/>
              <w:ind w:left="360"/>
              <w:rPr>
                <w:rFonts w:ascii="Arial" w:hAnsi="Arial"/>
                <w:sz w:val="24"/>
              </w:rPr>
            </w:pPr>
            <w:r>
              <w:rPr>
                <w:rFonts w:ascii="Arial" w:hAnsi="Arial"/>
                <w:sz w:val="24"/>
              </w:rPr>
              <w:t>Terminales marítimos.</w:t>
            </w:r>
          </w:p>
          <w:p w:rsidR="002A5C6E" w:rsidRDefault="002A5C6E">
            <w:pPr>
              <w:pStyle w:val="Estilo1"/>
              <w:ind w:left="360"/>
              <w:rPr>
                <w:rFonts w:ascii="Arial" w:hAnsi="Arial"/>
                <w:sz w:val="24"/>
              </w:rPr>
            </w:pPr>
            <w:r>
              <w:rPr>
                <w:rFonts w:ascii="Arial" w:hAnsi="Arial"/>
                <w:sz w:val="24"/>
              </w:rPr>
              <w:t>Transportador terrestre.</w:t>
            </w:r>
          </w:p>
          <w:p w:rsidR="002A5C6E" w:rsidRDefault="002A5C6E">
            <w:pPr>
              <w:pStyle w:val="Textonotapie"/>
              <w:jc w:val="both"/>
              <w:rPr>
                <w:sz w:val="24"/>
              </w:rPr>
            </w:pPr>
          </w:p>
        </w:tc>
      </w:tr>
      <w:tr w:rsidR="002A5C6E">
        <w:tc>
          <w:tcPr>
            <w:tcW w:w="2190" w:type="pct"/>
          </w:tcPr>
          <w:p w:rsidR="002A5C6E" w:rsidRDefault="002A5C6E">
            <w:pPr>
              <w:pStyle w:val="Textonotapie"/>
              <w:jc w:val="both"/>
              <w:rPr>
                <w:sz w:val="24"/>
              </w:rPr>
            </w:pPr>
            <w:r>
              <w:rPr>
                <w:sz w:val="24"/>
              </w:rPr>
              <w:t>8. Factura Pro forma Diligenciada.</w:t>
            </w:r>
          </w:p>
        </w:tc>
        <w:tc>
          <w:tcPr>
            <w:tcW w:w="2810" w:type="pct"/>
          </w:tcPr>
          <w:p w:rsidR="002A5C6E" w:rsidRDefault="002A5C6E">
            <w:pPr>
              <w:pStyle w:val="Estilo1"/>
              <w:ind w:left="360"/>
              <w:rPr>
                <w:rFonts w:ascii="Arial" w:hAnsi="Arial"/>
                <w:sz w:val="24"/>
              </w:rPr>
            </w:pPr>
            <w:r>
              <w:rPr>
                <w:rFonts w:ascii="Arial" w:hAnsi="Arial"/>
                <w:sz w:val="24"/>
              </w:rPr>
              <w:t>Área comercial.</w:t>
            </w:r>
          </w:p>
          <w:p w:rsidR="002A5C6E" w:rsidRDefault="002A5C6E">
            <w:pPr>
              <w:pStyle w:val="Estilo1"/>
              <w:ind w:left="360"/>
              <w:rPr>
                <w:rFonts w:ascii="Arial" w:hAnsi="Arial"/>
                <w:sz w:val="24"/>
              </w:rPr>
            </w:pPr>
            <w:r>
              <w:rPr>
                <w:rFonts w:ascii="Arial" w:hAnsi="Arial"/>
                <w:sz w:val="24"/>
              </w:rPr>
              <w:t>Área de operaciones.</w:t>
            </w:r>
          </w:p>
          <w:p w:rsidR="002A5C6E" w:rsidRDefault="002A5C6E">
            <w:pPr>
              <w:pStyle w:val="Estilo1"/>
              <w:ind w:left="360"/>
              <w:rPr>
                <w:rFonts w:ascii="Arial" w:hAnsi="Arial"/>
                <w:sz w:val="24"/>
              </w:rPr>
            </w:pPr>
            <w:r>
              <w:rPr>
                <w:rFonts w:ascii="Arial" w:hAnsi="Arial"/>
                <w:sz w:val="24"/>
              </w:rPr>
              <w:t>Agentes en el exterior.</w:t>
            </w:r>
          </w:p>
          <w:p w:rsidR="002A5C6E" w:rsidRDefault="002A5C6E">
            <w:pPr>
              <w:pStyle w:val="Estilo1"/>
              <w:ind w:left="360"/>
              <w:rPr>
                <w:rFonts w:ascii="Arial" w:hAnsi="Arial"/>
                <w:sz w:val="24"/>
              </w:rPr>
            </w:pPr>
            <w:r>
              <w:rPr>
                <w:rFonts w:ascii="Arial" w:hAnsi="Arial"/>
                <w:sz w:val="24"/>
              </w:rPr>
              <w:t>Área financiera.</w:t>
            </w:r>
          </w:p>
          <w:p w:rsidR="002A5C6E" w:rsidRDefault="002A5C6E">
            <w:pPr>
              <w:pStyle w:val="Estilo1"/>
              <w:ind w:left="360"/>
              <w:rPr>
                <w:rFonts w:ascii="Arial" w:hAnsi="Arial"/>
                <w:sz w:val="24"/>
              </w:rPr>
            </w:pPr>
            <w:r>
              <w:rPr>
                <w:rFonts w:ascii="Arial" w:hAnsi="Arial"/>
                <w:sz w:val="24"/>
              </w:rPr>
              <w:t>Cliente.</w:t>
            </w:r>
          </w:p>
          <w:p w:rsidR="002A5C6E" w:rsidRDefault="002A5C6E">
            <w:pPr>
              <w:pStyle w:val="Estilo1"/>
              <w:ind w:left="360"/>
              <w:rPr>
                <w:rFonts w:ascii="Arial" w:hAnsi="Arial"/>
                <w:sz w:val="24"/>
              </w:rPr>
            </w:pPr>
            <w:r>
              <w:rPr>
                <w:rFonts w:ascii="Arial" w:hAnsi="Arial"/>
                <w:sz w:val="24"/>
              </w:rPr>
              <w:t>Oficinas en puerto.</w:t>
            </w:r>
          </w:p>
          <w:p w:rsidR="002A5C6E" w:rsidRDefault="002A5C6E">
            <w:pPr>
              <w:pStyle w:val="Estilo1"/>
              <w:ind w:left="360"/>
              <w:rPr>
                <w:rFonts w:ascii="Arial" w:hAnsi="Arial"/>
                <w:sz w:val="24"/>
              </w:rPr>
            </w:pPr>
            <w:r>
              <w:rPr>
                <w:rFonts w:ascii="Arial" w:hAnsi="Arial"/>
                <w:sz w:val="24"/>
              </w:rPr>
              <w:t>Recepción.</w:t>
            </w:r>
          </w:p>
          <w:p w:rsidR="002A5C6E" w:rsidRDefault="002A5C6E">
            <w:pPr>
              <w:pStyle w:val="Estilo1"/>
              <w:ind w:left="360"/>
              <w:rPr>
                <w:rFonts w:ascii="Arial" w:hAnsi="Arial"/>
                <w:sz w:val="24"/>
              </w:rPr>
            </w:pPr>
            <w:r>
              <w:rPr>
                <w:rFonts w:ascii="Arial" w:hAnsi="Arial"/>
                <w:sz w:val="24"/>
              </w:rPr>
              <w:t>Sucursales.</w:t>
            </w:r>
          </w:p>
          <w:p w:rsidR="002A5C6E" w:rsidRDefault="002A5C6E">
            <w:pPr>
              <w:pStyle w:val="Estilo1"/>
              <w:ind w:left="360"/>
              <w:rPr>
                <w:rFonts w:ascii="Arial" w:hAnsi="Arial"/>
                <w:sz w:val="24"/>
              </w:rPr>
            </w:pPr>
            <w:r>
              <w:rPr>
                <w:rFonts w:ascii="Arial" w:hAnsi="Arial"/>
                <w:sz w:val="24"/>
              </w:rPr>
              <w:t>Asesora jurídica.</w:t>
            </w:r>
          </w:p>
          <w:p w:rsidR="002A5C6E" w:rsidRDefault="002A5C6E">
            <w:pPr>
              <w:pStyle w:val="Estilo1"/>
              <w:ind w:left="360"/>
              <w:rPr>
                <w:rFonts w:ascii="Arial" w:hAnsi="Arial"/>
                <w:sz w:val="24"/>
              </w:rPr>
            </w:pPr>
            <w:r>
              <w:rPr>
                <w:rFonts w:ascii="Arial" w:hAnsi="Arial"/>
                <w:sz w:val="24"/>
              </w:rPr>
              <w:lastRenderedPageBreak/>
              <w:t>Autoridad aduanera.</w:t>
            </w:r>
          </w:p>
          <w:p w:rsidR="002A5C6E" w:rsidRDefault="002A5C6E">
            <w:pPr>
              <w:pStyle w:val="Estilo1"/>
              <w:ind w:left="360"/>
              <w:rPr>
                <w:rFonts w:ascii="Arial" w:hAnsi="Arial"/>
                <w:sz w:val="24"/>
              </w:rPr>
            </w:pPr>
            <w:r>
              <w:rPr>
                <w:rFonts w:ascii="Arial" w:hAnsi="Arial"/>
                <w:sz w:val="24"/>
              </w:rPr>
              <w:t>Compañías aseguradoras.</w:t>
            </w:r>
          </w:p>
          <w:p w:rsidR="002A5C6E" w:rsidRDefault="002A5C6E">
            <w:pPr>
              <w:pStyle w:val="Estilo1"/>
              <w:ind w:left="360"/>
              <w:rPr>
                <w:rFonts w:ascii="Arial" w:hAnsi="Arial"/>
                <w:sz w:val="24"/>
              </w:rPr>
            </w:pPr>
            <w:r>
              <w:rPr>
                <w:rFonts w:ascii="Arial" w:hAnsi="Arial"/>
                <w:sz w:val="24"/>
              </w:rPr>
              <w:t>Compañías de seguridad.</w:t>
            </w:r>
          </w:p>
          <w:p w:rsidR="002A5C6E" w:rsidRDefault="002A5C6E">
            <w:pPr>
              <w:pStyle w:val="Estilo1"/>
              <w:ind w:left="360"/>
              <w:rPr>
                <w:rFonts w:ascii="Arial" w:hAnsi="Arial"/>
                <w:sz w:val="24"/>
              </w:rPr>
            </w:pPr>
            <w:r>
              <w:rPr>
                <w:rFonts w:ascii="Arial" w:hAnsi="Arial"/>
                <w:sz w:val="24"/>
              </w:rPr>
              <w:t>Depósitos.</w:t>
            </w:r>
          </w:p>
          <w:p w:rsidR="002A5C6E" w:rsidRDefault="002A5C6E">
            <w:pPr>
              <w:pStyle w:val="Estilo1"/>
              <w:ind w:left="360"/>
              <w:rPr>
                <w:rFonts w:ascii="Arial" w:hAnsi="Arial"/>
                <w:sz w:val="24"/>
              </w:rPr>
            </w:pPr>
            <w:r>
              <w:rPr>
                <w:rFonts w:ascii="Arial" w:hAnsi="Arial"/>
                <w:sz w:val="24"/>
              </w:rPr>
              <w:t>Ministerio de transporte.</w:t>
            </w:r>
          </w:p>
          <w:p w:rsidR="002A5C6E" w:rsidRDefault="002A5C6E">
            <w:pPr>
              <w:pStyle w:val="Estilo1"/>
              <w:ind w:left="360"/>
              <w:rPr>
                <w:rFonts w:ascii="Arial" w:hAnsi="Arial"/>
                <w:sz w:val="24"/>
              </w:rPr>
            </w:pPr>
            <w:r>
              <w:rPr>
                <w:rFonts w:ascii="Arial" w:hAnsi="Arial"/>
                <w:sz w:val="24"/>
              </w:rPr>
              <w:t>Operador portuario.</w:t>
            </w:r>
          </w:p>
          <w:p w:rsidR="002A5C6E" w:rsidRDefault="002A5C6E">
            <w:pPr>
              <w:pStyle w:val="Estilo1"/>
              <w:ind w:left="360"/>
              <w:rPr>
                <w:rFonts w:ascii="Arial" w:hAnsi="Arial"/>
                <w:sz w:val="24"/>
              </w:rPr>
            </w:pPr>
            <w:r>
              <w:rPr>
                <w:rFonts w:ascii="Arial" w:hAnsi="Arial"/>
                <w:sz w:val="24"/>
              </w:rPr>
              <w:t>Terminales marítimos.</w:t>
            </w:r>
          </w:p>
          <w:p w:rsidR="002A5C6E" w:rsidRDefault="002A5C6E">
            <w:pPr>
              <w:pStyle w:val="Estilo1"/>
              <w:ind w:left="360"/>
              <w:rPr>
                <w:rFonts w:ascii="Arial" w:hAnsi="Arial"/>
                <w:sz w:val="24"/>
              </w:rPr>
            </w:pPr>
            <w:r>
              <w:rPr>
                <w:rFonts w:ascii="Arial" w:hAnsi="Arial"/>
                <w:sz w:val="24"/>
              </w:rPr>
              <w:t>Transportador terrestre.</w:t>
            </w:r>
          </w:p>
          <w:p w:rsidR="002A5C6E" w:rsidRDefault="002A5C6E">
            <w:pPr>
              <w:pStyle w:val="Textonotapie"/>
              <w:jc w:val="both"/>
              <w:rPr>
                <w:sz w:val="24"/>
              </w:rPr>
            </w:pPr>
          </w:p>
        </w:tc>
      </w:tr>
      <w:tr w:rsidR="002A5C6E">
        <w:tc>
          <w:tcPr>
            <w:tcW w:w="2190" w:type="pct"/>
          </w:tcPr>
          <w:p w:rsidR="002A5C6E" w:rsidRDefault="002A5C6E">
            <w:pPr>
              <w:pStyle w:val="Textonotapie"/>
              <w:jc w:val="both"/>
              <w:rPr>
                <w:sz w:val="24"/>
              </w:rPr>
            </w:pPr>
            <w:r>
              <w:rPr>
                <w:sz w:val="24"/>
              </w:rPr>
              <w:lastRenderedPageBreak/>
              <w:t>9. Aviso de llegada.</w:t>
            </w:r>
          </w:p>
        </w:tc>
        <w:tc>
          <w:tcPr>
            <w:tcW w:w="2810" w:type="pct"/>
          </w:tcPr>
          <w:p w:rsidR="002A5C6E" w:rsidRDefault="002A5C6E">
            <w:pPr>
              <w:pStyle w:val="Estilo1"/>
              <w:ind w:left="360"/>
              <w:rPr>
                <w:rFonts w:ascii="Arial" w:hAnsi="Arial"/>
                <w:sz w:val="24"/>
              </w:rPr>
            </w:pPr>
            <w:r>
              <w:rPr>
                <w:rFonts w:ascii="Arial" w:hAnsi="Arial"/>
                <w:sz w:val="24"/>
              </w:rPr>
              <w:t>Área comercial.</w:t>
            </w:r>
          </w:p>
          <w:p w:rsidR="002A5C6E" w:rsidRDefault="002A5C6E">
            <w:pPr>
              <w:pStyle w:val="Estilo1"/>
              <w:ind w:left="360"/>
              <w:rPr>
                <w:rFonts w:ascii="Arial" w:hAnsi="Arial"/>
                <w:sz w:val="24"/>
              </w:rPr>
            </w:pPr>
            <w:r>
              <w:rPr>
                <w:rFonts w:ascii="Arial" w:hAnsi="Arial"/>
                <w:sz w:val="24"/>
              </w:rPr>
              <w:t>Área de operaciones.</w:t>
            </w:r>
          </w:p>
          <w:p w:rsidR="002A5C6E" w:rsidRDefault="002A5C6E">
            <w:pPr>
              <w:pStyle w:val="Estilo1"/>
              <w:ind w:left="360"/>
              <w:rPr>
                <w:rFonts w:ascii="Arial" w:hAnsi="Arial"/>
                <w:sz w:val="24"/>
              </w:rPr>
            </w:pPr>
            <w:r>
              <w:rPr>
                <w:rFonts w:ascii="Arial" w:hAnsi="Arial"/>
                <w:sz w:val="24"/>
              </w:rPr>
              <w:t>Agentes en el exterior.</w:t>
            </w:r>
          </w:p>
          <w:p w:rsidR="002A5C6E" w:rsidRDefault="002A5C6E">
            <w:pPr>
              <w:pStyle w:val="Estilo1"/>
              <w:ind w:left="360"/>
              <w:rPr>
                <w:rFonts w:ascii="Arial" w:hAnsi="Arial"/>
                <w:sz w:val="24"/>
              </w:rPr>
            </w:pPr>
            <w:r>
              <w:rPr>
                <w:rFonts w:ascii="Arial" w:hAnsi="Arial"/>
                <w:sz w:val="24"/>
              </w:rPr>
              <w:t>Área financiera.</w:t>
            </w:r>
          </w:p>
          <w:p w:rsidR="002A5C6E" w:rsidRDefault="002A5C6E">
            <w:pPr>
              <w:pStyle w:val="Estilo1"/>
              <w:ind w:left="360"/>
              <w:rPr>
                <w:rFonts w:ascii="Arial" w:hAnsi="Arial"/>
                <w:sz w:val="24"/>
              </w:rPr>
            </w:pPr>
            <w:r>
              <w:rPr>
                <w:rFonts w:ascii="Arial" w:hAnsi="Arial"/>
                <w:sz w:val="24"/>
              </w:rPr>
              <w:t>Cliente.</w:t>
            </w:r>
          </w:p>
          <w:p w:rsidR="002A5C6E" w:rsidRDefault="002A5C6E">
            <w:pPr>
              <w:pStyle w:val="Estilo1"/>
              <w:ind w:left="360"/>
              <w:rPr>
                <w:rFonts w:ascii="Arial" w:hAnsi="Arial"/>
                <w:sz w:val="24"/>
              </w:rPr>
            </w:pPr>
            <w:r>
              <w:rPr>
                <w:rFonts w:ascii="Arial" w:hAnsi="Arial"/>
                <w:sz w:val="24"/>
              </w:rPr>
              <w:t>Oficinas en puerto.</w:t>
            </w:r>
          </w:p>
          <w:p w:rsidR="002A5C6E" w:rsidRDefault="002A5C6E">
            <w:pPr>
              <w:pStyle w:val="Estilo1"/>
              <w:ind w:left="360"/>
              <w:rPr>
                <w:rFonts w:ascii="Arial" w:hAnsi="Arial"/>
                <w:sz w:val="24"/>
              </w:rPr>
            </w:pPr>
            <w:r>
              <w:rPr>
                <w:rFonts w:ascii="Arial" w:hAnsi="Arial"/>
                <w:sz w:val="24"/>
              </w:rPr>
              <w:t>Recepción.</w:t>
            </w:r>
          </w:p>
          <w:p w:rsidR="002A5C6E" w:rsidRDefault="002A5C6E">
            <w:pPr>
              <w:pStyle w:val="Estilo1"/>
              <w:ind w:left="360"/>
              <w:rPr>
                <w:rFonts w:ascii="Arial" w:hAnsi="Arial"/>
                <w:sz w:val="24"/>
              </w:rPr>
            </w:pPr>
            <w:r>
              <w:rPr>
                <w:rFonts w:ascii="Arial" w:hAnsi="Arial"/>
                <w:sz w:val="24"/>
              </w:rPr>
              <w:t>Sucursales.</w:t>
            </w:r>
          </w:p>
          <w:p w:rsidR="002A5C6E" w:rsidRDefault="002A5C6E">
            <w:pPr>
              <w:pStyle w:val="Estilo1"/>
              <w:ind w:left="360"/>
              <w:rPr>
                <w:rFonts w:ascii="Arial" w:hAnsi="Arial"/>
                <w:sz w:val="24"/>
              </w:rPr>
            </w:pPr>
            <w:r>
              <w:rPr>
                <w:rFonts w:ascii="Arial" w:hAnsi="Arial"/>
                <w:sz w:val="24"/>
              </w:rPr>
              <w:t>Asesora jurídica.</w:t>
            </w:r>
          </w:p>
          <w:p w:rsidR="002A5C6E" w:rsidRDefault="002A5C6E">
            <w:pPr>
              <w:pStyle w:val="Estilo1"/>
              <w:ind w:left="360"/>
              <w:rPr>
                <w:rFonts w:ascii="Arial" w:hAnsi="Arial"/>
                <w:sz w:val="24"/>
              </w:rPr>
            </w:pPr>
            <w:r>
              <w:rPr>
                <w:rFonts w:ascii="Arial" w:hAnsi="Arial"/>
                <w:sz w:val="24"/>
              </w:rPr>
              <w:t>Autoridad aduanera.</w:t>
            </w:r>
          </w:p>
          <w:p w:rsidR="002A5C6E" w:rsidRDefault="002A5C6E">
            <w:pPr>
              <w:pStyle w:val="Estilo1"/>
              <w:ind w:left="360"/>
              <w:rPr>
                <w:rFonts w:ascii="Arial" w:hAnsi="Arial"/>
                <w:sz w:val="24"/>
              </w:rPr>
            </w:pPr>
            <w:r>
              <w:rPr>
                <w:rFonts w:ascii="Arial" w:hAnsi="Arial"/>
                <w:sz w:val="24"/>
              </w:rPr>
              <w:t>Compañías aseguradoras.</w:t>
            </w:r>
          </w:p>
          <w:p w:rsidR="002A5C6E" w:rsidRDefault="002A5C6E">
            <w:pPr>
              <w:pStyle w:val="Estilo1"/>
              <w:ind w:left="360"/>
              <w:rPr>
                <w:rFonts w:ascii="Arial" w:hAnsi="Arial"/>
                <w:sz w:val="24"/>
              </w:rPr>
            </w:pPr>
            <w:r>
              <w:rPr>
                <w:rFonts w:ascii="Arial" w:hAnsi="Arial"/>
                <w:sz w:val="24"/>
              </w:rPr>
              <w:t>Compañías de seguridad.</w:t>
            </w:r>
          </w:p>
          <w:p w:rsidR="002A5C6E" w:rsidRDefault="002A5C6E">
            <w:pPr>
              <w:pStyle w:val="Estilo1"/>
              <w:ind w:left="360"/>
              <w:rPr>
                <w:rFonts w:ascii="Arial" w:hAnsi="Arial"/>
                <w:sz w:val="24"/>
              </w:rPr>
            </w:pPr>
            <w:r>
              <w:rPr>
                <w:rFonts w:ascii="Arial" w:hAnsi="Arial"/>
                <w:sz w:val="24"/>
              </w:rPr>
              <w:t>Depósitos.</w:t>
            </w:r>
          </w:p>
          <w:p w:rsidR="002A5C6E" w:rsidRDefault="002A5C6E">
            <w:pPr>
              <w:pStyle w:val="Estilo1"/>
              <w:ind w:left="360"/>
              <w:rPr>
                <w:rFonts w:ascii="Arial" w:hAnsi="Arial"/>
                <w:sz w:val="24"/>
              </w:rPr>
            </w:pPr>
            <w:r>
              <w:rPr>
                <w:rFonts w:ascii="Arial" w:hAnsi="Arial"/>
                <w:sz w:val="24"/>
              </w:rPr>
              <w:t>Ministerio de transporte.</w:t>
            </w:r>
          </w:p>
          <w:p w:rsidR="002A5C6E" w:rsidRDefault="002A5C6E">
            <w:pPr>
              <w:pStyle w:val="Estilo1"/>
              <w:ind w:left="360"/>
              <w:rPr>
                <w:rFonts w:ascii="Arial" w:hAnsi="Arial"/>
                <w:sz w:val="24"/>
              </w:rPr>
            </w:pPr>
            <w:r>
              <w:rPr>
                <w:rFonts w:ascii="Arial" w:hAnsi="Arial"/>
                <w:sz w:val="24"/>
              </w:rPr>
              <w:t>Operador portuario.</w:t>
            </w:r>
          </w:p>
          <w:p w:rsidR="002A5C6E" w:rsidRDefault="002A5C6E">
            <w:pPr>
              <w:pStyle w:val="Estilo1"/>
              <w:ind w:left="360"/>
              <w:rPr>
                <w:rFonts w:ascii="Arial" w:hAnsi="Arial"/>
                <w:sz w:val="24"/>
              </w:rPr>
            </w:pPr>
            <w:r>
              <w:rPr>
                <w:rFonts w:ascii="Arial" w:hAnsi="Arial"/>
                <w:sz w:val="24"/>
              </w:rPr>
              <w:t>Terminales marítimos.</w:t>
            </w:r>
          </w:p>
          <w:p w:rsidR="002A5C6E" w:rsidRDefault="002A5C6E">
            <w:pPr>
              <w:pStyle w:val="Estilo1"/>
              <w:ind w:left="360"/>
              <w:rPr>
                <w:rFonts w:ascii="Arial" w:hAnsi="Arial"/>
                <w:sz w:val="24"/>
              </w:rPr>
            </w:pPr>
            <w:r>
              <w:rPr>
                <w:rFonts w:ascii="Arial" w:hAnsi="Arial"/>
                <w:sz w:val="24"/>
              </w:rPr>
              <w:t>Transportador terrestre.</w:t>
            </w:r>
          </w:p>
          <w:p w:rsidR="002A5C6E" w:rsidRDefault="002A5C6E">
            <w:pPr>
              <w:pStyle w:val="Textonotapie"/>
              <w:jc w:val="both"/>
              <w:rPr>
                <w:sz w:val="24"/>
                <w:lang w:val="es-CO"/>
              </w:rPr>
            </w:pPr>
          </w:p>
        </w:tc>
      </w:tr>
      <w:tr w:rsidR="002A5C6E">
        <w:tc>
          <w:tcPr>
            <w:tcW w:w="2190" w:type="pct"/>
          </w:tcPr>
          <w:p w:rsidR="002A5C6E" w:rsidRDefault="002A5C6E">
            <w:pPr>
              <w:pStyle w:val="Textonotapie"/>
              <w:jc w:val="both"/>
              <w:rPr>
                <w:sz w:val="24"/>
              </w:rPr>
            </w:pPr>
            <w:r>
              <w:rPr>
                <w:sz w:val="24"/>
              </w:rPr>
              <w:t>10. Reporte fotográfico, como evidencia.</w:t>
            </w:r>
          </w:p>
        </w:tc>
        <w:tc>
          <w:tcPr>
            <w:tcW w:w="2810" w:type="pct"/>
          </w:tcPr>
          <w:p w:rsidR="002A5C6E" w:rsidRDefault="002A5C6E">
            <w:pPr>
              <w:pStyle w:val="Estilo1"/>
              <w:ind w:left="360"/>
              <w:rPr>
                <w:rFonts w:ascii="Arial" w:hAnsi="Arial"/>
                <w:sz w:val="24"/>
              </w:rPr>
            </w:pPr>
            <w:r>
              <w:rPr>
                <w:rFonts w:ascii="Arial" w:hAnsi="Arial"/>
                <w:sz w:val="24"/>
              </w:rPr>
              <w:t>Área comercial.</w:t>
            </w:r>
          </w:p>
          <w:p w:rsidR="002A5C6E" w:rsidRDefault="002A5C6E">
            <w:pPr>
              <w:pStyle w:val="Estilo1"/>
              <w:ind w:left="360"/>
              <w:rPr>
                <w:rFonts w:ascii="Arial" w:hAnsi="Arial"/>
                <w:sz w:val="24"/>
              </w:rPr>
            </w:pPr>
            <w:r>
              <w:rPr>
                <w:rFonts w:ascii="Arial" w:hAnsi="Arial"/>
                <w:sz w:val="24"/>
              </w:rPr>
              <w:t>Área de operaciones.</w:t>
            </w:r>
          </w:p>
          <w:p w:rsidR="002A5C6E" w:rsidRDefault="002A5C6E">
            <w:pPr>
              <w:pStyle w:val="Estilo1"/>
              <w:ind w:left="360"/>
              <w:rPr>
                <w:rFonts w:ascii="Arial" w:hAnsi="Arial"/>
                <w:sz w:val="24"/>
              </w:rPr>
            </w:pPr>
            <w:r>
              <w:rPr>
                <w:rFonts w:ascii="Arial" w:hAnsi="Arial"/>
                <w:sz w:val="24"/>
              </w:rPr>
              <w:t>Agentes en el exterior.</w:t>
            </w:r>
          </w:p>
          <w:p w:rsidR="002A5C6E" w:rsidRDefault="002A5C6E">
            <w:pPr>
              <w:pStyle w:val="Estilo1"/>
              <w:ind w:left="360"/>
              <w:rPr>
                <w:rFonts w:ascii="Arial" w:hAnsi="Arial"/>
                <w:sz w:val="24"/>
              </w:rPr>
            </w:pPr>
            <w:r>
              <w:rPr>
                <w:rFonts w:ascii="Arial" w:hAnsi="Arial"/>
                <w:sz w:val="24"/>
              </w:rPr>
              <w:t>Área financiera.</w:t>
            </w:r>
          </w:p>
          <w:p w:rsidR="002A5C6E" w:rsidRDefault="002A5C6E">
            <w:pPr>
              <w:pStyle w:val="Estilo1"/>
              <w:ind w:left="360"/>
              <w:rPr>
                <w:rFonts w:ascii="Arial" w:hAnsi="Arial"/>
                <w:sz w:val="24"/>
              </w:rPr>
            </w:pPr>
            <w:r>
              <w:rPr>
                <w:rFonts w:ascii="Arial" w:hAnsi="Arial"/>
                <w:sz w:val="24"/>
              </w:rPr>
              <w:t>Cliente.</w:t>
            </w:r>
          </w:p>
          <w:p w:rsidR="002A5C6E" w:rsidRDefault="002A5C6E">
            <w:pPr>
              <w:pStyle w:val="Estilo1"/>
              <w:ind w:left="360"/>
              <w:rPr>
                <w:rFonts w:ascii="Arial" w:hAnsi="Arial"/>
                <w:sz w:val="24"/>
              </w:rPr>
            </w:pPr>
            <w:r>
              <w:rPr>
                <w:rFonts w:ascii="Arial" w:hAnsi="Arial"/>
                <w:sz w:val="24"/>
              </w:rPr>
              <w:t>Oficinas en puerto.</w:t>
            </w:r>
          </w:p>
          <w:p w:rsidR="002A5C6E" w:rsidRDefault="002A5C6E">
            <w:pPr>
              <w:pStyle w:val="Estilo1"/>
              <w:ind w:left="360"/>
              <w:rPr>
                <w:rFonts w:ascii="Arial" w:hAnsi="Arial"/>
                <w:sz w:val="24"/>
              </w:rPr>
            </w:pPr>
            <w:r>
              <w:rPr>
                <w:rFonts w:ascii="Arial" w:hAnsi="Arial"/>
                <w:sz w:val="24"/>
              </w:rPr>
              <w:t>Recepción.</w:t>
            </w:r>
          </w:p>
          <w:p w:rsidR="002A5C6E" w:rsidRDefault="002A5C6E">
            <w:pPr>
              <w:pStyle w:val="Estilo1"/>
              <w:ind w:left="360"/>
              <w:rPr>
                <w:rFonts w:ascii="Arial" w:hAnsi="Arial"/>
                <w:sz w:val="24"/>
              </w:rPr>
            </w:pPr>
            <w:r>
              <w:rPr>
                <w:rFonts w:ascii="Arial" w:hAnsi="Arial"/>
                <w:sz w:val="24"/>
              </w:rPr>
              <w:t>Sucursales.</w:t>
            </w:r>
          </w:p>
          <w:p w:rsidR="002A5C6E" w:rsidRDefault="002A5C6E">
            <w:pPr>
              <w:pStyle w:val="Estilo1"/>
              <w:ind w:left="360"/>
              <w:rPr>
                <w:rFonts w:ascii="Arial" w:hAnsi="Arial"/>
                <w:sz w:val="24"/>
              </w:rPr>
            </w:pPr>
            <w:r>
              <w:rPr>
                <w:rFonts w:ascii="Arial" w:hAnsi="Arial"/>
                <w:sz w:val="24"/>
              </w:rPr>
              <w:t>Asesora jurídica.</w:t>
            </w:r>
          </w:p>
          <w:p w:rsidR="002A5C6E" w:rsidRDefault="002A5C6E">
            <w:pPr>
              <w:pStyle w:val="Estilo1"/>
              <w:ind w:left="360"/>
              <w:rPr>
                <w:rFonts w:ascii="Arial" w:hAnsi="Arial"/>
                <w:sz w:val="24"/>
              </w:rPr>
            </w:pPr>
            <w:r>
              <w:rPr>
                <w:rFonts w:ascii="Arial" w:hAnsi="Arial"/>
                <w:sz w:val="24"/>
              </w:rPr>
              <w:t>Autoridad aduanera.</w:t>
            </w:r>
          </w:p>
          <w:p w:rsidR="002A5C6E" w:rsidRDefault="002A5C6E">
            <w:pPr>
              <w:pStyle w:val="Estilo1"/>
              <w:ind w:left="360"/>
              <w:rPr>
                <w:rFonts w:ascii="Arial" w:hAnsi="Arial"/>
                <w:sz w:val="24"/>
              </w:rPr>
            </w:pPr>
            <w:r>
              <w:rPr>
                <w:rFonts w:ascii="Arial" w:hAnsi="Arial"/>
                <w:sz w:val="24"/>
              </w:rPr>
              <w:t>Compañías aseguradoras.</w:t>
            </w:r>
          </w:p>
          <w:p w:rsidR="002A5C6E" w:rsidRDefault="002A5C6E">
            <w:pPr>
              <w:pStyle w:val="Estilo1"/>
              <w:ind w:left="360"/>
              <w:rPr>
                <w:rFonts w:ascii="Arial" w:hAnsi="Arial"/>
                <w:sz w:val="24"/>
              </w:rPr>
            </w:pPr>
            <w:r>
              <w:rPr>
                <w:rFonts w:ascii="Arial" w:hAnsi="Arial"/>
                <w:sz w:val="24"/>
              </w:rPr>
              <w:t>Compañías de seguridad.</w:t>
            </w:r>
          </w:p>
          <w:p w:rsidR="002A5C6E" w:rsidRDefault="002A5C6E">
            <w:pPr>
              <w:pStyle w:val="Estilo1"/>
              <w:ind w:left="360"/>
              <w:rPr>
                <w:rFonts w:ascii="Arial" w:hAnsi="Arial"/>
                <w:sz w:val="24"/>
              </w:rPr>
            </w:pPr>
            <w:r>
              <w:rPr>
                <w:rFonts w:ascii="Arial" w:hAnsi="Arial"/>
                <w:sz w:val="24"/>
              </w:rPr>
              <w:t>Depósitos.</w:t>
            </w:r>
          </w:p>
          <w:p w:rsidR="002A5C6E" w:rsidRDefault="002A5C6E">
            <w:pPr>
              <w:pStyle w:val="Estilo1"/>
              <w:ind w:left="360"/>
              <w:rPr>
                <w:rFonts w:ascii="Arial" w:hAnsi="Arial"/>
                <w:sz w:val="24"/>
              </w:rPr>
            </w:pPr>
            <w:r>
              <w:rPr>
                <w:rFonts w:ascii="Arial" w:hAnsi="Arial"/>
                <w:sz w:val="24"/>
              </w:rPr>
              <w:t>Ministerio de transporte.</w:t>
            </w:r>
          </w:p>
          <w:p w:rsidR="002A5C6E" w:rsidRDefault="002A5C6E">
            <w:pPr>
              <w:pStyle w:val="Estilo1"/>
              <w:ind w:left="360"/>
              <w:rPr>
                <w:rFonts w:ascii="Arial" w:hAnsi="Arial"/>
                <w:sz w:val="24"/>
              </w:rPr>
            </w:pPr>
            <w:r>
              <w:rPr>
                <w:rFonts w:ascii="Arial" w:hAnsi="Arial"/>
                <w:sz w:val="24"/>
              </w:rPr>
              <w:t>Operador portuario.</w:t>
            </w:r>
          </w:p>
          <w:p w:rsidR="002A5C6E" w:rsidRDefault="002A5C6E">
            <w:pPr>
              <w:pStyle w:val="Estilo1"/>
              <w:ind w:left="360"/>
              <w:rPr>
                <w:rFonts w:ascii="Arial" w:hAnsi="Arial"/>
                <w:sz w:val="24"/>
              </w:rPr>
            </w:pPr>
            <w:r>
              <w:rPr>
                <w:rFonts w:ascii="Arial" w:hAnsi="Arial"/>
                <w:sz w:val="24"/>
              </w:rPr>
              <w:t>Terminales marítimos.</w:t>
            </w:r>
          </w:p>
          <w:p w:rsidR="002A5C6E" w:rsidRDefault="002A5C6E">
            <w:pPr>
              <w:pStyle w:val="Estilo1"/>
              <w:ind w:left="360"/>
              <w:rPr>
                <w:rFonts w:ascii="Arial" w:hAnsi="Arial"/>
                <w:sz w:val="24"/>
              </w:rPr>
            </w:pPr>
            <w:r>
              <w:rPr>
                <w:rFonts w:ascii="Arial" w:hAnsi="Arial"/>
                <w:sz w:val="24"/>
              </w:rPr>
              <w:lastRenderedPageBreak/>
              <w:t>Transportador terrestre.</w:t>
            </w:r>
          </w:p>
          <w:p w:rsidR="002A5C6E" w:rsidRDefault="002A5C6E">
            <w:pPr>
              <w:pStyle w:val="Textonotapie"/>
              <w:jc w:val="both"/>
              <w:rPr>
                <w:sz w:val="24"/>
              </w:rPr>
            </w:pPr>
          </w:p>
        </w:tc>
      </w:tr>
      <w:tr w:rsidR="002A5C6E">
        <w:tc>
          <w:tcPr>
            <w:tcW w:w="2190" w:type="pct"/>
          </w:tcPr>
          <w:p w:rsidR="002A5C6E" w:rsidRDefault="002A5C6E">
            <w:pPr>
              <w:pStyle w:val="Textonotapie"/>
              <w:jc w:val="both"/>
              <w:rPr>
                <w:sz w:val="24"/>
              </w:rPr>
            </w:pPr>
            <w:r>
              <w:rPr>
                <w:sz w:val="24"/>
              </w:rPr>
              <w:lastRenderedPageBreak/>
              <w:t>11. Notificación de vencimiento de términos.</w:t>
            </w:r>
          </w:p>
        </w:tc>
        <w:tc>
          <w:tcPr>
            <w:tcW w:w="2810" w:type="pct"/>
          </w:tcPr>
          <w:p w:rsidR="002A5C6E" w:rsidRDefault="002A5C6E">
            <w:pPr>
              <w:pStyle w:val="Estilo1"/>
              <w:ind w:left="360"/>
              <w:rPr>
                <w:rFonts w:ascii="Arial" w:hAnsi="Arial"/>
                <w:sz w:val="24"/>
              </w:rPr>
            </w:pPr>
            <w:r>
              <w:rPr>
                <w:rFonts w:ascii="Arial" w:hAnsi="Arial"/>
                <w:sz w:val="24"/>
              </w:rPr>
              <w:t>Área comercial.</w:t>
            </w:r>
          </w:p>
          <w:p w:rsidR="002A5C6E" w:rsidRDefault="002A5C6E">
            <w:pPr>
              <w:pStyle w:val="Estilo1"/>
              <w:ind w:left="360"/>
              <w:rPr>
                <w:rFonts w:ascii="Arial" w:hAnsi="Arial"/>
                <w:sz w:val="24"/>
              </w:rPr>
            </w:pPr>
            <w:r>
              <w:rPr>
                <w:rFonts w:ascii="Arial" w:hAnsi="Arial"/>
                <w:sz w:val="24"/>
              </w:rPr>
              <w:t>Área de operaciones.</w:t>
            </w:r>
          </w:p>
          <w:p w:rsidR="002A5C6E" w:rsidRDefault="002A5C6E">
            <w:pPr>
              <w:pStyle w:val="Estilo1"/>
              <w:ind w:left="360"/>
              <w:rPr>
                <w:rFonts w:ascii="Arial" w:hAnsi="Arial"/>
                <w:sz w:val="24"/>
              </w:rPr>
            </w:pPr>
            <w:r>
              <w:rPr>
                <w:rFonts w:ascii="Arial" w:hAnsi="Arial"/>
                <w:sz w:val="24"/>
              </w:rPr>
              <w:t>Agentes en el exterior.</w:t>
            </w:r>
          </w:p>
          <w:p w:rsidR="002A5C6E" w:rsidRDefault="002A5C6E">
            <w:pPr>
              <w:pStyle w:val="Estilo1"/>
              <w:ind w:left="360"/>
              <w:rPr>
                <w:rFonts w:ascii="Arial" w:hAnsi="Arial"/>
                <w:sz w:val="24"/>
              </w:rPr>
            </w:pPr>
            <w:r>
              <w:rPr>
                <w:rFonts w:ascii="Arial" w:hAnsi="Arial"/>
                <w:sz w:val="24"/>
              </w:rPr>
              <w:t>Área financiera.</w:t>
            </w:r>
          </w:p>
          <w:p w:rsidR="002A5C6E" w:rsidRDefault="002A5C6E">
            <w:pPr>
              <w:pStyle w:val="Estilo1"/>
              <w:ind w:left="360"/>
              <w:rPr>
                <w:rFonts w:ascii="Arial" w:hAnsi="Arial"/>
                <w:sz w:val="24"/>
              </w:rPr>
            </w:pPr>
            <w:r>
              <w:rPr>
                <w:rFonts w:ascii="Arial" w:hAnsi="Arial"/>
                <w:sz w:val="24"/>
              </w:rPr>
              <w:t>Cliente.</w:t>
            </w:r>
          </w:p>
          <w:p w:rsidR="002A5C6E" w:rsidRDefault="002A5C6E">
            <w:pPr>
              <w:pStyle w:val="Estilo1"/>
              <w:ind w:left="360"/>
              <w:rPr>
                <w:rFonts w:ascii="Arial" w:hAnsi="Arial"/>
                <w:sz w:val="24"/>
              </w:rPr>
            </w:pPr>
            <w:r>
              <w:rPr>
                <w:rFonts w:ascii="Arial" w:hAnsi="Arial"/>
                <w:sz w:val="24"/>
              </w:rPr>
              <w:t>Oficinas en puerto.</w:t>
            </w:r>
          </w:p>
          <w:p w:rsidR="002A5C6E" w:rsidRDefault="002A5C6E">
            <w:pPr>
              <w:pStyle w:val="Estilo1"/>
              <w:ind w:left="360"/>
              <w:rPr>
                <w:rFonts w:ascii="Arial" w:hAnsi="Arial"/>
                <w:sz w:val="24"/>
              </w:rPr>
            </w:pPr>
            <w:r>
              <w:rPr>
                <w:rFonts w:ascii="Arial" w:hAnsi="Arial"/>
                <w:sz w:val="24"/>
              </w:rPr>
              <w:t>Recepción.</w:t>
            </w:r>
          </w:p>
          <w:p w:rsidR="002A5C6E" w:rsidRDefault="002A5C6E">
            <w:pPr>
              <w:pStyle w:val="Estilo1"/>
              <w:ind w:left="360"/>
              <w:rPr>
                <w:rFonts w:ascii="Arial" w:hAnsi="Arial"/>
                <w:sz w:val="24"/>
              </w:rPr>
            </w:pPr>
            <w:r>
              <w:rPr>
                <w:rFonts w:ascii="Arial" w:hAnsi="Arial"/>
                <w:sz w:val="24"/>
              </w:rPr>
              <w:t>Sucursales.</w:t>
            </w:r>
          </w:p>
          <w:p w:rsidR="002A5C6E" w:rsidRDefault="002A5C6E">
            <w:pPr>
              <w:pStyle w:val="Estilo1"/>
              <w:ind w:left="360"/>
              <w:rPr>
                <w:rFonts w:ascii="Arial" w:hAnsi="Arial"/>
                <w:sz w:val="24"/>
              </w:rPr>
            </w:pPr>
            <w:r>
              <w:rPr>
                <w:rFonts w:ascii="Arial" w:hAnsi="Arial"/>
                <w:sz w:val="24"/>
              </w:rPr>
              <w:t>Asesora jurídica.</w:t>
            </w:r>
          </w:p>
          <w:p w:rsidR="002A5C6E" w:rsidRDefault="002A5C6E">
            <w:pPr>
              <w:pStyle w:val="Estilo1"/>
              <w:ind w:left="360"/>
              <w:rPr>
                <w:rFonts w:ascii="Arial" w:hAnsi="Arial"/>
                <w:sz w:val="24"/>
              </w:rPr>
            </w:pPr>
            <w:r>
              <w:rPr>
                <w:rFonts w:ascii="Arial" w:hAnsi="Arial"/>
                <w:sz w:val="24"/>
              </w:rPr>
              <w:t>Autoridad aduanera.</w:t>
            </w:r>
          </w:p>
          <w:p w:rsidR="002A5C6E" w:rsidRDefault="002A5C6E">
            <w:pPr>
              <w:pStyle w:val="Estilo1"/>
              <w:ind w:left="360"/>
              <w:rPr>
                <w:rFonts w:ascii="Arial" w:hAnsi="Arial"/>
                <w:sz w:val="24"/>
              </w:rPr>
            </w:pPr>
            <w:r>
              <w:rPr>
                <w:rFonts w:ascii="Arial" w:hAnsi="Arial"/>
                <w:sz w:val="24"/>
              </w:rPr>
              <w:t>Compañías aseguradoras.</w:t>
            </w:r>
          </w:p>
          <w:p w:rsidR="002A5C6E" w:rsidRDefault="002A5C6E">
            <w:pPr>
              <w:pStyle w:val="Estilo1"/>
              <w:ind w:left="360"/>
              <w:rPr>
                <w:rFonts w:ascii="Arial" w:hAnsi="Arial"/>
                <w:sz w:val="24"/>
              </w:rPr>
            </w:pPr>
            <w:r>
              <w:rPr>
                <w:rFonts w:ascii="Arial" w:hAnsi="Arial"/>
                <w:sz w:val="24"/>
              </w:rPr>
              <w:t>Compañías de seguridad.</w:t>
            </w:r>
          </w:p>
          <w:p w:rsidR="002A5C6E" w:rsidRDefault="002A5C6E">
            <w:pPr>
              <w:pStyle w:val="Estilo1"/>
              <w:ind w:left="360"/>
              <w:rPr>
                <w:rFonts w:ascii="Arial" w:hAnsi="Arial"/>
                <w:sz w:val="24"/>
              </w:rPr>
            </w:pPr>
            <w:r>
              <w:rPr>
                <w:rFonts w:ascii="Arial" w:hAnsi="Arial"/>
                <w:sz w:val="24"/>
              </w:rPr>
              <w:t>Depósitos.</w:t>
            </w:r>
          </w:p>
          <w:p w:rsidR="002A5C6E" w:rsidRDefault="002A5C6E">
            <w:pPr>
              <w:pStyle w:val="Estilo1"/>
              <w:ind w:left="360"/>
              <w:rPr>
                <w:rFonts w:ascii="Arial" w:hAnsi="Arial"/>
                <w:sz w:val="24"/>
              </w:rPr>
            </w:pPr>
            <w:r>
              <w:rPr>
                <w:rFonts w:ascii="Arial" w:hAnsi="Arial"/>
                <w:sz w:val="24"/>
              </w:rPr>
              <w:t>Ministerio de transporte.</w:t>
            </w:r>
          </w:p>
          <w:p w:rsidR="002A5C6E" w:rsidRDefault="002A5C6E">
            <w:pPr>
              <w:pStyle w:val="Estilo1"/>
              <w:ind w:left="360"/>
              <w:rPr>
                <w:rFonts w:ascii="Arial" w:hAnsi="Arial"/>
                <w:sz w:val="24"/>
              </w:rPr>
            </w:pPr>
            <w:r>
              <w:rPr>
                <w:rFonts w:ascii="Arial" w:hAnsi="Arial"/>
                <w:sz w:val="24"/>
              </w:rPr>
              <w:t>Operador portuario.</w:t>
            </w:r>
          </w:p>
          <w:p w:rsidR="002A5C6E" w:rsidRDefault="002A5C6E">
            <w:pPr>
              <w:pStyle w:val="Estilo1"/>
              <w:ind w:left="360"/>
              <w:rPr>
                <w:rFonts w:ascii="Arial" w:hAnsi="Arial"/>
                <w:sz w:val="24"/>
              </w:rPr>
            </w:pPr>
            <w:r>
              <w:rPr>
                <w:rFonts w:ascii="Arial" w:hAnsi="Arial"/>
                <w:sz w:val="24"/>
              </w:rPr>
              <w:t>Terminales marítimos.</w:t>
            </w:r>
          </w:p>
          <w:p w:rsidR="002A5C6E" w:rsidRDefault="002A5C6E">
            <w:pPr>
              <w:pStyle w:val="Estilo1"/>
              <w:ind w:left="360"/>
              <w:rPr>
                <w:rFonts w:ascii="Arial" w:hAnsi="Arial"/>
                <w:sz w:val="24"/>
              </w:rPr>
            </w:pPr>
            <w:r>
              <w:rPr>
                <w:rFonts w:ascii="Arial" w:hAnsi="Arial"/>
                <w:sz w:val="24"/>
              </w:rPr>
              <w:t>Transportador terrestre.</w:t>
            </w:r>
          </w:p>
          <w:p w:rsidR="002A5C6E" w:rsidRDefault="002A5C6E">
            <w:pPr>
              <w:pStyle w:val="Textonotapie"/>
              <w:jc w:val="both"/>
              <w:rPr>
                <w:sz w:val="24"/>
              </w:rPr>
            </w:pPr>
          </w:p>
        </w:tc>
      </w:tr>
      <w:tr w:rsidR="002A5C6E">
        <w:tc>
          <w:tcPr>
            <w:tcW w:w="2190" w:type="pct"/>
          </w:tcPr>
          <w:p w:rsidR="002A5C6E" w:rsidRDefault="002A5C6E">
            <w:pPr>
              <w:pStyle w:val="Textonotapie"/>
              <w:jc w:val="both"/>
              <w:rPr>
                <w:sz w:val="24"/>
              </w:rPr>
            </w:pPr>
            <w:r>
              <w:rPr>
                <w:sz w:val="24"/>
              </w:rPr>
              <w:t>12. Información oportuna, para evitar extra costos o mercancías declaradas en abandono.</w:t>
            </w:r>
          </w:p>
        </w:tc>
        <w:tc>
          <w:tcPr>
            <w:tcW w:w="2810" w:type="pct"/>
          </w:tcPr>
          <w:p w:rsidR="002A5C6E" w:rsidRDefault="002A5C6E">
            <w:pPr>
              <w:pStyle w:val="Estilo1"/>
              <w:ind w:left="360"/>
              <w:rPr>
                <w:rFonts w:ascii="Arial" w:hAnsi="Arial"/>
                <w:sz w:val="24"/>
              </w:rPr>
            </w:pPr>
            <w:r>
              <w:rPr>
                <w:rFonts w:ascii="Arial" w:hAnsi="Arial"/>
                <w:sz w:val="24"/>
              </w:rPr>
              <w:t>Área comercial.</w:t>
            </w:r>
          </w:p>
          <w:p w:rsidR="002A5C6E" w:rsidRDefault="002A5C6E">
            <w:pPr>
              <w:pStyle w:val="Estilo1"/>
              <w:ind w:left="360"/>
              <w:rPr>
                <w:rFonts w:ascii="Arial" w:hAnsi="Arial"/>
                <w:sz w:val="24"/>
              </w:rPr>
            </w:pPr>
            <w:r>
              <w:rPr>
                <w:rFonts w:ascii="Arial" w:hAnsi="Arial"/>
                <w:sz w:val="24"/>
              </w:rPr>
              <w:t>Área de operaciones.</w:t>
            </w:r>
          </w:p>
          <w:p w:rsidR="002A5C6E" w:rsidRDefault="002A5C6E">
            <w:pPr>
              <w:pStyle w:val="Estilo1"/>
              <w:ind w:left="360"/>
              <w:rPr>
                <w:rFonts w:ascii="Arial" w:hAnsi="Arial"/>
                <w:sz w:val="24"/>
              </w:rPr>
            </w:pPr>
            <w:r>
              <w:rPr>
                <w:rFonts w:ascii="Arial" w:hAnsi="Arial"/>
                <w:sz w:val="24"/>
              </w:rPr>
              <w:t>Agentes en el exterior.</w:t>
            </w:r>
          </w:p>
          <w:p w:rsidR="002A5C6E" w:rsidRDefault="002A5C6E">
            <w:pPr>
              <w:pStyle w:val="Estilo1"/>
              <w:ind w:left="360"/>
              <w:rPr>
                <w:rFonts w:ascii="Arial" w:hAnsi="Arial"/>
                <w:sz w:val="24"/>
              </w:rPr>
            </w:pPr>
            <w:r>
              <w:rPr>
                <w:rFonts w:ascii="Arial" w:hAnsi="Arial"/>
                <w:sz w:val="24"/>
              </w:rPr>
              <w:t>Área financiera.</w:t>
            </w:r>
          </w:p>
          <w:p w:rsidR="002A5C6E" w:rsidRDefault="002A5C6E">
            <w:pPr>
              <w:pStyle w:val="Estilo1"/>
              <w:ind w:left="360"/>
              <w:rPr>
                <w:rFonts w:ascii="Arial" w:hAnsi="Arial"/>
                <w:sz w:val="24"/>
              </w:rPr>
            </w:pPr>
            <w:r>
              <w:rPr>
                <w:rFonts w:ascii="Arial" w:hAnsi="Arial"/>
                <w:sz w:val="24"/>
              </w:rPr>
              <w:t>Cliente.</w:t>
            </w:r>
          </w:p>
          <w:p w:rsidR="002A5C6E" w:rsidRDefault="002A5C6E">
            <w:pPr>
              <w:pStyle w:val="Estilo1"/>
              <w:ind w:left="360"/>
              <w:rPr>
                <w:rFonts w:ascii="Arial" w:hAnsi="Arial"/>
                <w:sz w:val="24"/>
              </w:rPr>
            </w:pPr>
            <w:r>
              <w:rPr>
                <w:rFonts w:ascii="Arial" w:hAnsi="Arial"/>
                <w:sz w:val="24"/>
              </w:rPr>
              <w:t>Oficinas en puerto.</w:t>
            </w:r>
          </w:p>
          <w:p w:rsidR="002A5C6E" w:rsidRDefault="002A5C6E">
            <w:pPr>
              <w:pStyle w:val="Estilo1"/>
              <w:ind w:left="360"/>
              <w:rPr>
                <w:rFonts w:ascii="Arial" w:hAnsi="Arial"/>
                <w:sz w:val="24"/>
              </w:rPr>
            </w:pPr>
            <w:r>
              <w:rPr>
                <w:rFonts w:ascii="Arial" w:hAnsi="Arial"/>
                <w:sz w:val="24"/>
              </w:rPr>
              <w:t>Recepción.</w:t>
            </w:r>
          </w:p>
          <w:p w:rsidR="002A5C6E" w:rsidRDefault="002A5C6E">
            <w:pPr>
              <w:pStyle w:val="Estilo1"/>
              <w:ind w:left="360"/>
              <w:rPr>
                <w:rFonts w:ascii="Arial" w:hAnsi="Arial"/>
                <w:sz w:val="24"/>
              </w:rPr>
            </w:pPr>
            <w:r>
              <w:rPr>
                <w:rFonts w:ascii="Arial" w:hAnsi="Arial"/>
                <w:sz w:val="24"/>
              </w:rPr>
              <w:t>Sucursales.</w:t>
            </w:r>
          </w:p>
          <w:p w:rsidR="002A5C6E" w:rsidRDefault="002A5C6E">
            <w:pPr>
              <w:pStyle w:val="Estilo1"/>
              <w:ind w:left="360"/>
              <w:rPr>
                <w:rFonts w:ascii="Arial" w:hAnsi="Arial"/>
                <w:sz w:val="24"/>
              </w:rPr>
            </w:pPr>
            <w:r>
              <w:rPr>
                <w:rFonts w:ascii="Arial" w:hAnsi="Arial"/>
                <w:sz w:val="24"/>
              </w:rPr>
              <w:t>Asesora jurídica.</w:t>
            </w:r>
          </w:p>
          <w:p w:rsidR="002A5C6E" w:rsidRDefault="002A5C6E">
            <w:pPr>
              <w:pStyle w:val="Estilo1"/>
              <w:ind w:left="360"/>
              <w:rPr>
                <w:rFonts w:ascii="Arial" w:hAnsi="Arial"/>
                <w:sz w:val="24"/>
              </w:rPr>
            </w:pPr>
            <w:r>
              <w:rPr>
                <w:rFonts w:ascii="Arial" w:hAnsi="Arial"/>
                <w:sz w:val="24"/>
              </w:rPr>
              <w:t>Autoridad aduanera.</w:t>
            </w:r>
          </w:p>
          <w:p w:rsidR="002A5C6E" w:rsidRDefault="002A5C6E">
            <w:pPr>
              <w:pStyle w:val="Estilo1"/>
              <w:ind w:left="360"/>
              <w:rPr>
                <w:rFonts w:ascii="Arial" w:hAnsi="Arial"/>
                <w:sz w:val="24"/>
              </w:rPr>
            </w:pPr>
            <w:r>
              <w:rPr>
                <w:rFonts w:ascii="Arial" w:hAnsi="Arial"/>
                <w:sz w:val="24"/>
              </w:rPr>
              <w:t>Compañías aseguradoras.</w:t>
            </w:r>
          </w:p>
          <w:p w:rsidR="002A5C6E" w:rsidRDefault="002A5C6E">
            <w:pPr>
              <w:pStyle w:val="Estilo1"/>
              <w:ind w:left="360"/>
              <w:rPr>
                <w:rFonts w:ascii="Arial" w:hAnsi="Arial"/>
                <w:sz w:val="24"/>
              </w:rPr>
            </w:pPr>
            <w:r>
              <w:rPr>
                <w:rFonts w:ascii="Arial" w:hAnsi="Arial"/>
                <w:sz w:val="24"/>
              </w:rPr>
              <w:t>Compañías de seguridad.</w:t>
            </w:r>
          </w:p>
          <w:p w:rsidR="002A5C6E" w:rsidRDefault="002A5C6E">
            <w:pPr>
              <w:pStyle w:val="Estilo1"/>
              <w:ind w:left="360"/>
              <w:rPr>
                <w:rFonts w:ascii="Arial" w:hAnsi="Arial"/>
                <w:sz w:val="24"/>
              </w:rPr>
            </w:pPr>
            <w:r>
              <w:rPr>
                <w:rFonts w:ascii="Arial" w:hAnsi="Arial"/>
                <w:sz w:val="24"/>
              </w:rPr>
              <w:t>Depósitos.</w:t>
            </w:r>
          </w:p>
          <w:p w:rsidR="002A5C6E" w:rsidRDefault="002A5C6E">
            <w:pPr>
              <w:pStyle w:val="Estilo1"/>
              <w:ind w:left="360"/>
              <w:rPr>
                <w:rFonts w:ascii="Arial" w:hAnsi="Arial"/>
                <w:sz w:val="24"/>
              </w:rPr>
            </w:pPr>
            <w:r>
              <w:rPr>
                <w:rFonts w:ascii="Arial" w:hAnsi="Arial"/>
                <w:sz w:val="24"/>
              </w:rPr>
              <w:t>Ministerio de transporte.</w:t>
            </w:r>
          </w:p>
          <w:p w:rsidR="002A5C6E" w:rsidRDefault="002A5C6E">
            <w:pPr>
              <w:pStyle w:val="Estilo1"/>
              <w:ind w:left="360"/>
              <w:rPr>
                <w:rFonts w:ascii="Arial" w:hAnsi="Arial"/>
                <w:sz w:val="24"/>
              </w:rPr>
            </w:pPr>
            <w:r>
              <w:rPr>
                <w:rFonts w:ascii="Arial" w:hAnsi="Arial"/>
                <w:sz w:val="24"/>
              </w:rPr>
              <w:t>Operador portuario.</w:t>
            </w:r>
          </w:p>
          <w:p w:rsidR="002A5C6E" w:rsidRDefault="002A5C6E">
            <w:pPr>
              <w:pStyle w:val="Estilo1"/>
              <w:ind w:left="360"/>
              <w:rPr>
                <w:rFonts w:ascii="Arial" w:hAnsi="Arial"/>
                <w:sz w:val="24"/>
              </w:rPr>
            </w:pPr>
            <w:r>
              <w:rPr>
                <w:rFonts w:ascii="Arial" w:hAnsi="Arial"/>
                <w:sz w:val="24"/>
              </w:rPr>
              <w:t>Terminales marítimos.</w:t>
            </w:r>
          </w:p>
          <w:p w:rsidR="002A5C6E" w:rsidRDefault="002A5C6E">
            <w:pPr>
              <w:pStyle w:val="Estilo1"/>
              <w:ind w:left="360"/>
              <w:rPr>
                <w:rFonts w:ascii="Arial" w:hAnsi="Arial"/>
                <w:sz w:val="24"/>
              </w:rPr>
            </w:pPr>
            <w:r>
              <w:rPr>
                <w:rFonts w:ascii="Arial" w:hAnsi="Arial"/>
                <w:sz w:val="24"/>
              </w:rPr>
              <w:t>Transportador terrestre.</w:t>
            </w:r>
          </w:p>
          <w:p w:rsidR="002A5C6E" w:rsidRDefault="002A5C6E">
            <w:pPr>
              <w:pStyle w:val="Textonotapie"/>
              <w:jc w:val="both"/>
              <w:rPr>
                <w:sz w:val="24"/>
              </w:rPr>
            </w:pPr>
          </w:p>
        </w:tc>
      </w:tr>
    </w:tbl>
    <w:p w:rsidR="002A5C6E" w:rsidRDefault="002A5C6E">
      <w:pPr>
        <w:pStyle w:val="Textoindependiente"/>
        <w:rPr>
          <w:sz w:val="24"/>
        </w:rPr>
      </w:pP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250"/>
      </w:tblGrid>
      <w:tr w:rsidR="002A5C6E">
        <w:tc>
          <w:tcPr>
            <w:tcW w:w="9250" w:type="dxa"/>
          </w:tcPr>
          <w:p w:rsidR="002A5C6E" w:rsidRDefault="002A5C6E">
            <w:pPr>
              <w:pStyle w:val="Textoindependiente"/>
              <w:rPr>
                <w:sz w:val="24"/>
              </w:rPr>
            </w:pPr>
            <w:r>
              <w:rPr>
                <w:sz w:val="24"/>
              </w:rPr>
              <w:t>RECURSOS</w:t>
            </w:r>
          </w:p>
        </w:tc>
      </w:tr>
      <w:tr w:rsidR="002A5C6E">
        <w:tc>
          <w:tcPr>
            <w:tcW w:w="9250" w:type="dxa"/>
          </w:tcPr>
          <w:p w:rsidR="002A5C6E" w:rsidRDefault="002A5C6E">
            <w:pPr>
              <w:pStyle w:val="Textoindependiente"/>
              <w:rPr>
                <w:sz w:val="24"/>
              </w:rPr>
            </w:pPr>
            <w:r>
              <w:rPr>
                <w:sz w:val="24"/>
              </w:rPr>
              <w:t>1. Equipo de computo, aplicación lotus notes, fotocopiadora, impresora, teléfono</w:t>
            </w:r>
          </w:p>
          <w:p w:rsidR="002A5C6E" w:rsidRDefault="002A5C6E">
            <w:pPr>
              <w:pStyle w:val="Textoindependiente"/>
              <w:rPr>
                <w:sz w:val="24"/>
              </w:rPr>
            </w:pPr>
            <w:r>
              <w:rPr>
                <w:sz w:val="24"/>
              </w:rPr>
              <w:t>Sistema de comunicación e-mail, escáner.</w:t>
            </w:r>
          </w:p>
          <w:p w:rsidR="002A5C6E" w:rsidRDefault="002A5C6E">
            <w:pPr>
              <w:pStyle w:val="Textoindependiente"/>
              <w:rPr>
                <w:sz w:val="24"/>
              </w:rPr>
            </w:pPr>
            <w:r>
              <w:rPr>
                <w:sz w:val="24"/>
              </w:rPr>
              <w:t>2. Recurso Humano.</w:t>
            </w:r>
          </w:p>
          <w:p w:rsidR="002A5C6E" w:rsidRDefault="002A5C6E">
            <w:pPr>
              <w:pStyle w:val="Textoindependiente"/>
              <w:rPr>
                <w:sz w:val="24"/>
              </w:rPr>
            </w:pPr>
          </w:p>
        </w:tc>
      </w:tr>
    </w:tbl>
    <w:p w:rsidR="002A5C6E" w:rsidRDefault="002A5C6E">
      <w:pPr>
        <w:pStyle w:val="Textoindependiente"/>
        <w:rPr>
          <w:sz w:val="24"/>
        </w:rPr>
      </w:pPr>
    </w:p>
    <w:tbl>
      <w:tblPr>
        <w:tblW w:w="928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9284"/>
      </w:tblGrid>
      <w:tr w:rsidR="002A5C6E">
        <w:trPr>
          <w:trHeight w:val="532"/>
        </w:trPr>
        <w:tc>
          <w:tcPr>
            <w:tcW w:w="9284" w:type="dxa"/>
            <w:tcBorders>
              <w:top w:val="single" w:sz="4" w:space="0" w:color="auto"/>
              <w:bottom w:val="single" w:sz="4" w:space="0" w:color="auto"/>
            </w:tcBorders>
            <w:shd w:val="pct10" w:color="auto" w:fill="auto"/>
            <w:vAlign w:val="center"/>
          </w:tcPr>
          <w:p w:rsidR="002A5C6E" w:rsidRDefault="002A5C6E">
            <w:pPr>
              <w:pStyle w:val="Ttulo1"/>
              <w:rPr>
                <w:caps/>
                <w:sz w:val="24"/>
              </w:rPr>
            </w:pPr>
            <w:r>
              <w:rPr>
                <w:sz w:val="24"/>
              </w:rPr>
              <w:t xml:space="preserve">4. CONTROL DEL </w:t>
            </w:r>
            <w:r>
              <w:rPr>
                <w:sz w:val="24"/>
              </w:rPr>
              <w:br w:type="page"/>
            </w:r>
            <w:r>
              <w:rPr>
                <w:sz w:val="24"/>
              </w:rPr>
              <w:br w:type="page"/>
            </w:r>
            <w:r>
              <w:rPr>
                <w:caps/>
                <w:sz w:val="24"/>
              </w:rPr>
              <w:t>PROCESO</w:t>
            </w:r>
          </w:p>
        </w:tc>
      </w:tr>
    </w:tbl>
    <w:p w:rsidR="002A5C6E" w:rsidRDefault="002A5C6E">
      <w:pPr>
        <w:rPr>
          <w:sz w:val="24"/>
          <w:lang w:val="es-CO"/>
        </w:rPr>
      </w:pP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250"/>
      </w:tblGrid>
      <w:tr w:rsidR="002A5C6E">
        <w:tc>
          <w:tcPr>
            <w:tcW w:w="9250" w:type="dxa"/>
          </w:tcPr>
          <w:p w:rsidR="002A5C6E" w:rsidRDefault="002A5C6E">
            <w:pPr>
              <w:rPr>
                <w:sz w:val="24"/>
              </w:rPr>
            </w:pPr>
            <w:r>
              <w:rPr>
                <w:sz w:val="24"/>
              </w:rPr>
              <w:t>-El control del proceso se realiza mediante el registro de información en el check-list virtual.</w:t>
            </w:r>
          </w:p>
          <w:p w:rsidR="002A5C6E" w:rsidRDefault="002A5C6E" w:rsidP="0063364E">
            <w:pPr>
              <w:rPr>
                <w:sz w:val="24"/>
              </w:rPr>
            </w:pPr>
            <w:r>
              <w:rPr>
                <w:sz w:val="24"/>
              </w:rPr>
              <w:t>-Alarmas automáticas generadas por el sistema en puntos de control.</w:t>
            </w:r>
          </w:p>
          <w:p w:rsidR="002A5C6E" w:rsidRDefault="002A5C6E" w:rsidP="0063364E">
            <w:pPr>
              <w:rPr>
                <w:sz w:val="24"/>
              </w:rPr>
            </w:pPr>
            <w:r>
              <w:rPr>
                <w:sz w:val="24"/>
              </w:rPr>
              <w:t>-Indicadores de gestión.</w:t>
            </w:r>
          </w:p>
          <w:p w:rsidR="002A5C6E" w:rsidRDefault="002A5C6E">
            <w:pPr>
              <w:rPr>
                <w:sz w:val="24"/>
              </w:rPr>
            </w:pPr>
          </w:p>
        </w:tc>
      </w:tr>
    </w:tbl>
    <w:p w:rsidR="002A5C6E" w:rsidRDefault="002A5C6E" w:rsidP="00FE6CAC">
      <w:pPr>
        <w:ind w:left="-360"/>
        <w:jc w:val="center"/>
      </w:pPr>
    </w:p>
    <w:p w:rsidR="002A5C6E" w:rsidRDefault="002A5C6E" w:rsidP="00FE6CAC">
      <w:pPr>
        <w:ind w:left="-360"/>
        <w:jc w:val="center"/>
      </w:pPr>
    </w:p>
    <w:p w:rsidR="002A5C6E" w:rsidRDefault="002A5C6E" w:rsidP="00FE6CAC">
      <w:pPr>
        <w:ind w:left="-360"/>
        <w:jc w:val="center"/>
      </w:pPr>
    </w:p>
    <w:p w:rsidR="002A5C6E" w:rsidRDefault="002A5C6E" w:rsidP="00FE6CAC">
      <w:pPr>
        <w:ind w:left="-360"/>
        <w:jc w:val="center"/>
        <w:sectPr w:rsidR="002A5C6E" w:rsidSect="00D26EFB">
          <w:headerReference w:type="default" r:id="rId9"/>
          <w:footerReference w:type="default" r:id="rId10"/>
          <w:pgSz w:w="12242" w:h="15842" w:code="1"/>
          <w:pgMar w:top="1699" w:right="1442" w:bottom="1699" w:left="1260" w:header="720" w:footer="720" w:gutter="0"/>
          <w:cols w:space="708"/>
          <w:docGrid w:linePitch="360"/>
        </w:sectPr>
      </w:pPr>
    </w:p>
    <w:p w:rsidR="002A5C6E" w:rsidRDefault="002A5C6E" w:rsidP="00FE6CAC">
      <w:pPr>
        <w:ind w:left="-360"/>
        <w:jc w:val="center"/>
      </w:pPr>
    </w:p>
    <w:p w:rsidR="002A5C6E" w:rsidRDefault="006448BB" w:rsidP="006448BB">
      <w:pPr>
        <w:ind w:left="-360"/>
      </w:pPr>
      <w:r>
        <w:object w:dxaOrig="21334" w:dyaOrig="117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8.5pt;height:421.5pt" o:ole="">
            <v:imagedata r:id="rId11" o:title=""/>
          </v:shape>
          <o:OLEObject Type="Embed" ProgID="Visio.Drawing.11" ShapeID="_x0000_i1025" DrawAspect="Content" ObjectID="_1423661191" r:id="rId12"/>
        </w:object>
      </w:r>
    </w:p>
    <w:sectPr w:rsidR="002A5C6E" w:rsidSect="008B7A0D">
      <w:pgSz w:w="15842" w:h="12242" w:orient="landscape" w:code="1"/>
      <w:pgMar w:top="1259" w:right="1701" w:bottom="1440" w:left="1701"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1534" w:rsidRDefault="004D1534">
      <w:r>
        <w:separator/>
      </w:r>
    </w:p>
  </w:endnote>
  <w:endnote w:type="continuationSeparator" w:id="1">
    <w:p w:rsidR="004D1534" w:rsidRDefault="004D153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76"/>
      <w:gridCol w:w="2160"/>
      <w:gridCol w:w="1980"/>
      <w:gridCol w:w="2160"/>
      <w:gridCol w:w="1084"/>
      <w:gridCol w:w="1524"/>
    </w:tblGrid>
    <w:tr w:rsidR="00963501" w:rsidRPr="00066159">
      <w:trPr>
        <w:cantSplit/>
        <w:trHeight w:val="177"/>
        <w:jc w:val="center"/>
      </w:trPr>
      <w:tc>
        <w:tcPr>
          <w:tcW w:w="8560" w:type="dxa"/>
          <w:gridSpan w:val="5"/>
          <w:vAlign w:val="bottom"/>
        </w:tcPr>
        <w:p w:rsidR="00963501" w:rsidRPr="00066159" w:rsidRDefault="00963501">
          <w:pPr>
            <w:pStyle w:val="PieDePagina"/>
            <w:jc w:val="left"/>
            <w:rPr>
              <w:sz w:val="16"/>
              <w:szCs w:val="16"/>
            </w:rPr>
          </w:pPr>
          <w:r w:rsidRPr="00066159">
            <w:rPr>
              <w:sz w:val="16"/>
              <w:szCs w:val="16"/>
            </w:rPr>
            <w:t>TITULO PRINCIPAL:</w:t>
          </w:r>
          <w:r>
            <w:rPr>
              <w:sz w:val="16"/>
              <w:szCs w:val="16"/>
            </w:rPr>
            <w:t xml:space="preserve"> </w:t>
          </w:r>
          <w:r w:rsidRPr="00066159">
            <w:rPr>
              <w:sz w:val="16"/>
              <w:szCs w:val="16"/>
            </w:rPr>
            <w:t>CONTROL DE EMBARQUES COMO ACI</w:t>
          </w:r>
        </w:p>
      </w:tc>
      <w:tc>
        <w:tcPr>
          <w:tcW w:w="1520" w:type="dxa"/>
          <w:vMerge w:val="restart"/>
          <w:vAlign w:val="bottom"/>
        </w:tcPr>
        <w:p w:rsidR="00963501" w:rsidRPr="00066159" w:rsidRDefault="00C772B3">
          <w:pPr>
            <w:pStyle w:val="PieDePagina"/>
            <w:jc w:val="left"/>
            <w:rPr>
              <w:sz w:val="16"/>
              <w:szCs w:val="16"/>
            </w:rPr>
          </w:pPr>
          <w:r>
            <w:rPr>
              <w:noProof/>
              <w:color w:val="000080"/>
              <w:sz w:val="16"/>
              <w:szCs w:val="16"/>
              <w:lang w:val="es-ES"/>
            </w:rPr>
            <w:drawing>
              <wp:inline distT="0" distB="0" distL="0" distR="0">
                <wp:extent cx="438150" cy="133350"/>
                <wp:effectExtent l="19050" t="0" r="0" b="0"/>
                <wp:docPr id="2" name="Imagen 3" descr="logo Transbord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logo Transborder-1"/>
                        <pic:cNvPicPr>
                          <a:picLocks noChangeAspect="1" noChangeArrowheads="1"/>
                        </pic:cNvPicPr>
                      </pic:nvPicPr>
                      <pic:blipFill>
                        <a:blip r:embed="rId1"/>
                        <a:srcRect/>
                        <a:stretch>
                          <a:fillRect/>
                        </a:stretch>
                      </pic:blipFill>
                      <pic:spPr bwMode="auto">
                        <a:xfrm>
                          <a:off x="0" y="0"/>
                          <a:ext cx="438150" cy="133350"/>
                        </a:xfrm>
                        <a:prstGeom prst="rect">
                          <a:avLst/>
                        </a:prstGeom>
                        <a:noFill/>
                        <a:ln w="9525">
                          <a:noFill/>
                          <a:miter lim="800000"/>
                          <a:headEnd/>
                          <a:tailEnd/>
                        </a:ln>
                      </pic:spPr>
                    </pic:pic>
                  </a:graphicData>
                </a:graphic>
              </wp:inline>
            </w:drawing>
          </w:r>
        </w:p>
      </w:tc>
    </w:tr>
    <w:tr w:rsidR="00963501" w:rsidRPr="00066159">
      <w:trPr>
        <w:cantSplit/>
        <w:trHeight w:val="247"/>
        <w:jc w:val="center"/>
      </w:trPr>
      <w:tc>
        <w:tcPr>
          <w:tcW w:w="8560" w:type="dxa"/>
          <w:gridSpan w:val="5"/>
          <w:vAlign w:val="bottom"/>
        </w:tcPr>
        <w:p w:rsidR="00963501" w:rsidRPr="00066159" w:rsidRDefault="00963501">
          <w:pPr>
            <w:pStyle w:val="PieDePagina"/>
            <w:jc w:val="left"/>
            <w:rPr>
              <w:sz w:val="16"/>
              <w:szCs w:val="16"/>
            </w:rPr>
          </w:pPr>
          <w:r w:rsidRPr="00066159">
            <w:rPr>
              <w:sz w:val="16"/>
              <w:szCs w:val="16"/>
            </w:rPr>
            <w:t>TITULO SECUNDARIO:</w:t>
          </w:r>
          <w:r>
            <w:rPr>
              <w:sz w:val="16"/>
              <w:szCs w:val="16"/>
            </w:rPr>
            <w:t xml:space="preserve"> </w:t>
          </w:r>
          <w:r w:rsidRPr="00066159">
            <w:rPr>
              <w:sz w:val="16"/>
              <w:szCs w:val="16"/>
            </w:rPr>
            <w:t>DESCRIPCIÓN DE PROCESO</w:t>
          </w:r>
        </w:p>
      </w:tc>
      <w:tc>
        <w:tcPr>
          <w:tcW w:w="1524" w:type="dxa"/>
          <w:vMerge/>
          <w:vAlign w:val="bottom"/>
        </w:tcPr>
        <w:p w:rsidR="00963501" w:rsidRPr="00066159" w:rsidRDefault="00963501">
          <w:pPr>
            <w:pStyle w:val="PieDePagina"/>
            <w:jc w:val="left"/>
            <w:rPr>
              <w:sz w:val="16"/>
              <w:szCs w:val="16"/>
            </w:rPr>
          </w:pPr>
        </w:p>
      </w:tc>
    </w:tr>
    <w:tr w:rsidR="00963501" w:rsidRPr="00066159">
      <w:trPr>
        <w:trHeight w:val="212"/>
        <w:jc w:val="center"/>
      </w:trPr>
      <w:tc>
        <w:tcPr>
          <w:tcW w:w="1176" w:type="dxa"/>
          <w:vAlign w:val="center"/>
        </w:tcPr>
        <w:p w:rsidR="00963501" w:rsidRPr="00066159" w:rsidRDefault="00963501">
          <w:pPr>
            <w:pStyle w:val="PieDePagina"/>
            <w:jc w:val="center"/>
            <w:rPr>
              <w:sz w:val="16"/>
              <w:szCs w:val="16"/>
            </w:rPr>
          </w:pPr>
          <w:r w:rsidRPr="00066159">
            <w:rPr>
              <w:sz w:val="16"/>
              <w:szCs w:val="16"/>
            </w:rPr>
            <w:t>CODIGO</w:t>
          </w:r>
        </w:p>
      </w:tc>
      <w:tc>
        <w:tcPr>
          <w:tcW w:w="2160" w:type="dxa"/>
          <w:vAlign w:val="center"/>
        </w:tcPr>
        <w:p w:rsidR="00963501" w:rsidRPr="00066159" w:rsidRDefault="00963501">
          <w:pPr>
            <w:pStyle w:val="PieDePagina"/>
            <w:jc w:val="center"/>
            <w:rPr>
              <w:sz w:val="16"/>
              <w:szCs w:val="16"/>
            </w:rPr>
          </w:pPr>
          <w:r w:rsidRPr="00066159">
            <w:rPr>
              <w:sz w:val="16"/>
              <w:szCs w:val="16"/>
            </w:rPr>
            <w:t>ELABORÓ</w:t>
          </w:r>
        </w:p>
      </w:tc>
      <w:tc>
        <w:tcPr>
          <w:tcW w:w="1980" w:type="dxa"/>
          <w:vAlign w:val="center"/>
        </w:tcPr>
        <w:p w:rsidR="00963501" w:rsidRPr="00066159" w:rsidRDefault="00963501">
          <w:pPr>
            <w:pStyle w:val="PieDePagina"/>
            <w:jc w:val="center"/>
            <w:rPr>
              <w:sz w:val="16"/>
              <w:szCs w:val="16"/>
            </w:rPr>
          </w:pPr>
          <w:r w:rsidRPr="00066159">
            <w:rPr>
              <w:sz w:val="16"/>
              <w:szCs w:val="16"/>
            </w:rPr>
            <w:t>REVISÓ</w:t>
          </w:r>
        </w:p>
      </w:tc>
      <w:tc>
        <w:tcPr>
          <w:tcW w:w="2160" w:type="dxa"/>
          <w:vAlign w:val="center"/>
        </w:tcPr>
        <w:p w:rsidR="00963501" w:rsidRPr="00066159" w:rsidRDefault="00963501">
          <w:pPr>
            <w:pStyle w:val="PieDePagina"/>
            <w:jc w:val="center"/>
            <w:rPr>
              <w:sz w:val="16"/>
              <w:szCs w:val="16"/>
            </w:rPr>
          </w:pPr>
          <w:r w:rsidRPr="00066159">
            <w:rPr>
              <w:sz w:val="16"/>
              <w:szCs w:val="16"/>
            </w:rPr>
            <w:t>APROBÓ</w:t>
          </w:r>
        </w:p>
      </w:tc>
      <w:tc>
        <w:tcPr>
          <w:tcW w:w="1080" w:type="dxa"/>
          <w:vAlign w:val="center"/>
        </w:tcPr>
        <w:p w:rsidR="00963501" w:rsidRPr="00066159" w:rsidRDefault="00963501">
          <w:pPr>
            <w:pStyle w:val="PieDePagina"/>
            <w:jc w:val="center"/>
            <w:rPr>
              <w:sz w:val="16"/>
              <w:szCs w:val="16"/>
            </w:rPr>
          </w:pPr>
          <w:r w:rsidRPr="00066159">
            <w:rPr>
              <w:sz w:val="16"/>
              <w:szCs w:val="16"/>
            </w:rPr>
            <w:t>FECHA</w:t>
          </w:r>
        </w:p>
      </w:tc>
      <w:tc>
        <w:tcPr>
          <w:tcW w:w="1524" w:type="dxa"/>
          <w:vAlign w:val="center"/>
        </w:tcPr>
        <w:p w:rsidR="00963501" w:rsidRPr="00066159" w:rsidRDefault="00963501">
          <w:pPr>
            <w:pStyle w:val="PieDePagina"/>
            <w:jc w:val="center"/>
            <w:rPr>
              <w:sz w:val="16"/>
              <w:szCs w:val="16"/>
            </w:rPr>
          </w:pPr>
          <w:r w:rsidRPr="00066159">
            <w:rPr>
              <w:sz w:val="16"/>
              <w:szCs w:val="16"/>
            </w:rPr>
            <w:t>PAGINA</w:t>
          </w:r>
        </w:p>
      </w:tc>
    </w:tr>
    <w:tr w:rsidR="00963501" w:rsidRPr="00066159">
      <w:trPr>
        <w:trHeight w:val="279"/>
        <w:jc w:val="center"/>
      </w:trPr>
      <w:tc>
        <w:tcPr>
          <w:tcW w:w="1176" w:type="dxa"/>
          <w:vAlign w:val="center"/>
        </w:tcPr>
        <w:p w:rsidR="00963501" w:rsidRPr="00066159" w:rsidRDefault="001E5A6A">
          <w:pPr>
            <w:pStyle w:val="PieDePagina"/>
            <w:jc w:val="center"/>
            <w:rPr>
              <w:sz w:val="16"/>
              <w:szCs w:val="16"/>
            </w:rPr>
          </w:pPr>
          <w:r>
            <w:rPr>
              <w:sz w:val="16"/>
              <w:szCs w:val="16"/>
            </w:rPr>
            <w:t>PR-IM-014-19</w:t>
          </w:r>
        </w:p>
      </w:tc>
      <w:tc>
        <w:tcPr>
          <w:tcW w:w="2160" w:type="dxa"/>
          <w:vAlign w:val="center"/>
        </w:tcPr>
        <w:p w:rsidR="00963501" w:rsidRPr="00066159" w:rsidRDefault="00963501">
          <w:pPr>
            <w:pStyle w:val="PieDePagina"/>
            <w:jc w:val="center"/>
            <w:rPr>
              <w:sz w:val="16"/>
              <w:szCs w:val="16"/>
            </w:rPr>
          </w:pPr>
          <w:r w:rsidRPr="00066159">
            <w:rPr>
              <w:sz w:val="16"/>
              <w:szCs w:val="16"/>
            </w:rPr>
            <w:t>IM</w:t>
          </w:r>
        </w:p>
      </w:tc>
      <w:tc>
        <w:tcPr>
          <w:tcW w:w="1980" w:type="dxa"/>
          <w:vAlign w:val="center"/>
        </w:tcPr>
        <w:p w:rsidR="00963501" w:rsidRPr="00066159" w:rsidRDefault="00963501">
          <w:pPr>
            <w:pStyle w:val="PieDePagina"/>
            <w:jc w:val="center"/>
            <w:rPr>
              <w:sz w:val="16"/>
              <w:szCs w:val="16"/>
            </w:rPr>
          </w:pPr>
          <w:r w:rsidRPr="00066159">
            <w:rPr>
              <w:sz w:val="16"/>
              <w:szCs w:val="16"/>
            </w:rPr>
            <w:t>AC</w:t>
          </w:r>
        </w:p>
      </w:tc>
      <w:tc>
        <w:tcPr>
          <w:tcW w:w="2160" w:type="dxa"/>
          <w:vAlign w:val="center"/>
        </w:tcPr>
        <w:p w:rsidR="00963501" w:rsidRPr="00066159" w:rsidRDefault="00963501">
          <w:pPr>
            <w:pStyle w:val="PieDePagina"/>
            <w:jc w:val="center"/>
            <w:rPr>
              <w:sz w:val="16"/>
              <w:szCs w:val="16"/>
            </w:rPr>
          </w:pPr>
          <w:r w:rsidRPr="00066159">
            <w:rPr>
              <w:sz w:val="16"/>
              <w:szCs w:val="16"/>
            </w:rPr>
            <w:t>IM</w:t>
          </w:r>
        </w:p>
      </w:tc>
      <w:tc>
        <w:tcPr>
          <w:tcW w:w="1080" w:type="dxa"/>
          <w:vAlign w:val="center"/>
        </w:tcPr>
        <w:p w:rsidR="00963501" w:rsidRPr="00066159" w:rsidRDefault="001E5A6A">
          <w:pPr>
            <w:pStyle w:val="PieDePagina"/>
            <w:jc w:val="center"/>
            <w:rPr>
              <w:sz w:val="16"/>
              <w:szCs w:val="16"/>
            </w:rPr>
          </w:pPr>
          <w:r>
            <w:rPr>
              <w:sz w:val="16"/>
              <w:szCs w:val="16"/>
            </w:rPr>
            <w:t>01/03/2013</w:t>
          </w:r>
        </w:p>
      </w:tc>
      <w:tc>
        <w:tcPr>
          <w:tcW w:w="1524" w:type="dxa"/>
          <w:vAlign w:val="center"/>
        </w:tcPr>
        <w:p w:rsidR="00963501" w:rsidRPr="00066159" w:rsidRDefault="00885243">
          <w:pPr>
            <w:pStyle w:val="PieDePagina"/>
            <w:jc w:val="center"/>
            <w:rPr>
              <w:sz w:val="16"/>
              <w:szCs w:val="16"/>
            </w:rPr>
          </w:pPr>
          <w:r w:rsidRPr="00066159">
            <w:rPr>
              <w:sz w:val="16"/>
              <w:szCs w:val="16"/>
            </w:rPr>
            <w:fldChar w:fldCharType="begin"/>
          </w:r>
          <w:r w:rsidR="00963501" w:rsidRPr="00066159">
            <w:rPr>
              <w:sz w:val="16"/>
              <w:szCs w:val="16"/>
            </w:rPr>
            <w:instrText xml:space="preserve"> PAGE </w:instrText>
          </w:r>
          <w:r w:rsidRPr="00066159">
            <w:rPr>
              <w:sz w:val="16"/>
              <w:szCs w:val="16"/>
            </w:rPr>
            <w:fldChar w:fldCharType="separate"/>
          </w:r>
          <w:r w:rsidR="001E5A6A">
            <w:rPr>
              <w:noProof/>
              <w:sz w:val="16"/>
              <w:szCs w:val="16"/>
            </w:rPr>
            <w:t>1</w:t>
          </w:r>
          <w:r w:rsidRPr="00066159">
            <w:rPr>
              <w:sz w:val="16"/>
              <w:szCs w:val="16"/>
            </w:rPr>
            <w:fldChar w:fldCharType="end"/>
          </w:r>
          <w:r w:rsidR="00963501" w:rsidRPr="00066159">
            <w:rPr>
              <w:sz w:val="16"/>
              <w:szCs w:val="16"/>
            </w:rPr>
            <w:t xml:space="preserve"> de </w:t>
          </w:r>
          <w:r w:rsidRPr="00066159">
            <w:rPr>
              <w:sz w:val="16"/>
              <w:szCs w:val="16"/>
            </w:rPr>
            <w:fldChar w:fldCharType="begin"/>
          </w:r>
          <w:r w:rsidR="00963501" w:rsidRPr="00066159">
            <w:rPr>
              <w:sz w:val="16"/>
              <w:szCs w:val="16"/>
            </w:rPr>
            <w:instrText xml:space="preserve"> NUMPAGES </w:instrText>
          </w:r>
          <w:r w:rsidRPr="00066159">
            <w:rPr>
              <w:sz w:val="16"/>
              <w:szCs w:val="16"/>
            </w:rPr>
            <w:fldChar w:fldCharType="separate"/>
          </w:r>
          <w:r w:rsidR="001E5A6A">
            <w:rPr>
              <w:noProof/>
              <w:sz w:val="16"/>
              <w:szCs w:val="16"/>
            </w:rPr>
            <w:t>25</w:t>
          </w:r>
          <w:r w:rsidRPr="00066159">
            <w:rPr>
              <w:sz w:val="16"/>
              <w:szCs w:val="16"/>
            </w:rPr>
            <w:fldChar w:fldCharType="end"/>
          </w:r>
        </w:p>
      </w:tc>
    </w:tr>
  </w:tbl>
  <w:p w:rsidR="00963501" w:rsidRDefault="0096350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1534" w:rsidRDefault="004D1534">
      <w:r>
        <w:separator/>
      </w:r>
    </w:p>
  </w:footnote>
  <w:footnote w:type="continuationSeparator" w:id="1">
    <w:p w:rsidR="004D1534" w:rsidRDefault="004D15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501" w:rsidRDefault="00885243">
    <w:pPr>
      <w:pStyle w:val="Encabezado"/>
    </w:pPr>
    <w:r>
      <w:rPr>
        <w:noProof/>
      </w:rPr>
      <w:pict>
        <v:line id="_x0000_s2049" style="position:absolute;z-index:251657216" from="30.15pt,36.55pt" to="426.15pt,36.55pt" o:allowincell="f" strokeweight="3pt"/>
      </w:pict>
    </w:r>
    <w:r w:rsidR="00963501">
      <w:t xml:space="preserve">  </w:t>
    </w:r>
  </w:p>
  <w:p w:rsidR="00963501" w:rsidRDefault="00C772B3">
    <w:pPr>
      <w:pStyle w:val="Encabezado"/>
    </w:pPr>
    <w:r>
      <w:rPr>
        <w:noProof/>
      </w:rPr>
      <w:drawing>
        <wp:inline distT="0" distB="0" distL="0" distR="0">
          <wp:extent cx="2116455" cy="284480"/>
          <wp:effectExtent l="1905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b="21597"/>
                  <a:stretch>
                    <a:fillRect/>
                  </a:stretch>
                </pic:blipFill>
                <pic:spPr bwMode="auto">
                  <a:xfrm>
                    <a:off x="0" y="0"/>
                    <a:ext cx="2116455" cy="28448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429AE"/>
    <w:multiLevelType w:val="hybridMultilevel"/>
    <w:tmpl w:val="688EAA0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0E3B2A1B"/>
    <w:multiLevelType w:val="hybridMultilevel"/>
    <w:tmpl w:val="9EEC3B42"/>
    <w:lvl w:ilvl="0" w:tplc="080A000F">
      <w:start w:val="1"/>
      <w:numFmt w:val="decimal"/>
      <w:lvlText w:val="%1."/>
      <w:lvlJc w:val="left"/>
      <w:pPr>
        <w:tabs>
          <w:tab w:val="num" w:pos="360"/>
        </w:tabs>
        <w:ind w:left="360" w:hanging="360"/>
      </w:pPr>
      <w:rPr>
        <w:rFonts w:cs="Times New Roman" w:hint="default"/>
      </w:rPr>
    </w:lvl>
    <w:lvl w:ilvl="1" w:tplc="0C0A0019" w:tentative="1">
      <w:start w:val="1"/>
      <w:numFmt w:val="lowerLetter"/>
      <w:lvlText w:val="%2."/>
      <w:lvlJc w:val="left"/>
      <w:pPr>
        <w:tabs>
          <w:tab w:val="num" w:pos="1080"/>
        </w:tabs>
        <w:ind w:left="1080" w:hanging="360"/>
      </w:pPr>
      <w:rPr>
        <w:rFonts w:cs="Times New Roman"/>
      </w:rPr>
    </w:lvl>
    <w:lvl w:ilvl="2" w:tplc="0C0A001B" w:tentative="1">
      <w:start w:val="1"/>
      <w:numFmt w:val="lowerRoman"/>
      <w:lvlText w:val="%3."/>
      <w:lvlJc w:val="right"/>
      <w:pPr>
        <w:tabs>
          <w:tab w:val="num" w:pos="1800"/>
        </w:tabs>
        <w:ind w:left="1800" w:hanging="180"/>
      </w:pPr>
      <w:rPr>
        <w:rFonts w:cs="Times New Roman"/>
      </w:rPr>
    </w:lvl>
    <w:lvl w:ilvl="3" w:tplc="0C0A000F" w:tentative="1">
      <w:start w:val="1"/>
      <w:numFmt w:val="decimal"/>
      <w:lvlText w:val="%4."/>
      <w:lvlJc w:val="left"/>
      <w:pPr>
        <w:tabs>
          <w:tab w:val="num" w:pos="2520"/>
        </w:tabs>
        <w:ind w:left="2520" w:hanging="360"/>
      </w:pPr>
      <w:rPr>
        <w:rFonts w:cs="Times New Roman"/>
      </w:rPr>
    </w:lvl>
    <w:lvl w:ilvl="4" w:tplc="0C0A0019" w:tentative="1">
      <w:start w:val="1"/>
      <w:numFmt w:val="lowerLetter"/>
      <w:lvlText w:val="%5."/>
      <w:lvlJc w:val="left"/>
      <w:pPr>
        <w:tabs>
          <w:tab w:val="num" w:pos="3240"/>
        </w:tabs>
        <w:ind w:left="3240" w:hanging="360"/>
      </w:pPr>
      <w:rPr>
        <w:rFonts w:cs="Times New Roman"/>
      </w:rPr>
    </w:lvl>
    <w:lvl w:ilvl="5" w:tplc="0C0A001B" w:tentative="1">
      <w:start w:val="1"/>
      <w:numFmt w:val="lowerRoman"/>
      <w:lvlText w:val="%6."/>
      <w:lvlJc w:val="right"/>
      <w:pPr>
        <w:tabs>
          <w:tab w:val="num" w:pos="3960"/>
        </w:tabs>
        <w:ind w:left="3960" w:hanging="180"/>
      </w:pPr>
      <w:rPr>
        <w:rFonts w:cs="Times New Roman"/>
      </w:rPr>
    </w:lvl>
    <w:lvl w:ilvl="6" w:tplc="0C0A000F" w:tentative="1">
      <w:start w:val="1"/>
      <w:numFmt w:val="decimal"/>
      <w:lvlText w:val="%7."/>
      <w:lvlJc w:val="left"/>
      <w:pPr>
        <w:tabs>
          <w:tab w:val="num" w:pos="4680"/>
        </w:tabs>
        <w:ind w:left="4680" w:hanging="360"/>
      </w:pPr>
      <w:rPr>
        <w:rFonts w:cs="Times New Roman"/>
      </w:rPr>
    </w:lvl>
    <w:lvl w:ilvl="7" w:tplc="0C0A0019" w:tentative="1">
      <w:start w:val="1"/>
      <w:numFmt w:val="lowerLetter"/>
      <w:lvlText w:val="%8."/>
      <w:lvlJc w:val="left"/>
      <w:pPr>
        <w:tabs>
          <w:tab w:val="num" w:pos="5400"/>
        </w:tabs>
        <w:ind w:left="5400" w:hanging="360"/>
      </w:pPr>
      <w:rPr>
        <w:rFonts w:cs="Times New Roman"/>
      </w:rPr>
    </w:lvl>
    <w:lvl w:ilvl="8" w:tplc="0C0A001B" w:tentative="1">
      <w:start w:val="1"/>
      <w:numFmt w:val="lowerRoman"/>
      <w:lvlText w:val="%9."/>
      <w:lvlJc w:val="right"/>
      <w:pPr>
        <w:tabs>
          <w:tab w:val="num" w:pos="6120"/>
        </w:tabs>
        <w:ind w:left="6120" w:hanging="180"/>
      </w:pPr>
      <w:rPr>
        <w:rFonts w:cs="Times New Roman"/>
      </w:rPr>
    </w:lvl>
  </w:abstractNum>
  <w:abstractNum w:abstractNumId="2">
    <w:nsid w:val="161023C5"/>
    <w:multiLevelType w:val="singleLevel"/>
    <w:tmpl w:val="0C0A000F"/>
    <w:lvl w:ilvl="0">
      <w:start w:val="1"/>
      <w:numFmt w:val="decimal"/>
      <w:lvlText w:val="%1."/>
      <w:lvlJc w:val="left"/>
      <w:pPr>
        <w:tabs>
          <w:tab w:val="num" w:pos="360"/>
        </w:tabs>
        <w:ind w:left="360" w:hanging="360"/>
      </w:pPr>
      <w:rPr>
        <w:rFonts w:cs="Times New Roman"/>
      </w:rPr>
    </w:lvl>
  </w:abstractNum>
  <w:abstractNum w:abstractNumId="3">
    <w:nsid w:val="2E4B4134"/>
    <w:multiLevelType w:val="hybridMultilevel"/>
    <w:tmpl w:val="7480B4FA"/>
    <w:lvl w:ilvl="0" w:tplc="0C0A000F">
      <w:start w:val="1"/>
      <w:numFmt w:val="decimal"/>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4">
    <w:nsid w:val="3A156C03"/>
    <w:multiLevelType w:val="hybridMultilevel"/>
    <w:tmpl w:val="F810223C"/>
    <w:lvl w:ilvl="0" w:tplc="0C0A000F">
      <w:start w:val="1"/>
      <w:numFmt w:val="decimal"/>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5">
    <w:nsid w:val="3D2B520E"/>
    <w:multiLevelType w:val="hybridMultilevel"/>
    <w:tmpl w:val="56C2C95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401C24DC"/>
    <w:multiLevelType w:val="hybridMultilevel"/>
    <w:tmpl w:val="A4D88194"/>
    <w:lvl w:ilvl="0" w:tplc="7BF25C48">
      <w:start w:val="1"/>
      <w:numFmt w:val="decimal"/>
      <w:lvlText w:val="%1."/>
      <w:lvlJc w:val="left"/>
      <w:pPr>
        <w:tabs>
          <w:tab w:val="num" w:pos="765"/>
        </w:tabs>
        <w:ind w:left="765" w:hanging="405"/>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7">
    <w:nsid w:val="511F5331"/>
    <w:multiLevelType w:val="hybridMultilevel"/>
    <w:tmpl w:val="6A6C5324"/>
    <w:lvl w:ilvl="0" w:tplc="0C0A000F">
      <w:start w:val="1"/>
      <w:numFmt w:val="decimal"/>
      <w:lvlText w:val="%1."/>
      <w:lvlJc w:val="left"/>
      <w:pPr>
        <w:tabs>
          <w:tab w:val="num" w:pos="540"/>
        </w:tabs>
        <w:ind w:left="540" w:hanging="360"/>
      </w:pPr>
      <w:rPr>
        <w:rFonts w:cs="Times New Roman"/>
      </w:rPr>
    </w:lvl>
    <w:lvl w:ilvl="1" w:tplc="0C0A0019" w:tentative="1">
      <w:start w:val="1"/>
      <w:numFmt w:val="lowerLetter"/>
      <w:lvlText w:val="%2."/>
      <w:lvlJc w:val="left"/>
      <w:pPr>
        <w:tabs>
          <w:tab w:val="num" w:pos="1260"/>
        </w:tabs>
        <w:ind w:left="1260" w:hanging="360"/>
      </w:pPr>
      <w:rPr>
        <w:rFonts w:cs="Times New Roman"/>
      </w:rPr>
    </w:lvl>
    <w:lvl w:ilvl="2" w:tplc="0C0A001B" w:tentative="1">
      <w:start w:val="1"/>
      <w:numFmt w:val="lowerRoman"/>
      <w:lvlText w:val="%3."/>
      <w:lvlJc w:val="right"/>
      <w:pPr>
        <w:tabs>
          <w:tab w:val="num" w:pos="1980"/>
        </w:tabs>
        <w:ind w:left="1980" w:hanging="180"/>
      </w:pPr>
      <w:rPr>
        <w:rFonts w:cs="Times New Roman"/>
      </w:rPr>
    </w:lvl>
    <w:lvl w:ilvl="3" w:tplc="0C0A000F" w:tentative="1">
      <w:start w:val="1"/>
      <w:numFmt w:val="decimal"/>
      <w:lvlText w:val="%4."/>
      <w:lvlJc w:val="left"/>
      <w:pPr>
        <w:tabs>
          <w:tab w:val="num" w:pos="2700"/>
        </w:tabs>
        <w:ind w:left="2700" w:hanging="360"/>
      </w:pPr>
      <w:rPr>
        <w:rFonts w:cs="Times New Roman"/>
      </w:rPr>
    </w:lvl>
    <w:lvl w:ilvl="4" w:tplc="0C0A0019" w:tentative="1">
      <w:start w:val="1"/>
      <w:numFmt w:val="lowerLetter"/>
      <w:lvlText w:val="%5."/>
      <w:lvlJc w:val="left"/>
      <w:pPr>
        <w:tabs>
          <w:tab w:val="num" w:pos="3420"/>
        </w:tabs>
        <w:ind w:left="3420" w:hanging="360"/>
      </w:pPr>
      <w:rPr>
        <w:rFonts w:cs="Times New Roman"/>
      </w:rPr>
    </w:lvl>
    <w:lvl w:ilvl="5" w:tplc="0C0A001B" w:tentative="1">
      <w:start w:val="1"/>
      <w:numFmt w:val="lowerRoman"/>
      <w:lvlText w:val="%6."/>
      <w:lvlJc w:val="right"/>
      <w:pPr>
        <w:tabs>
          <w:tab w:val="num" w:pos="4140"/>
        </w:tabs>
        <w:ind w:left="4140" w:hanging="180"/>
      </w:pPr>
      <w:rPr>
        <w:rFonts w:cs="Times New Roman"/>
      </w:rPr>
    </w:lvl>
    <w:lvl w:ilvl="6" w:tplc="0C0A000F" w:tentative="1">
      <w:start w:val="1"/>
      <w:numFmt w:val="decimal"/>
      <w:lvlText w:val="%7."/>
      <w:lvlJc w:val="left"/>
      <w:pPr>
        <w:tabs>
          <w:tab w:val="num" w:pos="4860"/>
        </w:tabs>
        <w:ind w:left="4860" w:hanging="360"/>
      </w:pPr>
      <w:rPr>
        <w:rFonts w:cs="Times New Roman"/>
      </w:rPr>
    </w:lvl>
    <w:lvl w:ilvl="7" w:tplc="0C0A0019" w:tentative="1">
      <w:start w:val="1"/>
      <w:numFmt w:val="lowerLetter"/>
      <w:lvlText w:val="%8."/>
      <w:lvlJc w:val="left"/>
      <w:pPr>
        <w:tabs>
          <w:tab w:val="num" w:pos="5580"/>
        </w:tabs>
        <w:ind w:left="5580" w:hanging="360"/>
      </w:pPr>
      <w:rPr>
        <w:rFonts w:cs="Times New Roman"/>
      </w:rPr>
    </w:lvl>
    <w:lvl w:ilvl="8" w:tplc="0C0A001B" w:tentative="1">
      <w:start w:val="1"/>
      <w:numFmt w:val="lowerRoman"/>
      <w:lvlText w:val="%9."/>
      <w:lvlJc w:val="right"/>
      <w:pPr>
        <w:tabs>
          <w:tab w:val="num" w:pos="6300"/>
        </w:tabs>
        <w:ind w:left="6300" w:hanging="180"/>
      </w:pPr>
      <w:rPr>
        <w:rFonts w:cs="Times New Roman"/>
      </w:rPr>
    </w:lvl>
  </w:abstractNum>
  <w:abstractNum w:abstractNumId="8">
    <w:nsid w:val="59B676C1"/>
    <w:multiLevelType w:val="hybridMultilevel"/>
    <w:tmpl w:val="34B6AC04"/>
    <w:lvl w:ilvl="0" w:tplc="0C0A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5AC15D25"/>
    <w:multiLevelType w:val="hybridMultilevel"/>
    <w:tmpl w:val="44EED20E"/>
    <w:lvl w:ilvl="0" w:tplc="FFFFFFFF">
      <w:start w:val="1"/>
      <w:numFmt w:val="decimal"/>
      <w:lvlText w:val="%1."/>
      <w:lvlJc w:val="left"/>
      <w:pPr>
        <w:tabs>
          <w:tab w:val="num" w:pos="720"/>
        </w:tabs>
        <w:ind w:left="720" w:hanging="360"/>
      </w:pPr>
      <w:rPr>
        <w:rFonts w:cs="Times New Roman"/>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0">
    <w:nsid w:val="5E662A38"/>
    <w:multiLevelType w:val="hybridMultilevel"/>
    <w:tmpl w:val="AAD2E0C2"/>
    <w:lvl w:ilvl="0" w:tplc="221026F6">
      <w:start w:val="1"/>
      <w:numFmt w:val="decimal"/>
      <w:lvlText w:val="%1."/>
      <w:lvlJc w:val="left"/>
      <w:pPr>
        <w:tabs>
          <w:tab w:val="num" w:pos="720"/>
        </w:tabs>
        <w:ind w:left="720" w:hanging="360"/>
      </w:pPr>
      <w:rPr>
        <w:rFonts w:cs="Times New Roman"/>
        <w:b w:val="0"/>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670D3BDA"/>
    <w:multiLevelType w:val="hybridMultilevel"/>
    <w:tmpl w:val="BD22713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70414ED8"/>
    <w:multiLevelType w:val="hybridMultilevel"/>
    <w:tmpl w:val="678E1696"/>
    <w:lvl w:ilvl="0" w:tplc="0C0A000F">
      <w:start w:val="3"/>
      <w:numFmt w:val="decimal"/>
      <w:lvlText w:val="%1."/>
      <w:lvlJc w:val="left"/>
      <w:pPr>
        <w:ind w:left="360" w:hanging="360"/>
      </w:pPr>
      <w:rPr>
        <w:rFonts w:cs="Times New Roman" w:hint="default"/>
      </w:rPr>
    </w:lvl>
    <w:lvl w:ilvl="1" w:tplc="0C0A0019">
      <w:start w:val="1"/>
      <w:numFmt w:val="lowerLetter"/>
      <w:lvlText w:val="%2."/>
      <w:lvlJc w:val="left"/>
      <w:pPr>
        <w:ind w:left="1350" w:hanging="360"/>
      </w:pPr>
      <w:rPr>
        <w:rFonts w:cs="Times New Roman"/>
      </w:rPr>
    </w:lvl>
    <w:lvl w:ilvl="2" w:tplc="0C0A001B" w:tentative="1">
      <w:start w:val="1"/>
      <w:numFmt w:val="lowerRoman"/>
      <w:lvlText w:val="%3."/>
      <w:lvlJc w:val="right"/>
      <w:pPr>
        <w:ind w:left="1800" w:hanging="180"/>
      </w:pPr>
      <w:rPr>
        <w:rFonts w:cs="Times New Roman"/>
      </w:rPr>
    </w:lvl>
    <w:lvl w:ilvl="3" w:tplc="0C0A000F" w:tentative="1">
      <w:start w:val="1"/>
      <w:numFmt w:val="decimal"/>
      <w:lvlText w:val="%4."/>
      <w:lvlJc w:val="left"/>
      <w:pPr>
        <w:ind w:left="2520" w:hanging="360"/>
      </w:pPr>
      <w:rPr>
        <w:rFonts w:cs="Times New Roman"/>
      </w:rPr>
    </w:lvl>
    <w:lvl w:ilvl="4" w:tplc="0C0A0019" w:tentative="1">
      <w:start w:val="1"/>
      <w:numFmt w:val="lowerLetter"/>
      <w:lvlText w:val="%5."/>
      <w:lvlJc w:val="left"/>
      <w:pPr>
        <w:ind w:left="3240" w:hanging="360"/>
      </w:pPr>
      <w:rPr>
        <w:rFonts w:cs="Times New Roman"/>
      </w:rPr>
    </w:lvl>
    <w:lvl w:ilvl="5" w:tplc="0C0A001B" w:tentative="1">
      <w:start w:val="1"/>
      <w:numFmt w:val="lowerRoman"/>
      <w:lvlText w:val="%6."/>
      <w:lvlJc w:val="right"/>
      <w:pPr>
        <w:ind w:left="3960" w:hanging="180"/>
      </w:pPr>
      <w:rPr>
        <w:rFonts w:cs="Times New Roman"/>
      </w:rPr>
    </w:lvl>
    <w:lvl w:ilvl="6" w:tplc="0C0A000F" w:tentative="1">
      <w:start w:val="1"/>
      <w:numFmt w:val="decimal"/>
      <w:lvlText w:val="%7."/>
      <w:lvlJc w:val="left"/>
      <w:pPr>
        <w:ind w:left="4680" w:hanging="360"/>
      </w:pPr>
      <w:rPr>
        <w:rFonts w:cs="Times New Roman"/>
      </w:rPr>
    </w:lvl>
    <w:lvl w:ilvl="7" w:tplc="0C0A0019" w:tentative="1">
      <w:start w:val="1"/>
      <w:numFmt w:val="lowerLetter"/>
      <w:lvlText w:val="%8."/>
      <w:lvlJc w:val="left"/>
      <w:pPr>
        <w:ind w:left="5400" w:hanging="360"/>
      </w:pPr>
      <w:rPr>
        <w:rFonts w:cs="Times New Roman"/>
      </w:rPr>
    </w:lvl>
    <w:lvl w:ilvl="8" w:tplc="0C0A001B" w:tentative="1">
      <w:start w:val="1"/>
      <w:numFmt w:val="lowerRoman"/>
      <w:lvlText w:val="%9."/>
      <w:lvlJc w:val="right"/>
      <w:pPr>
        <w:ind w:left="6120" w:hanging="180"/>
      </w:pPr>
      <w:rPr>
        <w:rFonts w:cs="Times New Roman"/>
      </w:rPr>
    </w:lvl>
  </w:abstractNum>
  <w:abstractNum w:abstractNumId="13">
    <w:nsid w:val="71384C55"/>
    <w:multiLevelType w:val="hybridMultilevel"/>
    <w:tmpl w:val="0B948414"/>
    <w:lvl w:ilvl="0" w:tplc="0C0A000F">
      <w:start w:val="1"/>
      <w:numFmt w:val="decimal"/>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4">
    <w:nsid w:val="715104AA"/>
    <w:multiLevelType w:val="singleLevel"/>
    <w:tmpl w:val="0C0A000F"/>
    <w:lvl w:ilvl="0">
      <w:start w:val="1"/>
      <w:numFmt w:val="decimal"/>
      <w:lvlText w:val="%1."/>
      <w:lvlJc w:val="left"/>
      <w:pPr>
        <w:tabs>
          <w:tab w:val="num" w:pos="360"/>
        </w:tabs>
        <w:ind w:left="360" w:hanging="360"/>
      </w:pPr>
      <w:rPr>
        <w:rFonts w:cs="Times New Roman"/>
      </w:rPr>
    </w:lvl>
  </w:abstractNum>
  <w:abstractNum w:abstractNumId="15">
    <w:nsid w:val="71C72669"/>
    <w:multiLevelType w:val="singleLevel"/>
    <w:tmpl w:val="0C0A000F"/>
    <w:lvl w:ilvl="0">
      <w:start w:val="1"/>
      <w:numFmt w:val="decimal"/>
      <w:lvlText w:val="%1."/>
      <w:lvlJc w:val="left"/>
      <w:pPr>
        <w:tabs>
          <w:tab w:val="num" w:pos="360"/>
        </w:tabs>
        <w:ind w:left="360" w:hanging="360"/>
      </w:pPr>
      <w:rPr>
        <w:rFonts w:cs="Times New Roman"/>
      </w:rPr>
    </w:lvl>
  </w:abstractNum>
  <w:abstractNum w:abstractNumId="16">
    <w:nsid w:val="72F85D2C"/>
    <w:multiLevelType w:val="hybridMultilevel"/>
    <w:tmpl w:val="D79E7838"/>
    <w:lvl w:ilvl="0" w:tplc="139C8990">
      <w:start w:val="5"/>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7">
    <w:nsid w:val="7DAD3A92"/>
    <w:multiLevelType w:val="hybridMultilevel"/>
    <w:tmpl w:val="CD62A7FC"/>
    <w:lvl w:ilvl="0" w:tplc="0C0A000F">
      <w:start w:val="6"/>
      <w:numFmt w:val="decimal"/>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num w:numId="1">
    <w:abstractNumId w:val="6"/>
  </w:num>
  <w:num w:numId="2">
    <w:abstractNumId w:val="2"/>
  </w:num>
  <w:num w:numId="3">
    <w:abstractNumId w:val="7"/>
  </w:num>
  <w:num w:numId="4">
    <w:abstractNumId w:val="3"/>
  </w:num>
  <w:num w:numId="5">
    <w:abstractNumId w:val="13"/>
  </w:num>
  <w:num w:numId="6">
    <w:abstractNumId w:val="4"/>
  </w:num>
  <w:num w:numId="7">
    <w:abstractNumId w:val="14"/>
  </w:num>
  <w:num w:numId="8">
    <w:abstractNumId w:val="1"/>
  </w:num>
  <w:num w:numId="9">
    <w:abstractNumId w:val="9"/>
  </w:num>
  <w:num w:numId="10">
    <w:abstractNumId w:val="15"/>
  </w:num>
  <w:num w:numId="11">
    <w:abstractNumId w:val="5"/>
  </w:num>
  <w:num w:numId="12">
    <w:abstractNumId w:val="0"/>
  </w:num>
  <w:num w:numId="13">
    <w:abstractNumId w:val="11"/>
  </w:num>
  <w:num w:numId="14">
    <w:abstractNumId w:val="8"/>
  </w:num>
  <w:num w:numId="15">
    <w:abstractNumId w:val="10"/>
  </w:num>
  <w:num w:numId="16">
    <w:abstractNumId w:val="12"/>
  </w:num>
  <w:num w:numId="17">
    <w:abstractNumId w:val="16"/>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mirrorMargins/>
  <w:stylePaneFormatFilter w:val="3F01"/>
  <w:defaultTabStop w:val="708"/>
  <w:hyphenationZone w:val="425"/>
  <w:noPunctuationKerning/>
  <w:characterSpacingControl w:val="doNotCompress"/>
  <w:hdrShapeDefaults>
    <o:shapedefaults v:ext="edit" spidmax="9218"/>
    <o:shapelayout v:ext="edit">
      <o:idmap v:ext="edit" data="2"/>
    </o:shapelayout>
  </w:hdrShapeDefaults>
  <w:footnotePr>
    <w:footnote w:id="0"/>
    <w:footnote w:id="1"/>
  </w:footnotePr>
  <w:endnotePr>
    <w:endnote w:id="0"/>
    <w:endnote w:id="1"/>
  </w:endnotePr>
  <w:compat/>
  <w:rsids>
    <w:rsidRoot w:val="00DD2A63"/>
    <w:rsid w:val="000030E0"/>
    <w:rsid w:val="00004F70"/>
    <w:rsid w:val="00035B03"/>
    <w:rsid w:val="0005005D"/>
    <w:rsid w:val="00057A92"/>
    <w:rsid w:val="00066159"/>
    <w:rsid w:val="00076D07"/>
    <w:rsid w:val="000A3FED"/>
    <w:rsid w:val="000A535F"/>
    <w:rsid w:val="000A60BD"/>
    <w:rsid w:val="000A7ADE"/>
    <w:rsid w:val="000B122C"/>
    <w:rsid w:val="000B3E63"/>
    <w:rsid w:val="000C16F3"/>
    <w:rsid w:val="000C6F2F"/>
    <w:rsid w:val="000D5D01"/>
    <w:rsid w:val="000D777E"/>
    <w:rsid w:val="00100C01"/>
    <w:rsid w:val="00105B8E"/>
    <w:rsid w:val="00117612"/>
    <w:rsid w:val="00131640"/>
    <w:rsid w:val="00135D3C"/>
    <w:rsid w:val="001408D4"/>
    <w:rsid w:val="00145204"/>
    <w:rsid w:val="00166CED"/>
    <w:rsid w:val="0017547D"/>
    <w:rsid w:val="00183EDA"/>
    <w:rsid w:val="00193662"/>
    <w:rsid w:val="001D2E4E"/>
    <w:rsid w:val="001E5A6A"/>
    <w:rsid w:val="00203722"/>
    <w:rsid w:val="00206763"/>
    <w:rsid w:val="00217721"/>
    <w:rsid w:val="0023042E"/>
    <w:rsid w:val="00235BDD"/>
    <w:rsid w:val="00240630"/>
    <w:rsid w:val="00246CE0"/>
    <w:rsid w:val="002606B8"/>
    <w:rsid w:val="00261374"/>
    <w:rsid w:val="00273210"/>
    <w:rsid w:val="002A2975"/>
    <w:rsid w:val="002A5A52"/>
    <w:rsid w:val="002A5C6E"/>
    <w:rsid w:val="002C5A7B"/>
    <w:rsid w:val="002E0072"/>
    <w:rsid w:val="002E10BC"/>
    <w:rsid w:val="002F29FE"/>
    <w:rsid w:val="002F3A37"/>
    <w:rsid w:val="002F6BE7"/>
    <w:rsid w:val="0031423B"/>
    <w:rsid w:val="00314246"/>
    <w:rsid w:val="00315F7F"/>
    <w:rsid w:val="003228A5"/>
    <w:rsid w:val="0032750D"/>
    <w:rsid w:val="0033578C"/>
    <w:rsid w:val="00361F6E"/>
    <w:rsid w:val="00363FDE"/>
    <w:rsid w:val="0037208B"/>
    <w:rsid w:val="00374834"/>
    <w:rsid w:val="0038080A"/>
    <w:rsid w:val="0038081B"/>
    <w:rsid w:val="00393E0D"/>
    <w:rsid w:val="003A0B8E"/>
    <w:rsid w:val="003B24E4"/>
    <w:rsid w:val="003B4BA4"/>
    <w:rsid w:val="003C27D4"/>
    <w:rsid w:val="003D030B"/>
    <w:rsid w:val="003D2624"/>
    <w:rsid w:val="003E07FB"/>
    <w:rsid w:val="003E36EF"/>
    <w:rsid w:val="003E4236"/>
    <w:rsid w:val="003F0248"/>
    <w:rsid w:val="003F0B26"/>
    <w:rsid w:val="003F6CD2"/>
    <w:rsid w:val="0040277E"/>
    <w:rsid w:val="00407839"/>
    <w:rsid w:val="00426933"/>
    <w:rsid w:val="00434D25"/>
    <w:rsid w:val="0043688C"/>
    <w:rsid w:val="004442AA"/>
    <w:rsid w:val="0045025C"/>
    <w:rsid w:val="00450E9E"/>
    <w:rsid w:val="004704F5"/>
    <w:rsid w:val="00473DE2"/>
    <w:rsid w:val="00476515"/>
    <w:rsid w:val="004A1E62"/>
    <w:rsid w:val="004B3333"/>
    <w:rsid w:val="004B5EA1"/>
    <w:rsid w:val="004C1B19"/>
    <w:rsid w:val="004C3054"/>
    <w:rsid w:val="004C4268"/>
    <w:rsid w:val="004C470C"/>
    <w:rsid w:val="004D1164"/>
    <w:rsid w:val="004D1534"/>
    <w:rsid w:val="004D38CB"/>
    <w:rsid w:val="004E5EDA"/>
    <w:rsid w:val="004E641C"/>
    <w:rsid w:val="00522F2E"/>
    <w:rsid w:val="00532D43"/>
    <w:rsid w:val="00532F50"/>
    <w:rsid w:val="00544713"/>
    <w:rsid w:val="0054499F"/>
    <w:rsid w:val="00546F25"/>
    <w:rsid w:val="00547872"/>
    <w:rsid w:val="00554F43"/>
    <w:rsid w:val="005608CE"/>
    <w:rsid w:val="0057335F"/>
    <w:rsid w:val="00587B67"/>
    <w:rsid w:val="00592213"/>
    <w:rsid w:val="00592D61"/>
    <w:rsid w:val="005A4CFB"/>
    <w:rsid w:val="005A6E98"/>
    <w:rsid w:val="005B150F"/>
    <w:rsid w:val="005B20BB"/>
    <w:rsid w:val="005E392D"/>
    <w:rsid w:val="00600B80"/>
    <w:rsid w:val="00600E8D"/>
    <w:rsid w:val="006043A1"/>
    <w:rsid w:val="00620139"/>
    <w:rsid w:val="00620627"/>
    <w:rsid w:val="00631EEF"/>
    <w:rsid w:val="00632C93"/>
    <w:rsid w:val="0063364E"/>
    <w:rsid w:val="00634D41"/>
    <w:rsid w:val="006448BB"/>
    <w:rsid w:val="00651D9E"/>
    <w:rsid w:val="00653F67"/>
    <w:rsid w:val="0066280C"/>
    <w:rsid w:val="00665373"/>
    <w:rsid w:val="00680AF3"/>
    <w:rsid w:val="006817B3"/>
    <w:rsid w:val="0069449F"/>
    <w:rsid w:val="006A07FE"/>
    <w:rsid w:val="006B15CB"/>
    <w:rsid w:val="006B5486"/>
    <w:rsid w:val="006B7B2C"/>
    <w:rsid w:val="006C2CBE"/>
    <w:rsid w:val="006D462E"/>
    <w:rsid w:val="006F389A"/>
    <w:rsid w:val="006F71DB"/>
    <w:rsid w:val="007244A1"/>
    <w:rsid w:val="0073110F"/>
    <w:rsid w:val="0073222B"/>
    <w:rsid w:val="007324C1"/>
    <w:rsid w:val="00732811"/>
    <w:rsid w:val="00733F71"/>
    <w:rsid w:val="00740DA0"/>
    <w:rsid w:val="00750A06"/>
    <w:rsid w:val="00751C1C"/>
    <w:rsid w:val="007523D5"/>
    <w:rsid w:val="00770DD5"/>
    <w:rsid w:val="00774451"/>
    <w:rsid w:val="0078323F"/>
    <w:rsid w:val="00791E2B"/>
    <w:rsid w:val="0079440D"/>
    <w:rsid w:val="007958FF"/>
    <w:rsid w:val="00797E3E"/>
    <w:rsid w:val="007A1314"/>
    <w:rsid w:val="007A4167"/>
    <w:rsid w:val="007B3A7B"/>
    <w:rsid w:val="007D2D98"/>
    <w:rsid w:val="007D6049"/>
    <w:rsid w:val="00800032"/>
    <w:rsid w:val="008045E7"/>
    <w:rsid w:val="00810270"/>
    <w:rsid w:val="00814D94"/>
    <w:rsid w:val="00820508"/>
    <w:rsid w:val="008255B4"/>
    <w:rsid w:val="008361B3"/>
    <w:rsid w:val="00836930"/>
    <w:rsid w:val="00836B69"/>
    <w:rsid w:val="00841CB2"/>
    <w:rsid w:val="00845272"/>
    <w:rsid w:val="00847B20"/>
    <w:rsid w:val="00850F1A"/>
    <w:rsid w:val="008513F1"/>
    <w:rsid w:val="0086235B"/>
    <w:rsid w:val="00871ECE"/>
    <w:rsid w:val="008723E1"/>
    <w:rsid w:val="00874F2F"/>
    <w:rsid w:val="00882843"/>
    <w:rsid w:val="00885243"/>
    <w:rsid w:val="008901D8"/>
    <w:rsid w:val="008A28F8"/>
    <w:rsid w:val="008B43AE"/>
    <w:rsid w:val="008B7A0D"/>
    <w:rsid w:val="008C5517"/>
    <w:rsid w:val="008D2D5B"/>
    <w:rsid w:val="008F3637"/>
    <w:rsid w:val="008F3D8B"/>
    <w:rsid w:val="009074D2"/>
    <w:rsid w:val="00911E84"/>
    <w:rsid w:val="009168B2"/>
    <w:rsid w:val="00933976"/>
    <w:rsid w:val="0093453D"/>
    <w:rsid w:val="00936482"/>
    <w:rsid w:val="0094435C"/>
    <w:rsid w:val="00963501"/>
    <w:rsid w:val="00963E60"/>
    <w:rsid w:val="00965A05"/>
    <w:rsid w:val="00966123"/>
    <w:rsid w:val="00966816"/>
    <w:rsid w:val="00982890"/>
    <w:rsid w:val="009830CE"/>
    <w:rsid w:val="009914B0"/>
    <w:rsid w:val="009924C5"/>
    <w:rsid w:val="0099512F"/>
    <w:rsid w:val="009C3FD2"/>
    <w:rsid w:val="009D52D4"/>
    <w:rsid w:val="009D5F8C"/>
    <w:rsid w:val="009D653C"/>
    <w:rsid w:val="009F5C6A"/>
    <w:rsid w:val="009F75CE"/>
    <w:rsid w:val="009F7CA8"/>
    <w:rsid w:val="00A06D9D"/>
    <w:rsid w:val="00A12D95"/>
    <w:rsid w:val="00A2274B"/>
    <w:rsid w:val="00A23302"/>
    <w:rsid w:val="00A25787"/>
    <w:rsid w:val="00A321F5"/>
    <w:rsid w:val="00A368E1"/>
    <w:rsid w:val="00A369BE"/>
    <w:rsid w:val="00A51398"/>
    <w:rsid w:val="00A63119"/>
    <w:rsid w:val="00A63EA7"/>
    <w:rsid w:val="00A81080"/>
    <w:rsid w:val="00A91476"/>
    <w:rsid w:val="00A91CB6"/>
    <w:rsid w:val="00A91D18"/>
    <w:rsid w:val="00A9364C"/>
    <w:rsid w:val="00AA0858"/>
    <w:rsid w:val="00AA47EB"/>
    <w:rsid w:val="00AB25D7"/>
    <w:rsid w:val="00AC0B9F"/>
    <w:rsid w:val="00AC3342"/>
    <w:rsid w:val="00AC5238"/>
    <w:rsid w:val="00AC677A"/>
    <w:rsid w:val="00AD0FB6"/>
    <w:rsid w:val="00AE2F31"/>
    <w:rsid w:val="00AE4008"/>
    <w:rsid w:val="00AE6FB3"/>
    <w:rsid w:val="00AF195B"/>
    <w:rsid w:val="00B10BDD"/>
    <w:rsid w:val="00B13084"/>
    <w:rsid w:val="00B2582D"/>
    <w:rsid w:val="00B31938"/>
    <w:rsid w:val="00B33D64"/>
    <w:rsid w:val="00B35E7A"/>
    <w:rsid w:val="00B44042"/>
    <w:rsid w:val="00B4445B"/>
    <w:rsid w:val="00B47FB0"/>
    <w:rsid w:val="00B50EDD"/>
    <w:rsid w:val="00B60F1C"/>
    <w:rsid w:val="00B64466"/>
    <w:rsid w:val="00B64D07"/>
    <w:rsid w:val="00B71C16"/>
    <w:rsid w:val="00B73810"/>
    <w:rsid w:val="00B74577"/>
    <w:rsid w:val="00B81C58"/>
    <w:rsid w:val="00B8793A"/>
    <w:rsid w:val="00B90A64"/>
    <w:rsid w:val="00B91939"/>
    <w:rsid w:val="00B9556D"/>
    <w:rsid w:val="00BA4897"/>
    <w:rsid w:val="00BB6533"/>
    <w:rsid w:val="00BC0DCD"/>
    <w:rsid w:val="00BC2599"/>
    <w:rsid w:val="00BC71BE"/>
    <w:rsid w:val="00BC7E71"/>
    <w:rsid w:val="00BD2AF3"/>
    <w:rsid w:val="00BD56C0"/>
    <w:rsid w:val="00BD774A"/>
    <w:rsid w:val="00BE1BA3"/>
    <w:rsid w:val="00BF58AD"/>
    <w:rsid w:val="00C05996"/>
    <w:rsid w:val="00C12303"/>
    <w:rsid w:val="00C151B1"/>
    <w:rsid w:val="00C25240"/>
    <w:rsid w:val="00C527B4"/>
    <w:rsid w:val="00C7069F"/>
    <w:rsid w:val="00C772B3"/>
    <w:rsid w:val="00C800C0"/>
    <w:rsid w:val="00C93049"/>
    <w:rsid w:val="00CA2506"/>
    <w:rsid w:val="00CC196B"/>
    <w:rsid w:val="00CC49F8"/>
    <w:rsid w:val="00CE35C8"/>
    <w:rsid w:val="00CF1674"/>
    <w:rsid w:val="00CF7EB9"/>
    <w:rsid w:val="00CF7F53"/>
    <w:rsid w:val="00D04DBB"/>
    <w:rsid w:val="00D10E83"/>
    <w:rsid w:val="00D147A1"/>
    <w:rsid w:val="00D22475"/>
    <w:rsid w:val="00D266EE"/>
    <w:rsid w:val="00D26EFB"/>
    <w:rsid w:val="00D34E32"/>
    <w:rsid w:val="00D41023"/>
    <w:rsid w:val="00D77FA1"/>
    <w:rsid w:val="00D86724"/>
    <w:rsid w:val="00D873CC"/>
    <w:rsid w:val="00D94A86"/>
    <w:rsid w:val="00D94FBC"/>
    <w:rsid w:val="00DB11C9"/>
    <w:rsid w:val="00DB2C30"/>
    <w:rsid w:val="00DC5F17"/>
    <w:rsid w:val="00DD2A63"/>
    <w:rsid w:val="00DD7905"/>
    <w:rsid w:val="00DE6D2B"/>
    <w:rsid w:val="00E11191"/>
    <w:rsid w:val="00E11D44"/>
    <w:rsid w:val="00E24F6B"/>
    <w:rsid w:val="00E33C3D"/>
    <w:rsid w:val="00E4731C"/>
    <w:rsid w:val="00E5250A"/>
    <w:rsid w:val="00E542BE"/>
    <w:rsid w:val="00E74172"/>
    <w:rsid w:val="00E8096D"/>
    <w:rsid w:val="00E825AF"/>
    <w:rsid w:val="00E85267"/>
    <w:rsid w:val="00E86275"/>
    <w:rsid w:val="00E91086"/>
    <w:rsid w:val="00EB4355"/>
    <w:rsid w:val="00EC71C2"/>
    <w:rsid w:val="00ED3881"/>
    <w:rsid w:val="00ED3F1F"/>
    <w:rsid w:val="00EE44A8"/>
    <w:rsid w:val="00EE6AFA"/>
    <w:rsid w:val="00EE6CB9"/>
    <w:rsid w:val="00EE7513"/>
    <w:rsid w:val="00EF185A"/>
    <w:rsid w:val="00F0121A"/>
    <w:rsid w:val="00F0256D"/>
    <w:rsid w:val="00F06F52"/>
    <w:rsid w:val="00F13CE8"/>
    <w:rsid w:val="00F20E36"/>
    <w:rsid w:val="00F22A22"/>
    <w:rsid w:val="00F22B80"/>
    <w:rsid w:val="00F22DCF"/>
    <w:rsid w:val="00F25E07"/>
    <w:rsid w:val="00F26BA4"/>
    <w:rsid w:val="00F314D2"/>
    <w:rsid w:val="00F40D64"/>
    <w:rsid w:val="00F44CBF"/>
    <w:rsid w:val="00F53DBA"/>
    <w:rsid w:val="00F578FD"/>
    <w:rsid w:val="00F60611"/>
    <w:rsid w:val="00F70BC4"/>
    <w:rsid w:val="00F93B35"/>
    <w:rsid w:val="00FE593B"/>
    <w:rsid w:val="00FE6CAC"/>
    <w:rsid w:val="00FE74A8"/>
    <w:rsid w:val="00FE775D"/>
    <w:rsid w:val="00FF18B5"/>
    <w:rsid w:val="00FF68E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3453D"/>
    <w:rPr>
      <w:rFonts w:ascii="Arial" w:hAnsi="Arial" w:cs="Arial"/>
      <w:bCs/>
      <w:sz w:val="14"/>
      <w:szCs w:val="24"/>
    </w:rPr>
  </w:style>
  <w:style w:type="paragraph" w:styleId="Ttulo1">
    <w:name w:val="heading 1"/>
    <w:basedOn w:val="Normal"/>
    <w:next w:val="Normal"/>
    <w:link w:val="Ttulo1Car"/>
    <w:qFormat/>
    <w:rsid w:val="0093453D"/>
    <w:pPr>
      <w:keepNext/>
      <w:jc w:val="center"/>
      <w:outlineLvl w:val="0"/>
    </w:pPr>
    <w:rPr>
      <w:b/>
      <w:sz w:val="22"/>
      <w:lang w:val="es-CO"/>
    </w:rPr>
  </w:style>
  <w:style w:type="paragraph" w:styleId="Ttulo2">
    <w:name w:val="heading 2"/>
    <w:basedOn w:val="Normal"/>
    <w:next w:val="Normal"/>
    <w:link w:val="Ttulo2Car"/>
    <w:qFormat/>
    <w:rsid w:val="0093453D"/>
    <w:pPr>
      <w:keepNext/>
      <w:jc w:val="center"/>
      <w:outlineLvl w:val="1"/>
    </w:pPr>
    <w:rPr>
      <w:b/>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locked/>
    <w:rsid w:val="00B64D07"/>
    <w:rPr>
      <w:rFonts w:ascii="Cambria" w:hAnsi="Cambria" w:cs="Times New Roman"/>
      <w:b/>
      <w:bCs/>
      <w:kern w:val="32"/>
      <w:sz w:val="32"/>
      <w:szCs w:val="32"/>
      <w:lang w:val="es-ES" w:eastAsia="es-ES"/>
    </w:rPr>
  </w:style>
  <w:style w:type="character" w:customStyle="1" w:styleId="Ttulo2Car">
    <w:name w:val="Título 2 Car"/>
    <w:basedOn w:val="Fuentedeprrafopredeter"/>
    <w:link w:val="Ttulo2"/>
    <w:semiHidden/>
    <w:locked/>
    <w:rsid w:val="00B64D07"/>
    <w:rPr>
      <w:rFonts w:ascii="Cambria" w:hAnsi="Cambria" w:cs="Times New Roman"/>
      <w:b/>
      <w:bCs/>
      <w:i/>
      <w:iCs/>
      <w:sz w:val="28"/>
      <w:szCs w:val="28"/>
      <w:lang w:val="es-ES" w:eastAsia="es-ES"/>
    </w:rPr>
  </w:style>
  <w:style w:type="paragraph" w:styleId="Encabezado">
    <w:name w:val="header"/>
    <w:basedOn w:val="Normal"/>
    <w:link w:val="EncabezadoCar"/>
    <w:rsid w:val="0093453D"/>
    <w:pPr>
      <w:tabs>
        <w:tab w:val="center" w:pos="4252"/>
        <w:tab w:val="right" w:pos="8504"/>
      </w:tabs>
    </w:pPr>
  </w:style>
  <w:style w:type="character" w:customStyle="1" w:styleId="EncabezadoCar">
    <w:name w:val="Encabezado Car"/>
    <w:basedOn w:val="Fuentedeprrafopredeter"/>
    <w:link w:val="Encabezado"/>
    <w:semiHidden/>
    <w:locked/>
    <w:rsid w:val="00B64D07"/>
    <w:rPr>
      <w:rFonts w:ascii="Arial" w:hAnsi="Arial" w:cs="Arial"/>
      <w:bCs/>
      <w:sz w:val="24"/>
      <w:szCs w:val="24"/>
      <w:lang w:val="es-ES" w:eastAsia="es-ES"/>
    </w:rPr>
  </w:style>
  <w:style w:type="paragraph" w:styleId="Piedepgina">
    <w:name w:val="footer"/>
    <w:basedOn w:val="Normal"/>
    <w:link w:val="PiedepginaCar"/>
    <w:rsid w:val="0093453D"/>
    <w:pPr>
      <w:tabs>
        <w:tab w:val="center" w:pos="4252"/>
        <w:tab w:val="right" w:pos="8504"/>
      </w:tabs>
    </w:pPr>
  </w:style>
  <w:style w:type="character" w:customStyle="1" w:styleId="PiedepginaCar">
    <w:name w:val="Pie de página Car"/>
    <w:basedOn w:val="Fuentedeprrafopredeter"/>
    <w:link w:val="Piedepgina"/>
    <w:semiHidden/>
    <w:locked/>
    <w:rsid w:val="00B64D07"/>
    <w:rPr>
      <w:rFonts w:ascii="Arial" w:hAnsi="Arial" w:cs="Arial"/>
      <w:bCs/>
      <w:sz w:val="24"/>
      <w:szCs w:val="24"/>
      <w:lang w:val="es-ES" w:eastAsia="es-ES"/>
    </w:rPr>
  </w:style>
  <w:style w:type="paragraph" w:styleId="Sangradetextonormal">
    <w:name w:val="Body Text Indent"/>
    <w:basedOn w:val="Normal"/>
    <w:link w:val="SangradetextonormalCar"/>
    <w:rsid w:val="0093453D"/>
    <w:pPr>
      <w:ind w:left="1416"/>
      <w:jc w:val="both"/>
    </w:pPr>
    <w:rPr>
      <w:rFonts w:ascii="Arial Narrow" w:hAnsi="Arial Narrow"/>
      <w:sz w:val="22"/>
      <w:lang w:val="es-CO"/>
    </w:rPr>
  </w:style>
  <w:style w:type="character" w:customStyle="1" w:styleId="SangradetextonormalCar">
    <w:name w:val="Sangría de texto normal Car"/>
    <w:basedOn w:val="Fuentedeprrafopredeter"/>
    <w:link w:val="Sangradetextonormal"/>
    <w:locked/>
    <w:rsid w:val="008901D8"/>
    <w:rPr>
      <w:rFonts w:ascii="Arial Narrow" w:hAnsi="Arial Narrow" w:cs="Arial"/>
      <w:bCs/>
      <w:sz w:val="24"/>
      <w:szCs w:val="24"/>
      <w:lang w:val="es-CO"/>
    </w:rPr>
  </w:style>
  <w:style w:type="paragraph" w:styleId="Ttulo">
    <w:name w:val="Title"/>
    <w:basedOn w:val="Normal"/>
    <w:link w:val="TtuloCar"/>
    <w:qFormat/>
    <w:rsid w:val="0093453D"/>
    <w:pPr>
      <w:jc w:val="center"/>
    </w:pPr>
    <w:rPr>
      <w:b/>
      <w:sz w:val="32"/>
    </w:rPr>
  </w:style>
  <w:style w:type="character" w:customStyle="1" w:styleId="TtuloCar">
    <w:name w:val="Título Car"/>
    <w:basedOn w:val="Fuentedeprrafopredeter"/>
    <w:link w:val="Ttulo"/>
    <w:locked/>
    <w:rsid w:val="00B64D07"/>
    <w:rPr>
      <w:rFonts w:ascii="Cambria" w:hAnsi="Cambria" w:cs="Times New Roman"/>
      <w:b/>
      <w:bCs/>
      <w:kern w:val="28"/>
      <w:sz w:val="32"/>
      <w:szCs w:val="32"/>
      <w:lang w:val="es-ES" w:eastAsia="es-ES"/>
    </w:rPr>
  </w:style>
  <w:style w:type="paragraph" w:styleId="Textonotapie">
    <w:name w:val="footnote text"/>
    <w:basedOn w:val="Normal"/>
    <w:link w:val="TextonotapieCar"/>
    <w:semiHidden/>
    <w:rsid w:val="0093453D"/>
    <w:rPr>
      <w:sz w:val="20"/>
    </w:rPr>
  </w:style>
  <w:style w:type="character" w:customStyle="1" w:styleId="TextonotapieCar">
    <w:name w:val="Texto nota pie Car"/>
    <w:basedOn w:val="Fuentedeprrafopredeter"/>
    <w:link w:val="Textonotapie"/>
    <w:semiHidden/>
    <w:locked/>
    <w:rsid w:val="00B64D07"/>
    <w:rPr>
      <w:rFonts w:ascii="Arial" w:hAnsi="Arial" w:cs="Arial"/>
      <w:bCs/>
      <w:sz w:val="20"/>
      <w:szCs w:val="20"/>
      <w:lang w:val="es-ES" w:eastAsia="es-ES"/>
    </w:rPr>
  </w:style>
  <w:style w:type="paragraph" w:styleId="Textoindependiente">
    <w:name w:val="Body Text"/>
    <w:basedOn w:val="Normal"/>
    <w:link w:val="TextoindependienteCar"/>
    <w:rsid w:val="0093453D"/>
    <w:pPr>
      <w:jc w:val="both"/>
    </w:pPr>
    <w:rPr>
      <w:sz w:val="22"/>
    </w:rPr>
  </w:style>
  <w:style w:type="character" w:customStyle="1" w:styleId="TextoindependienteCar">
    <w:name w:val="Texto independiente Car"/>
    <w:basedOn w:val="Fuentedeprrafopredeter"/>
    <w:link w:val="Textoindependiente"/>
    <w:semiHidden/>
    <w:locked/>
    <w:rsid w:val="00B64D07"/>
    <w:rPr>
      <w:rFonts w:ascii="Arial" w:hAnsi="Arial" w:cs="Arial"/>
      <w:bCs/>
      <w:sz w:val="24"/>
      <w:szCs w:val="24"/>
      <w:lang w:val="es-ES" w:eastAsia="es-ES"/>
    </w:rPr>
  </w:style>
  <w:style w:type="paragraph" w:customStyle="1" w:styleId="PieDePagina">
    <w:name w:val="PieDePagina"/>
    <w:basedOn w:val="Normal"/>
    <w:autoRedefine/>
    <w:rsid w:val="0093453D"/>
    <w:pPr>
      <w:spacing w:line="360" w:lineRule="auto"/>
      <w:jc w:val="both"/>
    </w:pPr>
    <w:rPr>
      <w:lang w:val="es-CO"/>
    </w:rPr>
  </w:style>
  <w:style w:type="paragraph" w:styleId="Textodebloque">
    <w:name w:val="Block Text"/>
    <w:basedOn w:val="Normal"/>
    <w:rsid w:val="0093453D"/>
    <w:pPr>
      <w:tabs>
        <w:tab w:val="left" w:pos="5040"/>
      </w:tabs>
      <w:ind w:left="360" w:right="271"/>
      <w:jc w:val="both"/>
    </w:pPr>
    <w:rPr>
      <w:sz w:val="24"/>
      <w:lang w:val="es-CO"/>
    </w:rPr>
  </w:style>
  <w:style w:type="paragraph" w:styleId="Textoindependiente3">
    <w:name w:val="Body Text 3"/>
    <w:basedOn w:val="Normal"/>
    <w:link w:val="Textoindependiente3Car"/>
    <w:rsid w:val="0093453D"/>
    <w:pPr>
      <w:ind w:right="271"/>
      <w:jc w:val="both"/>
    </w:pPr>
    <w:rPr>
      <w:sz w:val="24"/>
    </w:rPr>
  </w:style>
  <w:style w:type="character" w:customStyle="1" w:styleId="Textoindependiente3Car">
    <w:name w:val="Texto independiente 3 Car"/>
    <w:basedOn w:val="Fuentedeprrafopredeter"/>
    <w:link w:val="Textoindependiente3"/>
    <w:semiHidden/>
    <w:locked/>
    <w:rsid w:val="00B64D07"/>
    <w:rPr>
      <w:rFonts w:ascii="Arial" w:hAnsi="Arial" w:cs="Arial"/>
      <w:bCs/>
      <w:sz w:val="16"/>
      <w:szCs w:val="16"/>
      <w:lang w:val="es-ES" w:eastAsia="es-ES"/>
    </w:rPr>
  </w:style>
  <w:style w:type="paragraph" w:styleId="Sangra2detindependiente">
    <w:name w:val="Body Text Indent 2"/>
    <w:basedOn w:val="Normal"/>
    <w:link w:val="Sangra2detindependienteCar"/>
    <w:rsid w:val="0093453D"/>
    <w:pPr>
      <w:ind w:left="360"/>
      <w:jc w:val="both"/>
    </w:pPr>
    <w:rPr>
      <w:sz w:val="24"/>
      <w:lang w:val="es-CO"/>
    </w:rPr>
  </w:style>
  <w:style w:type="character" w:customStyle="1" w:styleId="Sangra2detindependienteCar">
    <w:name w:val="Sangría 2 de t. independiente Car"/>
    <w:basedOn w:val="Fuentedeprrafopredeter"/>
    <w:link w:val="Sangra2detindependiente"/>
    <w:semiHidden/>
    <w:locked/>
    <w:rsid w:val="00B64D07"/>
    <w:rPr>
      <w:rFonts w:ascii="Arial" w:hAnsi="Arial" w:cs="Arial"/>
      <w:bCs/>
      <w:sz w:val="24"/>
      <w:szCs w:val="24"/>
      <w:lang w:val="es-ES" w:eastAsia="es-ES"/>
    </w:rPr>
  </w:style>
  <w:style w:type="paragraph" w:customStyle="1" w:styleId="Estilo">
    <w:name w:val="Estilo"/>
    <w:basedOn w:val="Normal"/>
    <w:next w:val="Sangradetextonormal"/>
    <w:rsid w:val="0093453D"/>
    <w:pPr>
      <w:ind w:left="1416"/>
      <w:jc w:val="both"/>
    </w:pPr>
    <w:rPr>
      <w:rFonts w:ascii="Arial Narrow" w:hAnsi="Arial Narrow"/>
      <w:sz w:val="22"/>
      <w:lang w:val="es-CO"/>
    </w:rPr>
  </w:style>
  <w:style w:type="paragraph" w:styleId="NormalWeb">
    <w:name w:val="Normal (Web)"/>
    <w:basedOn w:val="Normal"/>
    <w:rsid w:val="0093453D"/>
    <w:pPr>
      <w:spacing w:before="100" w:beforeAutospacing="1" w:after="100" w:afterAutospacing="1"/>
    </w:pPr>
    <w:rPr>
      <w:rFonts w:ascii="Times New Roman" w:hAnsi="Times New Roman" w:cs="Times New Roman"/>
      <w:bCs w:val="0"/>
      <w:sz w:val="24"/>
      <w:lang w:val="es-MX" w:eastAsia="es-MX"/>
    </w:rPr>
  </w:style>
  <w:style w:type="paragraph" w:customStyle="1" w:styleId="Estilo1">
    <w:name w:val="Estilo1"/>
    <w:basedOn w:val="Normal"/>
    <w:next w:val="Sangradetextonormal"/>
    <w:rsid w:val="0093453D"/>
    <w:pPr>
      <w:ind w:left="1416"/>
      <w:jc w:val="both"/>
    </w:pPr>
    <w:rPr>
      <w:rFonts w:ascii="Arial Narrow" w:hAnsi="Arial Narrow"/>
      <w:sz w:val="22"/>
      <w:lang w:val="es-CO"/>
    </w:rPr>
  </w:style>
  <w:style w:type="paragraph" w:customStyle="1" w:styleId="Prrafodelista1">
    <w:name w:val="Párrafo de lista1"/>
    <w:basedOn w:val="Normal"/>
    <w:rsid w:val="008901D8"/>
    <w:pPr>
      <w:spacing w:after="200" w:line="276" w:lineRule="auto"/>
      <w:ind w:left="720"/>
      <w:contextualSpacing/>
    </w:pPr>
    <w:rPr>
      <w:rFonts w:ascii="Calibri" w:hAnsi="Calibri" w:cs="Times New Roman"/>
      <w:bCs w:val="0"/>
      <w:sz w:val="22"/>
      <w:szCs w:val="22"/>
      <w:lang w:eastAsia="en-US"/>
    </w:rPr>
  </w:style>
  <w:style w:type="character" w:styleId="Hipervnculo">
    <w:name w:val="Hyperlink"/>
    <w:basedOn w:val="Fuentedeprrafopredeter"/>
    <w:rsid w:val="00EE6CB9"/>
    <w:rPr>
      <w:rFonts w:cs="Times New Roman"/>
      <w:color w:val="0000FF"/>
      <w:u w:val="single"/>
    </w:rPr>
  </w:style>
  <w:style w:type="paragraph" w:styleId="Textodeglobo">
    <w:name w:val="Balloon Text"/>
    <w:basedOn w:val="Normal"/>
    <w:link w:val="TextodegloboCar"/>
    <w:rsid w:val="002F6BE7"/>
    <w:rPr>
      <w:rFonts w:ascii="Tahoma" w:hAnsi="Tahoma" w:cs="Tahoma"/>
      <w:sz w:val="16"/>
      <w:szCs w:val="16"/>
    </w:rPr>
  </w:style>
  <w:style w:type="character" w:customStyle="1" w:styleId="TextodegloboCar">
    <w:name w:val="Texto de globo Car"/>
    <w:basedOn w:val="Fuentedeprrafopredeter"/>
    <w:link w:val="Textodeglobo"/>
    <w:locked/>
    <w:rsid w:val="002F6BE7"/>
    <w:rPr>
      <w:rFonts w:ascii="Tahoma" w:hAnsi="Tahoma" w:cs="Tahoma"/>
      <w:bCs/>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ian.gov.c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D1E36-BD73-4281-9CBA-D45353B9C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4715</Words>
  <Characters>25933</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PROCESO:  CONTROL DE EMBARQUES</vt:lpstr>
    </vt:vector>
  </TitlesOfParts>
  <Company>Hewlett-Packard Company</Company>
  <LinksUpToDate>false</LinksUpToDate>
  <CharactersWithSpaces>30587</CharactersWithSpaces>
  <SharedDoc>false</SharedDoc>
  <HLinks>
    <vt:vector size="6" baseType="variant">
      <vt:variant>
        <vt:i4>3014693</vt:i4>
      </vt:variant>
      <vt:variant>
        <vt:i4>0</vt:i4>
      </vt:variant>
      <vt:variant>
        <vt:i4>0</vt:i4>
      </vt:variant>
      <vt:variant>
        <vt:i4>5</vt:i4>
      </vt:variant>
      <vt:variant>
        <vt:lpwstr>http://www.dian.gov.co/</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PROCESO:  CONTROL DE EMBARQUES</dc:title>
  <dc:creator>Camilo camargo</dc:creator>
  <cp:lastModifiedBy>Transborder</cp:lastModifiedBy>
  <cp:revision>2</cp:revision>
  <cp:lastPrinted>2007-11-29T16:51:00Z</cp:lastPrinted>
  <dcterms:created xsi:type="dcterms:W3CDTF">2013-03-01T21:40:00Z</dcterms:created>
  <dcterms:modified xsi:type="dcterms:W3CDTF">2013-03-01T21:40:00Z</dcterms:modified>
</cp:coreProperties>
</file>