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0C" w:rsidRPr="00ED3CFC" w:rsidRDefault="002C570C" w:rsidP="000F6419">
      <w:pPr>
        <w:spacing w:after="0"/>
        <w:jc w:val="center"/>
        <w:rPr>
          <w:rFonts w:ascii="Trebuchet MS" w:eastAsia="Arial Unicode MS" w:hAnsi="Trebuchet MS" w:cs="Arial Unicode MS"/>
          <w:b/>
          <w:sz w:val="20"/>
          <w:szCs w:val="20"/>
        </w:rPr>
      </w:pPr>
    </w:p>
    <w:p w:rsidR="002C570C" w:rsidRPr="00ED3CFC" w:rsidRDefault="002C570C" w:rsidP="000F6419">
      <w:pPr>
        <w:spacing w:after="0"/>
        <w:jc w:val="both"/>
        <w:rPr>
          <w:rFonts w:ascii="Trebuchet MS" w:eastAsia="Arial Unicode MS" w:hAnsi="Trebuchet MS" w:cs="Arial Unicode MS"/>
          <w:b/>
          <w:sz w:val="20"/>
          <w:szCs w:val="20"/>
        </w:rPr>
      </w:pPr>
    </w:p>
    <w:tbl>
      <w:tblPr>
        <w:tblStyle w:val="Tablaconcuadrcula"/>
        <w:tblpPr w:leftFromText="141" w:rightFromText="141" w:vertAnchor="page" w:horzAnchor="margin" w:tblpY="3151"/>
        <w:tblW w:w="0" w:type="auto"/>
        <w:tblLook w:val="04A0" w:firstRow="1" w:lastRow="0" w:firstColumn="1" w:lastColumn="0" w:noHBand="0" w:noVBand="1"/>
      </w:tblPr>
      <w:tblGrid>
        <w:gridCol w:w="1101"/>
        <w:gridCol w:w="6804"/>
        <w:gridCol w:w="1073"/>
      </w:tblGrid>
      <w:tr w:rsidR="000E364E" w:rsidTr="00C73119">
        <w:trPr>
          <w:trHeight w:val="340"/>
        </w:trPr>
        <w:tc>
          <w:tcPr>
            <w:tcW w:w="1101"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No. DE PÁGINA</w:t>
            </w:r>
          </w:p>
        </w:tc>
        <w:tc>
          <w:tcPr>
            <w:tcW w:w="6804"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DESCRIPCIÓN DEL CAMBIO</w:t>
            </w:r>
          </w:p>
        </w:tc>
        <w:tc>
          <w:tcPr>
            <w:tcW w:w="1073"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REVISIÓN No.</w:t>
            </w:r>
          </w:p>
        </w:tc>
      </w:tr>
      <w:tr w:rsidR="000E364E" w:rsidTr="00C73119">
        <w:trPr>
          <w:trHeight w:val="7873"/>
        </w:trPr>
        <w:tc>
          <w:tcPr>
            <w:tcW w:w="1101"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c>
          <w:tcPr>
            <w:tcW w:w="6804"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c>
          <w:tcPr>
            <w:tcW w:w="1073"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r>
    </w:tbl>
    <w:p w:rsidR="000E364E" w:rsidRDefault="000E364E" w:rsidP="000F6419">
      <w:pPr>
        <w:spacing w:after="0"/>
        <w:jc w:val="both"/>
        <w:rPr>
          <w:rFonts w:ascii="Trebuchet MS" w:eastAsia="Arial Unicode MS" w:hAnsi="Trebuchet MS" w:cs="Arial Unicode MS"/>
          <w:b/>
          <w:sz w:val="20"/>
          <w:szCs w:val="20"/>
          <w:lang w:val="es-ES_tradnl"/>
        </w:rPr>
      </w:pPr>
      <w:r>
        <w:rPr>
          <w:rFonts w:ascii="Trebuchet MS" w:eastAsia="Arial Unicode MS" w:hAnsi="Trebuchet MS" w:cs="Arial Unicode MS"/>
          <w:b/>
          <w:sz w:val="20"/>
          <w:szCs w:val="20"/>
          <w:lang w:val="es-ES_tradnl"/>
        </w:rPr>
        <w:t>1. CONTROL DE CAMBIOS DEL DOCUMENTO</w:t>
      </w:r>
    </w:p>
    <w:p w:rsidR="000E364E" w:rsidRDefault="000E364E">
      <w:pPr>
        <w:rPr>
          <w:rFonts w:ascii="Trebuchet MS" w:eastAsia="Arial Unicode MS" w:hAnsi="Trebuchet MS" w:cs="Arial Unicode MS"/>
          <w:b/>
          <w:sz w:val="20"/>
          <w:szCs w:val="20"/>
          <w:lang w:val="es-ES_tradnl"/>
        </w:rPr>
      </w:pPr>
      <w:r>
        <w:rPr>
          <w:rFonts w:ascii="Trebuchet MS" w:eastAsia="Arial Unicode MS" w:hAnsi="Trebuchet MS" w:cs="Arial Unicode MS"/>
          <w:b/>
          <w:sz w:val="20"/>
          <w:szCs w:val="20"/>
          <w:lang w:val="es-ES_tradnl"/>
        </w:rPr>
        <w:br w:type="page"/>
      </w:r>
    </w:p>
    <w:p w:rsidR="005A6B23" w:rsidRDefault="000E364E"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lastRenderedPageBreak/>
        <w:t>2</w:t>
      </w:r>
      <w:r w:rsidR="005A6B23" w:rsidRPr="00B34CEA">
        <w:rPr>
          <w:rFonts w:ascii="Trebuchet MS" w:eastAsia="Arial Unicode MS" w:hAnsi="Trebuchet MS" w:cs="Arial Unicode MS"/>
          <w:sz w:val="20"/>
          <w:szCs w:val="20"/>
        </w:rPr>
        <w:t>. OBJETIVO</w:t>
      </w: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C94071" w:rsidRPr="00B34CEA" w:rsidRDefault="003F5EB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Describir el proceso de elaboración documental (certificados de origen, lista de empaque, certificado de análisis, facturación y demás documentos solicitados</w:t>
      </w:r>
      <w:r w:rsidR="009D1EA9">
        <w:rPr>
          <w:rFonts w:ascii="Trebuchet MS" w:eastAsia="Arial Unicode MS" w:hAnsi="Trebuchet MS" w:cs="Arial Unicode MS"/>
          <w:sz w:val="20"/>
          <w:szCs w:val="20"/>
        </w:rPr>
        <w:t>)</w:t>
      </w:r>
      <w:r w:rsidRPr="00B34CEA">
        <w:rPr>
          <w:rFonts w:ascii="Trebuchet MS" w:eastAsia="Arial Unicode MS" w:hAnsi="Trebuchet MS" w:cs="Arial Unicode MS"/>
          <w:sz w:val="20"/>
          <w:szCs w:val="20"/>
        </w:rPr>
        <w:t xml:space="preserve"> por el cliente para la nacionalización de su despacho</w:t>
      </w:r>
      <w:r w:rsidR="00B34CEA">
        <w:rPr>
          <w:rFonts w:ascii="Trebuchet MS" w:eastAsia="Arial Unicode MS" w:hAnsi="Trebuchet MS" w:cs="Arial Unicode MS"/>
          <w:sz w:val="20"/>
          <w:szCs w:val="20"/>
        </w:rPr>
        <w:t xml:space="preserve">, </w:t>
      </w:r>
    </w:p>
    <w:p w:rsidR="00493E11" w:rsidRPr="00B34CEA" w:rsidRDefault="00493E11" w:rsidP="00B34CEA">
      <w:pPr>
        <w:spacing w:after="0" w:line="360" w:lineRule="auto"/>
        <w:jc w:val="both"/>
        <w:rPr>
          <w:rFonts w:ascii="Trebuchet MS" w:eastAsia="Arial Unicode MS" w:hAnsi="Trebuchet MS" w:cs="Arial Unicode MS"/>
          <w:sz w:val="20"/>
          <w:szCs w:val="20"/>
        </w:rPr>
      </w:pPr>
    </w:p>
    <w:p w:rsidR="003F5EB1" w:rsidRPr="00B34CEA" w:rsidRDefault="003F5EB1" w:rsidP="00B34CEA">
      <w:pPr>
        <w:spacing w:after="0" w:line="360" w:lineRule="auto"/>
        <w:jc w:val="both"/>
        <w:rPr>
          <w:rFonts w:ascii="Trebuchet MS" w:eastAsia="Arial Unicode MS" w:hAnsi="Trebuchet MS" w:cs="Arial Unicode MS"/>
          <w:sz w:val="20"/>
          <w:szCs w:val="20"/>
        </w:rPr>
      </w:pP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B34CEA" w:rsidRPr="00B34CEA" w:rsidRDefault="00B34CEA"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3. ALCANCE</w:t>
      </w: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B34CEA" w:rsidRPr="00B34CEA" w:rsidRDefault="00B34CEA"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Aplica para toda la cadena logística de importaciones de Olmué Colombia S.A.S. desde puerto marítimo de llegada, cruce de frontera (terrestre) o vía aérea hasta  la zona franca especial Olmué Colombia S.A.S.</w:t>
      </w:r>
    </w:p>
    <w:p w:rsidR="003F5EB1" w:rsidRPr="00B34CEA" w:rsidRDefault="003F5EB1" w:rsidP="00B34CEA">
      <w:pPr>
        <w:spacing w:after="0" w:line="360" w:lineRule="auto"/>
        <w:jc w:val="both"/>
        <w:rPr>
          <w:rFonts w:ascii="Trebuchet MS" w:eastAsia="Arial Unicode MS" w:hAnsi="Trebuchet MS" w:cs="Arial Unicode MS"/>
          <w:sz w:val="20"/>
          <w:szCs w:val="20"/>
        </w:rPr>
      </w:pPr>
    </w:p>
    <w:p w:rsidR="00B34CEA" w:rsidRPr="00B34CEA" w:rsidRDefault="00B34CEA"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 DEFINICIONES</w:t>
      </w:r>
    </w:p>
    <w:p w:rsidR="003F5EB1" w:rsidRPr="00B34CEA" w:rsidRDefault="003F5EB1" w:rsidP="00B34CEA">
      <w:pPr>
        <w:spacing w:after="0" w:line="360" w:lineRule="auto"/>
        <w:jc w:val="both"/>
        <w:rPr>
          <w:rFonts w:ascii="Trebuchet MS" w:eastAsia="Arial Unicode MS" w:hAnsi="Trebuchet MS" w:cs="Arial Unicode MS"/>
          <w:sz w:val="20"/>
          <w:szCs w:val="20"/>
        </w:rPr>
      </w:pPr>
    </w:p>
    <w:p w:rsidR="003F5EB1"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.10</w:t>
      </w:r>
      <w:r w:rsidR="00F04161" w:rsidRPr="00B34CEA">
        <w:rPr>
          <w:rFonts w:ascii="Trebuchet MS" w:eastAsia="Arial Unicode MS" w:hAnsi="Trebuchet MS" w:cs="Arial Unicode MS"/>
          <w:sz w:val="20"/>
          <w:szCs w:val="20"/>
        </w:rPr>
        <w:tab/>
      </w:r>
      <w:r w:rsidR="003F5EB1" w:rsidRPr="00B34CEA">
        <w:rPr>
          <w:rFonts w:ascii="Trebuchet MS" w:eastAsia="Arial Unicode MS" w:hAnsi="Trebuchet MS" w:cs="Arial Unicode MS"/>
          <w:sz w:val="20"/>
          <w:szCs w:val="20"/>
        </w:rPr>
        <w:t>Certificado de origen</w:t>
      </w: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3F5EB1" w:rsidRDefault="003F5EB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 un documento expedido por el Ministerio de Comercio, Industria y Turismo quien es el que certifica el cumplimiento de los requisitos de origen exigidos en virtud de acuerdos el cual se debe anexar como prueba documental, en el momento de introducir los productos y tiene una vigencia de 1 año.</w:t>
      </w: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3F5EB1"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.11</w:t>
      </w:r>
      <w:r w:rsidR="00F04161" w:rsidRPr="00B34CEA">
        <w:rPr>
          <w:rFonts w:ascii="Trebuchet MS" w:eastAsia="Arial Unicode MS" w:hAnsi="Trebuchet MS" w:cs="Arial Unicode MS"/>
          <w:sz w:val="20"/>
          <w:szCs w:val="20"/>
        </w:rPr>
        <w:tab/>
      </w:r>
      <w:r w:rsidR="003F5EB1" w:rsidRPr="00B34CEA">
        <w:rPr>
          <w:rFonts w:ascii="Trebuchet MS" w:eastAsia="Arial Unicode MS" w:hAnsi="Trebuchet MS" w:cs="Arial Unicode MS"/>
          <w:sz w:val="20"/>
          <w:szCs w:val="20"/>
        </w:rPr>
        <w:t>Lista de empaque</w:t>
      </w: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3F5EB1" w:rsidRPr="00B34CEA" w:rsidRDefault="003F5EB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Documento que indica la cantidad de producto despachado, tipo de embalaje y cantidad de cajas, esto con la finalidad que la aduana en destino confirme los datos del despacho (lo embarcado Vs lo llegado)</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.12</w:t>
      </w:r>
      <w:r w:rsidR="00F04161" w:rsidRPr="00B34CEA">
        <w:rPr>
          <w:rFonts w:ascii="Trebuchet MS" w:eastAsia="Arial Unicode MS" w:hAnsi="Trebuchet MS" w:cs="Arial Unicode MS"/>
          <w:sz w:val="20"/>
          <w:szCs w:val="20"/>
        </w:rPr>
        <w:tab/>
      </w:r>
      <w:r w:rsidR="003F5EB1" w:rsidRPr="00B34CEA">
        <w:rPr>
          <w:rFonts w:ascii="Trebuchet MS" w:eastAsia="Arial Unicode MS" w:hAnsi="Trebuchet MS" w:cs="Arial Unicode MS"/>
          <w:sz w:val="20"/>
          <w:szCs w:val="20"/>
        </w:rPr>
        <w:t>Certificado de peso y calidad</w:t>
      </w:r>
    </w:p>
    <w:p w:rsidR="003F5EB1" w:rsidRPr="00B34CEA" w:rsidRDefault="003F5EB1" w:rsidP="00B34CEA">
      <w:pPr>
        <w:spacing w:after="0" w:line="360" w:lineRule="auto"/>
        <w:jc w:val="both"/>
        <w:rPr>
          <w:rFonts w:ascii="Trebuchet MS" w:eastAsia="Arial Unicode MS" w:hAnsi="Trebuchet MS" w:cs="Arial Unicode MS"/>
          <w:sz w:val="20"/>
          <w:szCs w:val="20"/>
        </w:rPr>
      </w:pPr>
    </w:p>
    <w:p w:rsidR="00D7737D" w:rsidRPr="00B34CEA" w:rsidRDefault="003F5EB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Documento que se elabora con la información que el área de calidad (laboratorio) suministra después de realizar las pruebas a los lotes de producción utilizados en la exportación</w:t>
      </w:r>
      <w:r w:rsidR="00D7737D" w:rsidRPr="00B34CEA">
        <w:rPr>
          <w:rFonts w:ascii="Trebuchet MS" w:eastAsia="Arial Unicode MS" w:hAnsi="Trebuchet MS" w:cs="Arial Unicode MS"/>
          <w:sz w:val="20"/>
          <w:szCs w:val="20"/>
        </w:rPr>
        <w:t xml:space="preserve">, certificado de calidad es un documento donde la compañía asegura la inocuidad del producto terminado a </w:t>
      </w:r>
      <w:r w:rsidR="00D7737D" w:rsidRPr="00B34CEA">
        <w:rPr>
          <w:rFonts w:ascii="Trebuchet MS" w:eastAsia="Arial Unicode MS" w:hAnsi="Trebuchet MS" w:cs="Arial Unicode MS"/>
          <w:sz w:val="20"/>
          <w:szCs w:val="20"/>
        </w:rPr>
        <w:lastRenderedPageBreak/>
        <w:t>nivel fisicoquímico y microbiológico y el peso al momento del cargue de la mercancía y el tipo de embalaje (cajas).</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D7737D" w:rsidRPr="00B34CEA" w:rsidRDefault="00D7737D" w:rsidP="00B34CEA">
      <w:pPr>
        <w:spacing w:after="0" w:line="360" w:lineRule="auto"/>
        <w:jc w:val="both"/>
        <w:rPr>
          <w:rFonts w:ascii="Trebuchet MS" w:eastAsia="Arial Unicode MS" w:hAnsi="Trebuchet MS" w:cs="Arial Unicode MS"/>
          <w:sz w:val="20"/>
          <w:szCs w:val="20"/>
        </w:rPr>
      </w:pPr>
    </w:p>
    <w:p w:rsidR="00D7737D" w:rsidRPr="00B34CEA" w:rsidRDefault="00D7737D"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.13</w:t>
      </w:r>
      <w:r w:rsidR="00F04161" w:rsidRPr="00B34CEA">
        <w:rPr>
          <w:rFonts w:ascii="Trebuchet MS" w:eastAsia="Arial Unicode MS" w:hAnsi="Trebuchet MS" w:cs="Arial Unicode MS"/>
          <w:sz w:val="20"/>
          <w:szCs w:val="20"/>
        </w:rPr>
        <w:tab/>
      </w:r>
      <w:r w:rsidR="00D7737D" w:rsidRPr="00B34CEA">
        <w:rPr>
          <w:rFonts w:ascii="Trebuchet MS" w:eastAsia="Arial Unicode MS" w:hAnsi="Trebuchet MS" w:cs="Arial Unicode MS"/>
          <w:sz w:val="20"/>
          <w:szCs w:val="20"/>
        </w:rPr>
        <w:t>Certificado Fitosanitario</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D7737D" w:rsidRPr="00B34CEA" w:rsidRDefault="00D7737D"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Los certificados fitosanitarios se expiden para indicar que los envíos de plantas, productos vegetales u otros artículos reglamentados cumplen los requisitos fitosanitarios de importación especificados y son conformes a la declaración de certificación del modelo de certificado apropiado. Los certificados fitosanitarios deberán expedirse exclusivamente con este fin.</w:t>
      </w:r>
    </w:p>
    <w:p w:rsidR="00D7737D" w:rsidRPr="00B34CEA" w:rsidRDefault="00D7737D"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.14</w:t>
      </w:r>
      <w:r w:rsidR="00F04161" w:rsidRPr="00B34CEA">
        <w:rPr>
          <w:rFonts w:ascii="Trebuchet MS" w:eastAsia="Arial Unicode MS" w:hAnsi="Trebuchet MS" w:cs="Arial Unicode MS"/>
          <w:sz w:val="20"/>
          <w:szCs w:val="20"/>
        </w:rPr>
        <w:tab/>
      </w:r>
      <w:r w:rsidR="00AD29DE" w:rsidRPr="00B34CEA">
        <w:rPr>
          <w:rFonts w:ascii="Trebuchet MS" w:eastAsia="Arial Unicode MS" w:hAnsi="Trebuchet MS" w:cs="Arial Unicode MS"/>
          <w:sz w:val="20"/>
          <w:szCs w:val="20"/>
        </w:rPr>
        <w:t>Certificado de sanidad o Invima</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3E24DD" w:rsidRPr="00B34CEA" w:rsidRDefault="003E24DD"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Documento expedido por los organismos correspondientes del país de origen, en el que se hace constar que la mercancía analizada está exenta de eleme</w:t>
      </w:r>
      <w:r w:rsidR="00AD29DE" w:rsidRPr="00B34CEA">
        <w:rPr>
          <w:rFonts w:ascii="Trebuchet MS" w:eastAsia="Arial Unicode MS" w:hAnsi="Trebuchet MS" w:cs="Arial Unicode MS"/>
          <w:sz w:val="20"/>
          <w:szCs w:val="20"/>
        </w:rPr>
        <w:t>ntos patógenos y es apta para el consumo humano.</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.15</w:t>
      </w:r>
      <w:r w:rsidR="00AD29DE" w:rsidRPr="00B34CEA">
        <w:rPr>
          <w:rFonts w:ascii="Trebuchet MS" w:eastAsia="Arial Unicode MS" w:hAnsi="Trebuchet MS" w:cs="Arial Unicode MS"/>
          <w:sz w:val="20"/>
          <w:szCs w:val="20"/>
        </w:rPr>
        <w:tab/>
        <w:t xml:space="preserve">Carta de remisión </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AD29DE" w:rsidRPr="00B34CEA" w:rsidRDefault="00AD29DE"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Documento elaborado en Word donde se detalla los datos del cliente documentos enviados y la MN en la que se despacho la mercancía.</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.16</w:t>
      </w:r>
      <w:r w:rsidR="00F04161" w:rsidRPr="00B34CEA">
        <w:rPr>
          <w:rFonts w:ascii="Trebuchet MS" w:eastAsia="Arial Unicode MS" w:hAnsi="Trebuchet MS" w:cs="Arial Unicode MS"/>
          <w:sz w:val="20"/>
          <w:szCs w:val="20"/>
        </w:rPr>
        <w:tab/>
      </w:r>
      <w:r w:rsidR="00AD29DE" w:rsidRPr="00B34CEA">
        <w:rPr>
          <w:rFonts w:ascii="Trebuchet MS" w:eastAsia="Arial Unicode MS" w:hAnsi="Trebuchet MS" w:cs="Arial Unicode MS"/>
          <w:sz w:val="20"/>
          <w:szCs w:val="20"/>
        </w:rPr>
        <w:t>Courrier</w:t>
      </w:r>
    </w:p>
    <w:p w:rsidR="00A065B1" w:rsidRPr="00B34CEA" w:rsidRDefault="00A065B1" w:rsidP="00B34CEA">
      <w:pPr>
        <w:spacing w:after="0" w:line="360" w:lineRule="auto"/>
        <w:jc w:val="both"/>
        <w:rPr>
          <w:rFonts w:ascii="Trebuchet MS" w:eastAsia="Arial Unicode MS" w:hAnsi="Trebuchet MS" w:cs="Arial Unicode MS"/>
          <w:sz w:val="20"/>
          <w:szCs w:val="20"/>
        </w:rPr>
      </w:pPr>
    </w:p>
    <w:p w:rsidR="00F04161" w:rsidRPr="00B34CEA" w:rsidRDefault="00A065B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Empresa de mensajería internacional por donde se envían los documentos al cliente</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4</w:t>
      </w:r>
      <w:r w:rsidR="00F04161" w:rsidRPr="00B34CEA">
        <w:rPr>
          <w:rFonts w:ascii="Trebuchet MS" w:eastAsia="Arial Unicode MS" w:hAnsi="Trebuchet MS" w:cs="Arial Unicode MS"/>
          <w:sz w:val="20"/>
          <w:szCs w:val="20"/>
        </w:rPr>
        <w:t>.18</w:t>
      </w:r>
      <w:r w:rsidR="00F04161" w:rsidRPr="00B34CEA">
        <w:rPr>
          <w:rFonts w:ascii="Trebuchet MS" w:eastAsia="Arial Unicode MS" w:hAnsi="Trebuchet MS" w:cs="Arial Unicode MS"/>
          <w:sz w:val="20"/>
          <w:szCs w:val="20"/>
        </w:rPr>
        <w:tab/>
        <w:t>B/L</w:t>
      </w:r>
    </w:p>
    <w:p w:rsidR="00F04161" w:rsidRPr="00B34CEA" w:rsidRDefault="00F0416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 un documento propio del transporte marítimo que se utiliza como contrato de transporte de las mercancías en un buque en línea regular. La finalidad de este contrato es proteger al cargador y al consignatario de la carga frente al naviero y dar confianza a cada parte respecto al comportamiento de la otra.</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lastRenderedPageBreak/>
        <w:t xml:space="preserve"> </w:t>
      </w: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5</w:t>
      </w:r>
      <w:r w:rsidR="00F04161" w:rsidRPr="00B34CEA">
        <w:rPr>
          <w:rFonts w:ascii="Trebuchet MS" w:eastAsia="Arial Unicode MS" w:hAnsi="Trebuchet MS" w:cs="Arial Unicode MS"/>
          <w:sz w:val="20"/>
          <w:szCs w:val="20"/>
        </w:rPr>
        <w:t>. CONDICIONES DE SEGURIDAD Y SALUD OCUPACIONAL</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Para la </w:t>
      </w:r>
      <w:r w:rsidR="00E70A1C" w:rsidRPr="00B34CEA">
        <w:rPr>
          <w:rFonts w:ascii="Trebuchet MS" w:eastAsia="Arial Unicode MS" w:hAnsi="Trebuchet MS" w:cs="Arial Unicode MS"/>
          <w:sz w:val="20"/>
          <w:szCs w:val="20"/>
        </w:rPr>
        <w:t>elaboración de los documentos de exportación no se requiere de implementos de seguridad</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w:t>
      </w:r>
      <w:r w:rsidR="00F04161" w:rsidRPr="00B34CEA">
        <w:rPr>
          <w:rFonts w:ascii="Trebuchet MS" w:eastAsia="Arial Unicode MS" w:hAnsi="Trebuchet MS" w:cs="Arial Unicode MS"/>
          <w:sz w:val="20"/>
          <w:szCs w:val="20"/>
        </w:rPr>
        <w:t>. DESCRIPCIÓN DEL PROCESO</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w:t>
      </w:r>
      <w:r w:rsidR="00F04161" w:rsidRPr="00B34CEA">
        <w:rPr>
          <w:rFonts w:ascii="Trebuchet MS" w:eastAsia="Arial Unicode MS" w:hAnsi="Trebuchet MS" w:cs="Arial Unicode MS"/>
          <w:sz w:val="20"/>
          <w:szCs w:val="20"/>
        </w:rPr>
        <w:t>.1</w:t>
      </w:r>
      <w:r w:rsidR="00F04161" w:rsidRPr="00B34CEA">
        <w:rPr>
          <w:rFonts w:ascii="Trebuchet MS" w:eastAsia="Arial Unicode MS" w:hAnsi="Trebuchet MS" w:cs="Arial Unicode MS"/>
          <w:sz w:val="20"/>
          <w:szCs w:val="20"/>
        </w:rPr>
        <w:tab/>
      </w:r>
      <w:r w:rsidR="00E70A1C" w:rsidRPr="00B34CEA">
        <w:rPr>
          <w:rFonts w:ascii="Trebuchet MS" w:eastAsia="Arial Unicode MS" w:hAnsi="Trebuchet MS" w:cs="Arial Unicode MS"/>
          <w:sz w:val="20"/>
          <w:szCs w:val="20"/>
        </w:rPr>
        <w:t>Gestión documental</w:t>
      </w:r>
      <w:r w:rsidR="00493E11" w:rsidRPr="00B34CEA">
        <w:rPr>
          <w:rFonts w:ascii="Trebuchet MS" w:eastAsia="Arial Unicode MS" w:hAnsi="Trebuchet MS" w:cs="Arial Unicode MS"/>
          <w:sz w:val="20"/>
          <w:szCs w:val="20"/>
        </w:rPr>
        <w:t xml:space="preserve"> </w:t>
      </w:r>
      <w:r w:rsidR="00FE777A">
        <w:rPr>
          <w:rFonts w:ascii="Trebuchet MS" w:eastAsia="Arial Unicode MS" w:hAnsi="Trebuchet MS" w:cs="Arial Unicode MS"/>
          <w:sz w:val="20"/>
          <w:szCs w:val="20"/>
        </w:rPr>
        <w:t>Comex</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F0416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El proc</w:t>
      </w:r>
      <w:r w:rsidR="009F057B" w:rsidRPr="00B34CEA">
        <w:rPr>
          <w:rFonts w:ascii="Trebuchet MS" w:eastAsia="Arial Unicode MS" w:hAnsi="Trebuchet MS" w:cs="Arial Unicode MS"/>
          <w:sz w:val="20"/>
          <w:szCs w:val="20"/>
        </w:rPr>
        <w:t>eso ini</w:t>
      </w:r>
      <w:r w:rsidR="00F308D1" w:rsidRPr="00B34CEA">
        <w:rPr>
          <w:rFonts w:ascii="Trebuchet MS" w:eastAsia="Arial Unicode MS" w:hAnsi="Trebuchet MS" w:cs="Arial Unicode MS"/>
          <w:sz w:val="20"/>
          <w:szCs w:val="20"/>
        </w:rPr>
        <w:t>cia cuando se programa el embalaje según el pedido de venta internacional (ver proced</w:t>
      </w:r>
      <w:r w:rsidR="00AA5B8B" w:rsidRPr="00B34CEA">
        <w:rPr>
          <w:rFonts w:ascii="Trebuchet MS" w:eastAsia="Arial Unicode MS" w:hAnsi="Trebuchet MS" w:cs="Arial Unicode MS"/>
          <w:sz w:val="20"/>
          <w:szCs w:val="20"/>
        </w:rPr>
        <w:t xml:space="preserve">imiento de venta internacional) </w:t>
      </w:r>
      <w:r w:rsidR="00493E11" w:rsidRPr="00B34CEA">
        <w:rPr>
          <w:rFonts w:ascii="Trebuchet MS" w:eastAsia="Arial Unicode MS" w:hAnsi="Trebuchet MS" w:cs="Arial Unicode MS"/>
          <w:sz w:val="20"/>
          <w:szCs w:val="20"/>
        </w:rPr>
        <w:t>.</w:t>
      </w:r>
      <w:r w:rsidR="00AA5B8B" w:rsidRPr="00B34CEA">
        <w:rPr>
          <w:rFonts w:ascii="Trebuchet MS" w:eastAsia="Arial Unicode MS" w:hAnsi="Trebuchet MS" w:cs="Arial Unicode MS"/>
          <w:sz w:val="20"/>
          <w:szCs w:val="20"/>
        </w:rPr>
        <w:t>C</w:t>
      </w:r>
      <w:r w:rsidR="00F308D1" w:rsidRPr="00B34CEA">
        <w:rPr>
          <w:rFonts w:ascii="Trebuchet MS" w:eastAsia="Arial Unicode MS" w:hAnsi="Trebuchet MS" w:cs="Arial Unicode MS"/>
          <w:sz w:val="20"/>
          <w:szCs w:val="20"/>
        </w:rPr>
        <w:t>on</w:t>
      </w:r>
      <w:r w:rsidR="00493E11" w:rsidRPr="00B34CEA">
        <w:rPr>
          <w:rFonts w:ascii="Trebuchet MS" w:eastAsia="Arial Unicode MS" w:hAnsi="Trebuchet MS" w:cs="Arial Unicode MS"/>
          <w:sz w:val="20"/>
          <w:szCs w:val="20"/>
        </w:rPr>
        <w:t xml:space="preserve"> </w:t>
      </w:r>
      <w:r w:rsidR="00F308D1" w:rsidRPr="00B34CEA">
        <w:rPr>
          <w:rFonts w:ascii="Trebuchet MS" w:eastAsia="Arial Unicode MS" w:hAnsi="Trebuchet MS" w:cs="Arial Unicode MS"/>
          <w:sz w:val="20"/>
          <w:szCs w:val="20"/>
        </w:rPr>
        <w:t xml:space="preserve"> la información </w:t>
      </w:r>
      <w:r w:rsidR="003D6EA7" w:rsidRPr="00B34CEA">
        <w:rPr>
          <w:rFonts w:ascii="Trebuchet MS" w:eastAsia="Arial Unicode MS" w:hAnsi="Trebuchet MS" w:cs="Arial Unicode MS"/>
          <w:sz w:val="20"/>
          <w:szCs w:val="20"/>
        </w:rPr>
        <w:t>suministrada</w:t>
      </w:r>
      <w:r w:rsidR="00AA5B8B" w:rsidRPr="00B34CEA">
        <w:rPr>
          <w:rFonts w:ascii="Trebuchet MS" w:eastAsia="Arial Unicode MS" w:hAnsi="Trebuchet MS" w:cs="Arial Unicode MS"/>
          <w:sz w:val="20"/>
          <w:szCs w:val="20"/>
        </w:rPr>
        <w:t xml:space="preserve"> por la auxiliar de producción en el área de </w:t>
      </w:r>
      <w:r w:rsidR="00493E11" w:rsidRPr="00B34CEA">
        <w:rPr>
          <w:rFonts w:ascii="Trebuchet MS" w:eastAsia="Arial Unicode MS" w:hAnsi="Trebuchet MS" w:cs="Arial Unicode MS"/>
          <w:sz w:val="20"/>
          <w:szCs w:val="20"/>
        </w:rPr>
        <w:t>EMBALAJE</w:t>
      </w:r>
      <w:r w:rsidR="00AA5B8B" w:rsidRPr="00B34CEA">
        <w:rPr>
          <w:rFonts w:ascii="Trebuchet MS" w:eastAsia="Arial Unicode MS" w:hAnsi="Trebuchet MS" w:cs="Arial Unicode MS"/>
          <w:sz w:val="20"/>
          <w:szCs w:val="20"/>
        </w:rPr>
        <w:t xml:space="preserve"> donde informa las cantidades embarcadas en el contenedo</w:t>
      </w:r>
      <w:r w:rsidR="00FE777A">
        <w:rPr>
          <w:rFonts w:ascii="Trebuchet MS" w:eastAsia="Arial Unicode MS" w:hAnsi="Trebuchet MS" w:cs="Arial Unicode MS"/>
          <w:sz w:val="20"/>
          <w:szCs w:val="20"/>
        </w:rPr>
        <w:t>r el coordinador de comercio exterior</w:t>
      </w:r>
      <w:r w:rsidR="003B3298" w:rsidRPr="00B34CEA">
        <w:rPr>
          <w:rFonts w:ascii="Trebuchet MS" w:eastAsia="Arial Unicode MS" w:hAnsi="Trebuchet MS" w:cs="Arial Unicode MS"/>
          <w:sz w:val="20"/>
          <w:szCs w:val="20"/>
        </w:rPr>
        <w:t xml:space="preserve"> inicia</w:t>
      </w:r>
      <w:r w:rsidR="00AA5B8B" w:rsidRPr="00B34CEA">
        <w:rPr>
          <w:rFonts w:ascii="Trebuchet MS" w:eastAsia="Arial Unicode MS" w:hAnsi="Trebuchet MS" w:cs="Arial Unicode MS"/>
          <w:sz w:val="20"/>
          <w:szCs w:val="20"/>
        </w:rPr>
        <w:t xml:space="preserve"> los documentos requeridos por la aduana de destino</w:t>
      </w:r>
      <w:r w:rsidR="003B3298" w:rsidRPr="00B34CEA">
        <w:rPr>
          <w:rFonts w:ascii="Trebuchet MS" w:eastAsia="Arial Unicode MS" w:hAnsi="Trebuchet MS" w:cs="Arial Unicode MS"/>
          <w:sz w:val="20"/>
          <w:szCs w:val="20"/>
        </w:rPr>
        <w:t xml:space="preserve"> (certificado de peso y calidad, lista de empaque, certificado de origen y factura comercial)</w:t>
      </w:r>
      <w:r w:rsidR="00AA5B8B" w:rsidRPr="00B34CEA">
        <w:rPr>
          <w:rFonts w:ascii="Trebuchet MS" w:eastAsia="Arial Unicode MS" w:hAnsi="Trebuchet MS" w:cs="Arial Unicode MS"/>
          <w:sz w:val="20"/>
          <w:szCs w:val="20"/>
        </w:rPr>
        <w:t>.</w:t>
      </w:r>
      <w:r w:rsidR="00E309C1" w:rsidRPr="00B34CEA">
        <w:rPr>
          <w:rFonts w:ascii="Trebuchet MS" w:eastAsia="Arial Unicode MS" w:hAnsi="Trebuchet MS" w:cs="Arial Unicode MS"/>
          <w:sz w:val="20"/>
          <w:szCs w:val="20"/>
        </w:rPr>
        <w:t xml:space="preserve"> Otros documentos como fitosanitario y de sanidad son elaborados por las entidades gubernamentales al momento del embalaje. </w:t>
      </w:r>
    </w:p>
    <w:p w:rsidR="00F04161" w:rsidRPr="00B34CEA" w:rsidRDefault="00F04161" w:rsidP="00B34CEA">
      <w:pPr>
        <w:spacing w:after="0" w:line="360" w:lineRule="auto"/>
        <w:jc w:val="both"/>
        <w:rPr>
          <w:rFonts w:ascii="Trebuchet MS" w:eastAsia="Arial Unicode MS" w:hAnsi="Trebuchet MS" w:cs="Arial Unicode MS"/>
          <w:sz w:val="20"/>
          <w:szCs w:val="20"/>
        </w:rPr>
      </w:pPr>
    </w:p>
    <w:p w:rsidR="00F04161"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w:t>
      </w:r>
      <w:r w:rsidR="00F04161" w:rsidRPr="00B34CEA">
        <w:rPr>
          <w:rFonts w:ascii="Trebuchet MS" w:eastAsia="Arial Unicode MS" w:hAnsi="Trebuchet MS" w:cs="Arial Unicode MS"/>
          <w:sz w:val="20"/>
          <w:szCs w:val="20"/>
        </w:rPr>
        <w:t>.3</w:t>
      </w:r>
      <w:r w:rsidR="00F04161" w:rsidRPr="00B34CEA">
        <w:rPr>
          <w:rFonts w:ascii="Trebuchet MS" w:eastAsia="Arial Unicode MS" w:hAnsi="Trebuchet MS" w:cs="Arial Unicode MS"/>
          <w:sz w:val="20"/>
          <w:szCs w:val="20"/>
        </w:rPr>
        <w:tab/>
      </w:r>
      <w:r w:rsidR="00475D90" w:rsidRPr="00B34CEA">
        <w:rPr>
          <w:rFonts w:ascii="Trebuchet MS" w:eastAsia="Arial Unicode MS" w:hAnsi="Trebuchet MS" w:cs="Arial Unicode MS"/>
          <w:sz w:val="20"/>
          <w:szCs w:val="20"/>
        </w:rPr>
        <w:t xml:space="preserve">Elaboración </w:t>
      </w:r>
      <w:r w:rsidR="00AA5B8B" w:rsidRPr="00B34CEA">
        <w:rPr>
          <w:rFonts w:ascii="Trebuchet MS" w:eastAsia="Arial Unicode MS" w:hAnsi="Trebuchet MS" w:cs="Arial Unicode MS"/>
          <w:sz w:val="20"/>
          <w:szCs w:val="20"/>
        </w:rPr>
        <w:t>Certificado de Peso y calidad</w:t>
      </w:r>
    </w:p>
    <w:p w:rsidR="00AA5B8B" w:rsidRPr="00B34CEA" w:rsidRDefault="00AA5B8B" w:rsidP="00B34CEA">
      <w:pPr>
        <w:spacing w:after="0" w:line="360" w:lineRule="auto"/>
        <w:jc w:val="both"/>
        <w:rPr>
          <w:rFonts w:ascii="Trebuchet MS" w:eastAsia="Arial Unicode MS" w:hAnsi="Trebuchet MS" w:cs="Arial Unicode MS"/>
          <w:sz w:val="20"/>
          <w:szCs w:val="20"/>
        </w:rPr>
      </w:pPr>
    </w:p>
    <w:p w:rsidR="00F04161" w:rsidRPr="00B34CEA" w:rsidRDefault="00AA5B8B"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Con la información enviada por el área de calidad (lot</w:t>
      </w:r>
      <w:r w:rsidR="00044BC7" w:rsidRPr="00B34CEA">
        <w:rPr>
          <w:rFonts w:ascii="Trebuchet MS" w:eastAsia="Arial Unicode MS" w:hAnsi="Trebuchet MS" w:cs="Arial Unicode MS"/>
          <w:sz w:val="20"/>
          <w:szCs w:val="20"/>
        </w:rPr>
        <w:t xml:space="preserve">es seleccionado por proveedor) en </w:t>
      </w:r>
      <w:r w:rsidR="00FE777A">
        <w:rPr>
          <w:rFonts w:ascii="Trebuchet MS" w:eastAsia="Arial Unicode MS" w:hAnsi="Trebuchet MS" w:cs="Arial Unicode MS"/>
          <w:sz w:val="20"/>
          <w:szCs w:val="20"/>
        </w:rPr>
        <w:t>el certificado de calidad el coordinador de comercio exterior toma</w:t>
      </w:r>
      <w:r w:rsidRPr="00B34CEA">
        <w:rPr>
          <w:rFonts w:ascii="Trebuchet MS" w:eastAsia="Arial Unicode MS" w:hAnsi="Trebuchet MS" w:cs="Arial Unicode MS"/>
          <w:sz w:val="20"/>
          <w:szCs w:val="20"/>
        </w:rPr>
        <w:t xml:space="preserve"> los datos físico-químicos del informe y se transcriben al formato documental de</w:t>
      </w:r>
      <w:r w:rsidR="00B34CEA">
        <w:rPr>
          <w:rFonts w:ascii="Trebuchet MS" w:eastAsia="Arial Unicode MS" w:hAnsi="Trebuchet MS" w:cs="Arial Unicode MS"/>
          <w:sz w:val="20"/>
          <w:szCs w:val="20"/>
        </w:rPr>
        <w:t xml:space="preserve"> Peso y calidad que se encuentran </w:t>
      </w:r>
      <w:r w:rsidRPr="00B34CEA">
        <w:rPr>
          <w:rFonts w:ascii="Trebuchet MS" w:eastAsia="Arial Unicode MS" w:hAnsi="Trebuchet MS" w:cs="Arial Unicode MS"/>
          <w:sz w:val="20"/>
          <w:szCs w:val="20"/>
        </w:rPr>
        <w:t>en cada carpeta por País destino, se ingresan los datos de peso neto, peso bruto, numero de cajas y marcas</w:t>
      </w:r>
      <w:r w:rsidR="00493E11" w:rsidRPr="00B34CEA">
        <w:rPr>
          <w:rFonts w:ascii="Trebuchet MS" w:eastAsia="Arial Unicode MS" w:hAnsi="Trebuchet MS" w:cs="Arial Unicode MS"/>
          <w:sz w:val="20"/>
          <w:szCs w:val="20"/>
        </w:rPr>
        <w:t>,</w:t>
      </w:r>
      <w:r w:rsidRPr="00B34CEA">
        <w:rPr>
          <w:rFonts w:ascii="Trebuchet MS" w:eastAsia="Arial Unicode MS" w:hAnsi="Trebuchet MS" w:cs="Arial Unicode MS"/>
          <w:sz w:val="20"/>
          <w:szCs w:val="20"/>
        </w:rPr>
        <w:t xml:space="preserve"> que son suministrados por la auxiliar de producción</w:t>
      </w:r>
      <w:r w:rsidR="00044BC7" w:rsidRPr="00B34CEA">
        <w:rPr>
          <w:rFonts w:ascii="Trebuchet MS" w:eastAsia="Arial Unicode MS" w:hAnsi="Trebuchet MS" w:cs="Arial Unicode MS"/>
          <w:sz w:val="20"/>
          <w:szCs w:val="20"/>
        </w:rPr>
        <w:t xml:space="preserve"> una vez se ha termi</w:t>
      </w:r>
      <w:r w:rsidR="00493E11" w:rsidRPr="00B34CEA">
        <w:rPr>
          <w:rFonts w:ascii="Trebuchet MS" w:eastAsia="Arial Unicode MS" w:hAnsi="Trebuchet MS" w:cs="Arial Unicode MS"/>
          <w:sz w:val="20"/>
          <w:szCs w:val="20"/>
        </w:rPr>
        <w:t>nado el cargue del contenedor. A</w:t>
      </w:r>
      <w:r w:rsidR="00044BC7" w:rsidRPr="00B34CEA">
        <w:rPr>
          <w:rFonts w:ascii="Trebuchet MS" w:eastAsia="Arial Unicode MS" w:hAnsi="Trebuchet MS" w:cs="Arial Unicode MS"/>
          <w:sz w:val="20"/>
          <w:szCs w:val="20"/>
        </w:rPr>
        <w:t>demás</w:t>
      </w:r>
      <w:r w:rsidR="00493E11" w:rsidRPr="00B34CEA">
        <w:rPr>
          <w:rFonts w:ascii="Trebuchet MS" w:eastAsia="Arial Unicode MS" w:hAnsi="Trebuchet MS" w:cs="Arial Unicode MS"/>
          <w:sz w:val="20"/>
          <w:szCs w:val="20"/>
        </w:rPr>
        <w:t>,</w:t>
      </w:r>
      <w:r w:rsidR="00044BC7" w:rsidRPr="00B34CEA">
        <w:rPr>
          <w:rFonts w:ascii="Trebuchet MS" w:eastAsia="Arial Unicode MS" w:hAnsi="Trebuchet MS" w:cs="Arial Unicode MS"/>
          <w:sz w:val="20"/>
          <w:szCs w:val="20"/>
        </w:rPr>
        <w:t xml:space="preserve"> con los datos suministrados en el formato de venta internacional se llenan los datos del puerto de salida, puerto de llegada, termino de negociación</w:t>
      </w:r>
      <w:r w:rsidR="00941309" w:rsidRPr="00B34CEA">
        <w:rPr>
          <w:rFonts w:ascii="Trebuchet MS" w:eastAsia="Arial Unicode MS" w:hAnsi="Trebuchet MS" w:cs="Arial Unicode MS"/>
          <w:sz w:val="20"/>
          <w:szCs w:val="20"/>
        </w:rPr>
        <w:t>, nombre de la motonave</w:t>
      </w:r>
      <w:r w:rsidR="00B34CEA">
        <w:rPr>
          <w:rFonts w:ascii="Trebuchet MS" w:eastAsia="Arial Unicode MS" w:hAnsi="Trebuchet MS" w:cs="Arial Unicode MS"/>
          <w:sz w:val="20"/>
          <w:szCs w:val="20"/>
        </w:rPr>
        <w:t xml:space="preserve"> y descripción de la mercancía.</w:t>
      </w:r>
    </w:p>
    <w:p w:rsidR="00475D90" w:rsidRPr="00B34CEA" w:rsidRDefault="00475D90" w:rsidP="00B34CEA">
      <w:pPr>
        <w:spacing w:after="0" w:line="360" w:lineRule="auto"/>
        <w:jc w:val="both"/>
        <w:rPr>
          <w:rFonts w:ascii="Trebuchet MS" w:eastAsia="Arial Unicode MS" w:hAnsi="Trebuchet MS" w:cs="Arial Unicode MS"/>
          <w:sz w:val="20"/>
          <w:szCs w:val="20"/>
        </w:rPr>
      </w:pPr>
    </w:p>
    <w:p w:rsidR="00475D90" w:rsidRPr="00B34CEA" w:rsidRDefault="00475D9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Se le escribe la fecha de elaboración que debe ser la misma del zarpe de la MN, </w:t>
      </w:r>
      <w:r w:rsidR="00B34CEA">
        <w:rPr>
          <w:rFonts w:ascii="Trebuchet MS" w:eastAsia="Arial Unicode MS" w:hAnsi="Trebuchet MS" w:cs="Arial Unicode MS"/>
          <w:sz w:val="20"/>
          <w:szCs w:val="20"/>
        </w:rPr>
        <w:t>se firma por parte del coordinador de comercio exterior</w:t>
      </w:r>
      <w:r w:rsidRPr="00B34CEA">
        <w:rPr>
          <w:rFonts w:ascii="Trebuchet MS" w:eastAsia="Arial Unicode MS" w:hAnsi="Trebuchet MS" w:cs="Arial Unicode MS"/>
          <w:sz w:val="20"/>
          <w:szCs w:val="20"/>
        </w:rPr>
        <w:t xml:space="preserve"> y se le coloca el sello Olmué, se le saca el número de copias solicitadas por el cliente y se deja lista para el despacho por Courrier.</w:t>
      </w:r>
    </w:p>
    <w:p w:rsidR="00F04161" w:rsidRDefault="00F04161" w:rsidP="00B34CEA">
      <w:pPr>
        <w:spacing w:after="0" w:line="360" w:lineRule="auto"/>
        <w:jc w:val="both"/>
        <w:rPr>
          <w:rFonts w:ascii="Trebuchet MS" w:eastAsia="Arial Unicode MS" w:hAnsi="Trebuchet MS" w:cs="Arial Unicode MS"/>
          <w:sz w:val="20"/>
          <w:szCs w:val="20"/>
        </w:rPr>
      </w:pPr>
    </w:p>
    <w:p w:rsidR="00B34CEA" w:rsidRDefault="00B34CEA" w:rsidP="00B34CEA">
      <w:pPr>
        <w:spacing w:after="0" w:line="360" w:lineRule="auto"/>
        <w:jc w:val="both"/>
        <w:rPr>
          <w:rFonts w:ascii="Trebuchet MS" w:eastAsia="Arial Unicode MS" w:hAnsi="Trebuchet MS" w:cs="Arial Unicode MS"/>
          <w:sz w:val="20"/>
          <w:szCs w:val="20"/>
        </w:rPr>
      </w:pPr>
    </w:p>
    <w:p w:rsidR="00B34CEA" w:rsidRPr="00B34CEA" w:rsidRDefault="00B34CEA" w:rsidP="00B34CEA">
      <w:pPr>
        <w:spacing w:after="0" w:line="360" w:lineRule="auto"/>
        <w:jc w:val="both"/>
        <w:rPr>
          <w:rFonts w:ascii="Trebuchet MS" w:eastAsia="Arial Unicode MS" w:hAnsi="Trebuchet MS" w:cs="Arial Unicode MS"/>
          <w:sz w:val="20"/>
          <w:szCs w:val="20"/>
        </w:rPr>
      </w:pPr>
    </w:p>
    <w:p w:rsidR="00044BC7" w:rsidRPr="00B34CEA" w:rsidRDefault="0091711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w:t>
      </w:r>
      <w:r w:rsidR="00F04161" w:rsidRPr="00B34CEA">
        <w:rPr>
          <w:rFonts w:ascii="Trebuchet MS" w:eastAsia="Arial Unicode MS" w:hAnsi="Trebuchet MS" w:cs="Arial Unicode MS"/>
          <w:sz w:val="20"/>
          <w:szCs w:val="20"/>
        </w:rPr>
        <w:t>.31</w:t>
      </w:r>
      <w:r w:rsidR="00F04161" w:rsidRPr="00B34CEA">
        <w:rPr>
          <w:rFonts w:ascii="Trebuchet MS" w:eastAsia="Arial Unicode MS" w:hAnsi="Trebuchet MS" w:cs="Arial Unicode MS"/>
          <w:sz w:val="20"/>
          <w:szCs w:val="20"/>
        </w:rPr>
        <w:tab/>
      </w:r>
      <w:r w:rsidR="00475D90" w:rsidRPr="00B34CEA">
        <w:rPr>
          <w:rFonts w:ascii="Trebuchet MS" w:eastAsia="Arial Unicode MS" w:hAnsi="Trebuchet MS" w:cs="Arial Unicode MS"/>
          <w:sz w:val="20"/>
          <w:szCs w:val="20"/>
        </w:rPr>
        <w:t xml:space="preserve">Elaboración </w:t>
      </w:r>
      <w:r w:rsidR="00044BC7" w:rsidRPr="00B34CEA">
        <w:rPr>
          <w:rFonts w:ascii="Trebuchet MS" w:eastAsia="Arial Unicode MS" w:hAnsi="Trebuchet MS" w:cs="Arial Unicode MS"/>
          <w:sz w:val="20"/>
          <w:szCs w:val="20"/>
        </w:rPr>
        <w:t>Lista de empaque</w:t>
      </w:r>
    </w:p>
    <w:p w:rsidR="00044BC7" w:rsidRPr="00B34CEA" w:rsidRDefault="00044BC7" w:rsidP="00B34CEA">
      <w:pPr>
        <w:spacing w:after="0" w:line="360" w:lineRule="auto"/>
        <w:jc w:val="both"/>
        <w:rPr>
          <w:rFonts w:ascii="Trebuchet MS" w:eastAsia="Arial Unicode MS" w:hAnsi="Trebuchet MS" w:cs="Arial Unicode MS"/>
          <w:sz w:val="20"/>
          <w:szCs w:val="20"/>
        </w:rPr>
      </w:pPr>
    </w:p>
    <w:p w:rsidR="00F04161" w:rsidRPr="00B34CEA" w:rsidRDefault="00044BC7"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Con la información del embalaje (peso neto, peso bruto, número de cajas y marcas) </w:t>
      </w:r>
      <w:r w:rsidR="00B34CEA">
        <w:rPr>
          <w:rFonts w:ascii="Trebuchet MS" w:eastAsia="Arial Unicode MS" w:hAnsi="Trebuchet MS" w:cs="Arial Unicode MS"/>
          <w:sz w:val="20"/>
          <w:szCs w:val="20"/>
        </w:rPr>
        <w:t xml:space="preserve">el coordinador de comercio exterior </w:t>
      </w:r>
      <w:r w:rsidRPr="00B34CEA">
        <w:rPr>
          <w:rFonts w:ascii="Trebuchet MS" w:eastAsia="Arial Unicode MS" w:hAnsi="Trebuchet MS" w:cs="Arial Unicode MS"/>
          <w:sz w:val="20"/>
          <w:szCs w:val="20"/>
        </w:rPr>
        <w:t xml:space="preserve">diligencia la lista </w:t>
      </w:r>
      <w:r w:rsidR="00B34CEA">
        <w:rPr>
          <w:rFonts w:ascii="Trebuchet MS" w:eastAsia="Arial Unicode MS" w:hAnsi="Trebuchet MS" w:cs="Arial Unicode MS"/>
          <w:sz w:val="20"/>
          <w:szCs w:val="20"/>
        </w:rPr>
        <w:t>de empaque que</w:t>
      </w:r>
      <w:r w:rsidR="00493E11" w:rsidRPr="00B34CEA">
        <w:rPr>
          <w:rFonts w:ascii="Trebuchet MS" w:eastAsia="Arial Unicode MS" w:hAnsi="Trebuchet MS" w:cs="Arial Unicode MS"/>
          <w:sz w:val="20"/>
          <w:szCs w:val="20"/>
        </w:rPr>
        <w:t xml:space="preserve"> </w:t>
      </w:r>
      <w:r w:rsidRPr="00B34CEA">
        <w:rPr>
          <w:rFonts w:ascii="Trebuchet MS" w:eastAsia="Arial Unicode MS" w:hAnsi="Trebuchet MS" w:cs="Arial Unicode MS"/>
          <w:sz w:val="20"/>
          <w:szCs w:val="20"/>
        </w:rPr>
        <w:t>al igual que el certificado de peso y calidad se ingresan los datos del formato del pedido de venta como datos del puerto de salida, puerto d</w:t>
      </w:r>
      <w:r w:rsidR="00941309" w:rsidRPr="00B34CEA">
        <w:rPr>
          <w:rFonts w:ascii="Trebuchet MS" w:eastAsia="Arial Unicode MS" w:hAnsi="Trebuchet MS" w:cs="Arial Unicode MS"/>
          <w:sz w:val="20"/>
          <w:szCs w:val="20"/>
        </w:rPr>
        <w:t>e llegada, motonave</w:t>
      </w:r>
      <w:r w:rsidRPr="00B34CEA">
        <w:rPr>
          <w:rFonts w:ascii="Trebuchet MS" w:eastAsia="Arial Unicode MS" w:hAnsi="Trebuchet MS" w:cs="Arial Unicode MS"/>
          <w:sz w:val="20"/>
          <w:szCs w:val="20"/>
        </w:rPr>
        <w:t xml:space="preserve"> y descripción de la mercancía</w:t>
      </w:r>
      <w:r w:rsidR="00941309" w:rsidRPr="00B34CEA">
        <w:rPr>
          <w:rFonts w:ascii="Trebuchet MS" w:eastAsia="Arial Unicode MS" w:hAnsi="Trebuchet MS" w:cs="Arial Unicode MS"/>
          <w:sz w:val="20"/>
          <w:szCs w:val="20"/>
        </w:rPr>
        <w:t>.</w:t>
      </w:r>
    </w:p>
    <w:p w:rsidR="00475D90" w:rsidRPr="00B34CEA" w:rsidRDefault="00475D90" w:rsidP="00B34CEA">
      <w:pPr>
        <w:spacing w:after="0" w:line="360" w:lineRule="auto"/>
        <w:jc w:val="both"/>
        <w:rPr>
          <w:rFonts w:ascii="Trebuchet MS" w:eastAsia="Arial Unicode MS" w:hAnsi="Trebuchet MS" w:cs="Arial Unicode MS"/>
          <w:sz w:val="20"/>
          <w:szCs w:val="20"/>
        </w:rPr>
      </w:pPr>
    </w:p>
    <w:p w:rsidR="00475D90" w:rsidRPr="00B34CEA" w:rsidRDefault="00475D9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Se le escribe la fecha de elaboración que debe ser la misma del zarpe de la MN, se firma y se le coloca el sello Olmué, se le saca el número de copias solicitadas por el cliente y se deja lista para el despacho por Courrier.</w:t>
      </w:r>
    </w:p>
    <w:p w:rsidR="00493E11" w:rsidRPr="00B34CEA" w:rsidRDefault="00493E11" w:rsidP="00B34CEA">
      <w:pPr>
        <w:spacing w:after="0" w:line="360" w:lineRule="auto"/>
        <w:jc w:val="both"/>
        <w:rPr>
          <w:rFonts w:ascii="Trebuchet MS" w:eastAsia="Arial Unicode MS" w:hAnsi="Trebuchet MS" w:cs="Arial Unicode MS"/>
          <w:sz w:val="20"/>
          <w:szCs w:val="20"/>
        </w:rPr>
      </w:pPr>
    </w:p>
    <w:p w:rsidR="00E309C1" w:rsidRPr="00B34CEA" w:rsidRDefault="00E309C1" w:rsidP="00B34CEA">
      <w:pPr>
        <w:spacing w:after="0" w:line="360" w:lineRule="auto"/>
        <w:jc w:val="both"/>
        <w:rPr>
          <w:rFonts w:ascii="Trebuchet MS" w:eastAsia="Arial Unicode MS" w:hAnsi="Trebuchet MS" w:cs="Arial Unicode MS"/>
          <w:sz w:val="20"/>
          <w:szCs w:val="20"/>
        </w:rPr>
      </w:pPr>
    </w:p>
    <w:p w:rsidR="00E309C1" w:rsidRPr="00B34CEA" w:rsidRDefault="00E309C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6.32</w:t>
      </w:r>
      <w:r w:rsidRPr="00B34CEA">
        <w:rPr>
          <w:rFonts w:ascii="Trebuchet MS" w:eastAsia="Arial Unicode MS" w:hAnsi="Trebuchet MS" w:cs="Arial Unicode MS"/>
          <w:sz w:val="20"/>
          <w:szCs w:val="20"/>
        </w:rPr>
        <w:tab/>
        <w:t xml:space="preserve"> Factura Comercial</w:t>
      </w:r>
    </w:p>
    <w:p w:rsidR="00475D90" w:rsidRPr="00B34CEA" w:rsidRDefault="00475D90" w:rsidP="00B34CEA">
      <w:pPr>
        <w:spacing w:after="0" w:line="360" w:lineRule="auto"/>
        <w:jc w:val="both"/>
        <w:rPr>
          <w:rFonts w:ascii="Trebuchet MS" w:eastAsia="Arial Unicode MS" w:hAnsi="Trebuchet MS" w:cs="Arial Unicode MS"/>
          <w:sz w:val="20"/>
          <w:szCs w:val="20"/>
        </w:rPr>
      </w:pPr>
    </w:p>
    <w:p w:rsidR="00475D90" w:rsidRPr="00B34CEA" w:rsidRDefault="00B34CEA" w:rsidP="00B34CEA">
      <w:pPr>
        <w:spacing w:after="0" w:line="360" w:lineRule="auto"/>
        <w:jc w:val="both"/>
        <w:rPr>
          <w:rFonts w:ascii="Trebuchet MS" w:eastAsia="Arial Unicode MS" w:hAnsi="Trebuchet MS" w:cs="Arial Unicode MS"/>
          <w:sz w:val="20"/>
          <w:szCs w:val="20"/>
        </w:rPr>
      </w:pPr>
      <w:r>
        <w:rPr>
          <w:rFonts w:ascii="Trebuchet MS" w:eastAsia="Arial Unicode MS" w:hAnsi="Trebuchet MS" w:cs="Arial Unicode MS"/>
          <w:sz w:val="20"/>
          <w:szCs w:val="20"/>
        </w:rPr>
        <w:t xml:space="preserve">El coordinador de comercio exterior </w:t>
      </w:r>
      <w:r w:rsidR="00E309C1" w:rsidRPr="00B34CEA">
        <w:rPr>
          <w:rFonts w:ascii="Trebuchet MS" w:eastAsia="Arial Unicode MS" w:hAnsi="Trebuchet MS" w:cs="Arial Unicode MS"/>
          <w:sz w:val="20"/>
          <w:szCs w:val="20"/>
        </w:rPr>
        <w:t xml:space="preserve">digita en el sistema ERP </w:t>
      </w:r>
      <w:r>
        <w:rPr>
          <w:rFonts w:ascii="Trebuchet MS" w:eastAsia="Arial Unicode MS" w:hAnsi="Trebuchet MS" w:cs="Arial Unicode MS"/>
          <w:sz w:val="20"/>
          <w:szCs w:val="20"/>
        </w:rPr>
        <w:t>l</w:t>
      </w:r>
      <w:r w:rsidRPr="00B34CEA">
        <w:rPr>
          <w:rFonts w:ascii="Trebuchet MS" w:eastAsia="Arial Unicode MS" w:hAnsi="Trebuchet MS" w:cs="Arial Unicode MS"/>
          <w:sz w:val="20"/>
          <w:szCs w:val="20"/>
        </w:rPr>
        <w:t xml:space="preserve">a factura comercial </w:t>
      </w:r>
      <w:r w:rsidR="00E309C1" w:rsidRPr="00B34CEA">
        <w:rPr>
          <w:rFonts w:ascii="Trebuchet MS" w:eastAsia="Arial Unicode MS" w:hAnsi="Trebuchet MS" w:cs="Arial Unicode MS"/>
          <w:sz w:val="20"/>
          <w:szCs w:val="20"/>
        </w:rPr>
        <w:t>con la información del pedido de venta y la información suministrada por el auxiliar de producción quien superviso el llenado del contenedor</w:t>
      </w:r>
      <w:r w:rsidR="00715522" w:rsidRPr="00B34CEA">
        <w:rPr>
          <w:rFonts w:ascii="Trebuchet MS" w:eastAsia="Arial Unicode MS" w:hAnsi="Trebuchet MS" w:cs="Arial Unicode MS"/>
          <w:sz w:val="20"/>
          <w:szCs w:val="20"/>
        </w:rPr>
        <w:t xml:space="preserve"> (ver procedimiento de facturación ven</w:t>
      </w:r>
      <w:r>
        <w:rPr>
          <w:rFonts w:ascii="Trebuchet MS" w:eastAsia="Arial Unicode MS" w:hAnsi="Trebuchet MS" w:cs="Arial Unicode MS"/>
          <w:sz w:val="20"/>
          <w:szCs w:val="20"/>
        </w:rPr>
        <w:t xml:space="preserve">ta internacional) se imprime, la firma, </w:t>
      </w:r>
      <w:r w:rsidR="00715522" w:rsidRPr="00B34CEA">
        <w:rPr>
          <w:rFonts w:ascii="Trebuchet MS" w:eastAsia="Arial Unicode MS" w:hAnsi="Trebuchet MS" w:cs="Arial Unicode MS"/>
          <w:sz w:val="20"/>
          <w:szCs w:val="20"/>
        </w:rPr>
        <w:t>le coloca el sello Olmué y se le saca el numero de copias requeridas según las instrucciones documentarias y una extra para el certificado de origen.</w:t>
      </w:r>
    </w:p>
    <w:p w:rsidR="00715522" w:rsidRPr="00B34CEA" w:rsidRDefault="00715522" w:rsidP="00B34CEA">
      <w:pPr>
        <w:spacing w:after="0" w:line="360" w:lineRule="auto"/>
        <w:jc w:val="both"/>
        <w:rPr>
          <w:rFonts w:ascii="Trebuchet MS" w:eastAsia="Arial Unicode MS" w:hAnsi="Trebuchet MS" w:cs="Arial Unicode MS"/>
          <w:sz w:val="20"/>
          <w:szCs w:val="20"/>
        </w:rPr>
      </w:pPr>
    </w:p>
    <w:p w:rsidR="00715522" w:rsidRPr="00B34CEA" w:rsidRDefault="00715522" w:rsidP="00B34CEA">
      <w:pPr>
        <w:spacing w:after="0" w:line="360" w:lineRule="auto"/>
        <w:jc w:val="both"/>
        <w:rPr>
          <w:rFonts w:ascii="Trebuchet MS" w:eastAsia="Arial Unicode MS" w:hAnsi="Trebuchet MS" w:cs="Arial Unicode MS"/>
          <w:sz w:val="20"/>
          <w:szCs w:val="20"/>
        </w:rPr>
      </w:pPr>
    </w:p>
    <w:p w:rsidR="00715522" w:rsidRPr="00B34CEA" w:rsidRDefault="00715522"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6.33</w:t>
      </w:r>
      <w:r w:rsidRPr="00B34CEA">
        <w:rPr>
          <w:rFonts w:ascii="Trebuchet MS" w:eastAsia="Arial Unicode MS" w:hAnsi="Trebuchet MS" w:cs="Arial Unicode MS"/>
          <w:sz w:val="20"/>
          <w:szCs w:val="20"/>
        </w:rPr>
        <w:tab/>
        <w:t>Certificado de origen</w:t>
      </w:r>
    </w:p>
    <w:p w:rsidR="00715522" w:rsidRPr="00B34CEA" w:rsidRDefault="00715522" w:rsidP="00B34CEA">
      <w:pPr>
        <w:spacing w:after="0" w:line="360" w:lineRule="auto"/>
        <w:jc w:val="both"/>
        <w:rPr>
          <w:rFonts w:ascii="Trebuchet MS" w:eastAsia="Arial Unicode MS" w:hAnsi="Trebuchet MS" w:cs="Arial Unicode MS"/>
          <w:sz w:val="20"/>
          <w:szCs w:val="20"/>
        </w:rPr>
      </w:pPr>
    </w:p>
    <w:p w:rsidR="00715522" w:rsidRPr="00B34CEA" w:rsidRDefault="00715522"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Con la factura comercial y con la</w:t>
      </w:r>
      <w:r w:rsidR="003D2CA7">
        <w:rPr>
          <w:rFonts w:ascii="Trebuchet MS" w:eastAsia="Arial Unicode MS" w:hAnsi="Trebuchet MS" w:cs="Arial Unicode MS"/>
          <w:sz w:val="20"/>
          <w:szCs w:val="20"/>
        </w:rPr>
        <w:t>s instrucciones documentarias el coordinador de comercio exterior</w:t>
      </w:r>
      <w:r w:rsidRPr="00B34CEA">
        <w:rPr>
          <w:rFonts w:ascii="Trebuchet MS" w:eastAsia="Arial Unicode MS" w:hAnsi="Trebuchet MS" w:cs="Arial Unicode MS"/>
          <w:sz w:val="20"/>
          <w:szCs w:val="20"/>
        </w:rPr>
        <w:t xml:space="preserve"> elabora el certificado de origen donde se debe tener en cuenta el país de destino para ver que tipo de certificado apli</w:t>
      </w:r>
      <w:r w:rsidR="00D364D0" w:rsidRPr="00B34CEA">
        <w:rPr>
          <w:rFonts w:ascii="Trebuchet MS" w:eastAsia="Arial Unicode MS" w:hAnsi="Trebuchet MS" w:cs="Arial Unicode MS"/>
          <w:sz w:val="20"/>
          <w:szCs w:val="20"/>
        </w:rPr>
        <w:t>ca</w:t>
      </w:r>
      <w:r w:rsidR="00DA5581" w:rsidRPr="00B34CEA">
        <w:rPr>
          <w:rFonts w:ascii="Trebuchet MS" w:eastAsia="Arial Unicode MS" w:hAnsi="Trebuchet MS" w:cs="Arial Unicode MS"/>
          <w:sz w:val="20"/>
          <w:szCs w:val="20"/>
        </w:rPr>
        <w:t xml:space="preserve"> según los siguientes tipos de certificados</w:t>
      </w:r>
      <w:r w:rsidR="00D364D0" w:rsidRPr="00B34CEA">
        <w:rPr>
          <w:rFonts w:ascii="Trebuchet MS" w:eastAsia="Arial Unicode MS" w:hAnsi="Trebuchet MS" w:cs="Arial Unicode MS"/>
          <w:sz w:val="20"/>
          <w:szCs w:val="20"/>
        </w:rPr>
        <w:t>:</w:t>
      </w:r>
    </w:p>
    <w:p w:rsidR="00D364D0" w:rsidRPr="00B34CEA" w:rsidRDefault="00D364D0"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forma A-SGP- código 250</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Este formato tiene aplicación en la Unión Europea, Turquía, Guadalupe, Martinica,  Guyana Francesa, USA, Canadá, noruega, Suiza, Europa Oriental y Japón.</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forma A –ATPA-código 251</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lastRenderedPageBreak/>
        <w:t>Este formato es requerido para las exportaciones colombianas realizadas en el marco de la ley de preferencias arancelarias andinas ATPA de los Estados Unidos de América.</w:t>
      </w:r>
      <w:r w:rsidR="0021017A"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ALADI-código 255</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Establecido para Argentina, Bolivia, Brasil, Colombia, Ecuador, Chile, México, Paraguay, Perú, Uruguay y Venezuela. Para este caso el certificado de origen debe ser expedido en la misma fecha o dentro de los sesenta días siguientes a la fecha de emisión de la factura comercial y tiene una validez de 180 días.</w:t>
      </w:r>
    </w:p>
    <w:p w:rsidR="00D364D0" w:rsidRPr="00B34CEA" w:rsidRDefault="00D364D0"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G3 para México-código 256</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Este formato rige solo para exportaciones colombianas con destino a México y su validez es de un año.</w:t>
      </w:r>
      <w:r w:rsidR="0021017A" w:rsidRPr="00B34CEA">
        <w:rPr>
          <w:rFonts w:ascii="Trebuchet MS" w:eastAsia="Arial Unicode MS" w:hAnsi="Trebuchet MS" w:cs="Arial Unicode MS"/>
          <w:sz w:val="20"/>
          <w:szCs w:val="20"/>
        </w:rPr>
        <w:t xml:space="preserve"> </w:t>
      </w:r>
    </w:p>
    <w:p w:rsidR="003D2CA7" w:rsidRPr="00B34CEA" w:rsidRDefault="003D2CA7"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para Panamá – código 257</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En este caso su validez es de 180 días contados a partir de la fecha de su expedición. </w:t>
      </w:r>
    </w:p>
    <w:p w:rsidR="003D2CA7" w:rsidRPr="00B34CEA" w:rsidRDefault="003D2CA7"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para Chile –código 258</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El certificado de origen para Chile debe ser expedido en la misma fecha de la factura comercial o dentro de los sesenta días siguientes.</w:t>
      </w:r>
      <w:r w:rsidR="0021017A" w:rsidRPr="00B34CEA">
        <w:rPr>
          <w:rFonts w:ascii="Trebuchet MS" w:eastAsia="Arial Unicode MS" w:hAnsi="Trebuchet MS" w:cs="Arial Unicode MS"/>
          <w:sz w:val="20"/>
          <w:szCs w:val="20"/>
        </w:rPr>
        <w:t xml:space="preserve"> </w:t>
      </w:r>
    </w:p>
    <w:p w:rsidR="003D2CA7" w:rsidRPr="00B34CEA" w:rsidRDefault="003D2CA7" w:rsidP="00B34CEA">
      <w:pPr>
        <w:spacing w:after="0" w:line="360" w:lineRule="auto"/>
        <w:jc w:val="both"/>
        <w:rPr>
          <w:rFonts w:ascii="Trebuchet MS" w:eastAsia="Arial Unicode MS" w:hAnsi="Trebuchet MS" w:cs="Arial Unicode MS"/>
          <w:sz w:val="20"/>
          <w:szCs w:val="20"/>
        </w:rPr>
      </w:pP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CARICOM –código 271</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Para exportaciones colombianas con destino a Barbados, Guyana, Jamaica y Trinidad y Tobago, con validez de 180 días contados a partir de la fecha de su expedición.</w:t>
      </w:r>
      <w:r w:rsidR="0021017A"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CAN-MERCOSUR-código 273</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Éste aplica para las exportaciones con destino a Argentina,  Brasil, Paraguay y Uruguay. Su expedición debe hacerse en la misma fecha de la factura comercial o dentro de los sesenta días siguientes a ésta.</w:t>
      </w:r>
      <w:r w:rsidR="0021017A"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lastRenderedPageBreak/>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Certificado de origen terceros países – código 260</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 </w:t>
      </w:r>
    </w:p>
    <w:p w:rsidR="00D364D0" w:rsidRPr="00B34CEA" w:rsidRDefault="00D364D0"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Este certificado se utiliza para la exportación de productos colombianos que no estén negociados en acuerdos firmados por Colombia. Se utiliza con fines administrativos y no sirve para reclamar una preferencia arancelaria.</w:t>
      </w:r>
    </w:p>
    <w:p w:rsidR="00DA5581" w:rsidRPr="00B34CEA" w:rsidRDefault="00DA5581" w:rsidP="00B34CEA">
      <w:pPr>
        <w:spacing w:after="0" w:line="360" w:lineRule="auto"/>
        <w:jc w:val="both"/>
        <w:rPr>
          <w:rFonts w:ascii="Trebuchet MS" w:eastAsia="Arial Unicode MS" w:hAnsi="Trebuchet MS" w:cs="Arial Unicode MS"/>
          <w:sz w:val="20"/>
          <w:szCs w:val="20"/>
        </w:rPr>
      </w:pPr>
    </w:p>
    <w:p w:rsidR="00DA5581" w:rsidRPr="00B34CEA" w:rsidRDefault="00DA5581"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Se debe tener en cuenta que el consignatario que se coloca en el B/L debe ser igual al del certificado de origen, la descripción de la mercancía debe también ser igual al B/L, lista de empaque, certificado de peso y calidad, certificado fitosanitario y de sanidad.</w:t>
      </w:r>
    </w:p>
    <w:p w:rsidR="0036076A" w:rsidRPr="00B34CEA" w:rsidRDefault="0036076A" w:rsidP="00B34CEA">
      <w:pPr>
        <w:spacing w:after="0" w:line="360" w:lineRule="auto"/>
        <w:jc w:val="both"/>
        <w:rPr>
          <w:rFonts w:ascii="Trebuchet MS" w:eastAsia="Arial Unicode MS" w:hAnsi="Trebuchet MS" w:cs="Arial Unicode MS"/>
          <w:sz w:val="20"/>
          <w:szCs w:val="20"/>
        </w:rPr>
      </w:pPr>
    </w:p>
    <w:p w:rsidR="0036076A" w:rsidRPr="00B34CEA" w:rsidRDefault="0036076A"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 xml:space="preserve">Este documento se tramita por medio de la pagina web: </w:t>
      </w:r>
      <w:hyperlink r:id="rId9" w:history="1">
        <w:r w:rsidRPr="00B34CEA">
          <w:rPr>
            <w:rFonts w:ascii="Trebuchet MS" w:hAnsi="Trebuchet MS" w:cs="Arial Unicode MS"/>
            <w:sz w:val="20"/>
            <w:szCs w:val="20"/>
          </w:rPr>
          <w:t>www.vuce.gov.co</w:t>
        </w:r>
      </w:hyperlink>
      <w:r w:rsidRPr="00B34CEA">
        <w:rPr>
          <w:rFonts w:ascii="Trebuchet MS" w:eastAsia="Arial Unicode MS" w:hAnsi="Trebuchet MS" w:cs="Arial Unicode MS"/>
          <w:sz w:val="20"/>
          <w:szCs w:val="20"/>
        </w:rPr>
        <w:t xml:space="preserve"> , para eso debemos tener acceso y firma digital para la elaboración de estos certificados que se hacen en línea y se debe hacer llegar copia de la factura de venta, si el certificado se elabora en la mañana </w:t>
      </w:r>
      <w:r w:rsidR="00BB0C83" w:rsidRPr="00B34CEA">
        <w:rPr>
          <w:rFonts w:ascii="Trebuchet MS" w:eastAsia="Arial Unicode MS" w:hAnsi="Trebuchet MS" w:cs="Arial Unicode MS"/>
          <w:sz w:val="20"/>
          <w:szCs w:val="20"/>
        </w:rPr>
        <w:t xml:space="preserve">antes de las 12 del medio día este se puede reclamar el mismo día en la tarde </w:t>
      </w:r>
      <w:r w:rsidR="00B25A73" w:rsidRPr="00B34CEA">
        <w:rPr>
          <w:rFonts w:ascii="Trebuchet MS" w:eastAsia="Arial Unicode MS" w:hAnsi="Trebuchet MS" w:cs="Arial Unicode MS"/>
          <w:sz w:val="20"/>
          <w:szCs w:val="20"/>
        </w:rPr>
        <w:t xml:space="preserve">(para el caso de Olmué se </w:t>
      </w:r>
      <w:r w:rsidR="00FE777A">
        <w:rPr>
          <w:rFonts w:ascii="Trebuchet MS" w:eastAsia="Arial Unicode MS" w:hAnsi="Trebuchet MS" w:cs="Arial Unicode MS"/>
          <w:sz w:val="20"/>
          <w:szCs w:val="20"/>
        </w:rPr>
        <w:t xml:space="preserve">elaborara por medio de la </w:t>
      </w:r>
      <w:r w:rsidR="00FE777A" w:rsidRPr="00FE777A">
        <w:rPr>
          <w:rFonts w:ascii="Trebuchet MS" w:eastAsia="Arial Unicode MS" w:hAnsi="Trebuchet MS" w:cs="Arial Unicode MS"/>
          <w:sz w:val="20"/>
          <w:szCs w:val="20"/>
        </w:rPr>
        <w:t>Agencia de Aduanas</w:t>
      </w:r>
      <w:r w:rsidR="00FE777A">
        <w:rPr>
          <w:rFonts w:ascii="Trebuchet MS" w:eastAsia="Arial Unicode MS" w:hAnsi="Trebuchet MS" w:cs="Arial Unicode MS"/>
          <w:sz w:val="20"/>
          <w:szCs w:val="20"/>
        </w:rPr>
        <w:t xml:space="preserve"> </w:t>
      </w:r>
      <w:r w:rsidR="00B25A73" w:rsidRPr="00B34CEA">
        <w:rPr>
          <w:rFonts w:ascii="Trebuchet MS" w:eastAsia="Arial Unicode MS" w:hAnsi="Trebuchet MS" w:cs="Arial Unicode MS"/>
          <w:sz w:val="20"/>
          <w:szCs w:val="20"/>
        </w:rPr>
        <w:t>por tal motivo se debe enviar por e-mail copia de la factura comercial.</w:t>
      </w:r>
      <w:bookmarkStart w:id="0" w:name="_GoBack"/>
      <w:bookmarkEnd w:id="0"/>
    </w:p>
    <w:p w:rsidR="007B1A02" w:rsidRPr="00B34CEA" w:rsidRDefault="007B1A02" w:rsidP="00B34CEA">
      <w:pPr>
        <w:spacing w:after="0" w:line="360" w:lineRule="auto"/>
        <w:jc w:val="both"/>
        <w:rPr>
          <w:rFonts w:ascii="Trebuchet MS" w:eastAsia="Arial Unicode MS" w:hAnsi="Trebuchet MS" w:cs="Arial Unicode MS"/>
          <w:sz w:val="20"/>
          <w:szCs w:val="20"/>
        </w:rPr>
      </w:pPr>
    </w:p>
    <w:p w:rsidR="007B1A02" w:rsidRPr="00B34CEA" w:rsidRDefault="007B1A02" w:rsidP="00B34CEA">
      <w:pPr>
        <w:spacing w:after="0" w:line="360" w:lineRule="auto"/>
        <w:jc w:val="both"/>
        <w:rPr>
          <w:rFonts w:ascii="Trebuchet MS" w:eastAsia="Arial Unicode MS" w:hAnsi="Trebuchet MS" w:cs="Arial Unicode MS"/>
          <w:sz w:val="20"/>
          <w:szCs w:val="20"/>
        </w:rPr>
      </w:pPr>
    </w:p>
    <w:p w:rsidR="007B1A02" w:rsidRPr="00B34CEA" w:rsidRDefault="007B1A02"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6.34</w:t>
      </w:r>
      <w:r w:rsidRPr="00B34CEA">
        <w:rPr>
          <w:rFonts w:ascii="Trebuchet MS" w:eastAsia="Arial Unicode MS" w:hAnsi="Trebuchet MS" w:cs="Arial Unicode MS"/>
          <w:sz w:val="20"/>
          <w:szCs w:val="20"/>
        </w:rPr>
        <w:tab/>
        <w:t>Carta de remisión</w:t>
      </w:r>
    </w:p>
    <w:p w:rsidR="007B1A02" w:rsidRPr="00B34CEA" w:rsidRDefault="007B1A02" w:rsidP="00B34CEA">
      <w:pPr>
        <w:spacing w:after="0" w:line="360" w:lineRule="auto"/>
        <w:jc w:val="both"/>
        <w:rPr>
          <w:rFonts w:ascii="Trebuchet MS" w:eastAsia="Arial Unicode MS" w:hAnsi="Trebuchet MS" w:cs="Arial Unicode MS"/>
          <w:sz w:val="20"/>
          <w:szCs w:val="20"/>
        </w:rPr>
      </w:pPr>
    </w:p>
    <w:p w:rsidR="007B1A02" w:rsidRPr="00B34CEA" w:rsidRDefault="0080365E" w:rsidP="00B34CEA">
      <w:pPr>
        <w:spacing w:after="0" w:line="360" w:lineRule="auto"/>
        <w:jc w:val="both"/>
        <w:rPr>
          <w:rFonts w:ascii="Trebuchet MS" w:eastAsia="Arial Unicode MS" w:hAnsi="Trebuchet MS" w:cs="Arial Unicode MS"/>
          <w:sz w:val="20"/>
          <w:szCs w:val="20"/>
        </w:rPr>
      </w:pPr>
      <w:r w:rsidRPr="00B34CEA">
        <w:rPr>
          <w:rFonts w:ascii="Trebuchet MS" w:eastAsia="Arial Unicode MS" w:hAnsi="Trebuchet MS" w:cs="Arial Unicode MS"/>
          <w:sz w:val="20"/>
          <w:szCs w:val="20"/>
        </w:rPr>
        <w:t>Es un docum</w:t>
      </w:r>
      <w:r w:rsidR="003D2CA7">
        <w:rPr>
          <w:rFonts w:ascii="Trebuchet MS" w:eastAsia="Arial Unicode MS" w:hAnsi="Trebuchet MS" w:cs="Arial Unicode MS"/>
          <w:sz w:val="20"/>
          <w:szCs w:val="20"/>
        </w:rPr>
        <w:t>ento en Word que el coordinador de comercio exterior elabora y</w:t>
      </w:r>
      <w:r w:rsidRPr="00B34CEA">
        <w:rPr>
          <w:rFonts w:ascii="Trebuchet MS" w:eastAsia="Arial Unicode MS" w:hAnsi="Trebuchet MS" w:cs="Arial Unicode MS"/>
          <w:sz w:val="20"/>
          <w:szCs w:val="20"/>
        </w:rPr>
        <w:t xml:space="preserve"> donde se consigna la relación de los documentos solicitados por el cliente por tipo de documento y numero.</w:t>
      </w:r>
    </w:p>
    <w:p w:rsidR="00CA2AF6" w:rsidRPr="00B34CEA" w:rsidRDefault="00CA2AF6" w:rsidP="00B34CEA">
      <w:pPr>
        <w:spacing w:after="0" w:line="360" w:lineRule="auto"/>
        <w:jc w:val="both"/>
        <w:rPr>
          <w:rFonts w:ascii="Trebuchet MS" w:eastAsia="Arial Unicode MS" w:hAnsi="Trebuchet MS" w:cs="Arial Unicode MS"/>
          <w:sz w:val="20"/>
          <w:szCs w:val="20"/>
        </w:rPr>
      </w:pPr>
    </w:p>
    <w:p w:rsidR="00CA2AF6" w:rsidRPr="00B34CEA" w:rsidRDefault="003D2CA7" w:rsidP="00B34CEA">
      <w:pPr>
        <w:spacing w:after="0" w:line="360" w:lineRule="auto"/>
        <w:jc w:val="both"/>
        <w:rPr>
          <w:rFonts w:ascii="Trebuchet MS" w:eastAsia="Arial Unicode MS" w:hAnsi="Trebuchet MS" w:cs="Arial Unicode MS"/>
          <w:sz w:val="20"/>
          <w:szCs w:val="20"/>
        </w:rPr>
      </w:pPr>
      <w:r>
        <w:rPr>
          <w:rFonts w:ascii="Trebuchet MS" w:eastAsia="Arial Unicode MS" w:hAnsi="Trebuchet MS" w:cs="Arial Unicode MS"/>
          <w:sz w:val="20"/>
          <w:szCs w:val="20"/>
        </w:rPr>
        <w:t>6.35</w:t>
      </w:r>
      <w:r>
        <w:rPr>
          <w:rFonts w:ascii="Trebuchet MS" w:eastAsia="Arial Unicode MS" w:hAnsi="Trebuchet MS" w:cs="Arial Unicode MS"/>
          <w:sz w:val="20"/>
          <w:szCs w:val="20"/>
        </w:rPr>
        <w:tab/>
        <w:t>elaborado la carta d</w:t>
      </w:r>
      <w:r w:rsidR="009D1EA9">
        <w:rPr>
          <w:rFonts w:ascii="Trebuchet MS" w:eastAsia="Arial Unicode MS" w:hAnsi="Trebuchet MS" w:cs="Arial Unicode MS"/>
          <w:sz w:val="20"/>
          <w:szCs w:val="20"/>
        </w:rPr>
        <w:t>e</w:t>
      </w:r>
      <w:r>
        <w:rPr>
          <w:rFonts w:ascii="Trebuchet MS" w:eastAsia="Arial Unicode MS" w:hAnsi="Trebuchet MS" w:cs="Arial Unicode MS"/>
          <w:sz w:val="20"/>
          <w:szCs w:val="20"/>
        </w:rPr>
        <w:t xml:space="preserve"> remisión y con los documentos listo y con el numero de copias requeridas por el cliente el coordinador de comercio exterior elabora la guía del courrier, ingresa los documentos a un sobre de manila y los mete en el mailbox y los despacha al cliente, toma el numero de la guía y la reporta al cliente para su tracking.</w:t>
      </w:r>
    </w:p>
    <w:p w:rsidR="000F6419" w:rsidRPr="00B34CEA" w:rsidRDefault="000F6419" w:rsidP="00B34CEA">
      <w:pPr>
        <w:spacing w:after="0" w:line="360" w:lineRule="auto"/>
        <w:jc w:val="both"/>
        <w:rPr>
          <w:rFonts w:ascii="Trebuchet MS" w:eastAsia="Arial Unicode MS" w:hAnsi="Trebuchet MS" w:cs="Arial Unicode MS"/>
          <w:sz w:val="20"/>
          <w:szCs w:val="20"/>
        </w:rPr>
      </w:pPr>
    </w:p>
    <w:p w:rsidR="003B7C68" w:rsidRPr="00B34CEA" w:rsidRDefault="003B7C68" w:rsidP="00B34CEA">
      <w:pPr>
        <w:spacing w:after="0" w:line="360" w:lineRule="auto"/>
        <w:jc w:val="both"/>
        <w:rPr>
          <w:rFonts w:ascii="Trebuchet MS" w:eastAsia="Arial Unicode MS" w:hAnsi="Trebuchet MS" w:cs="Arial Unicode MS"/>
          <w:sz w:val="20"/>
          <w:szCs w:val="20"/>
        </w:rPr>
      </w:pPr>
    </w:p>
    <w:p w:rsidR="000F6419" w:rsidRPr="006A6A04" w:rsidRDefault="007B1A02" w:rsidP="006A6A04">
      <w:pPr>
        <w:spacing w:after="0"/>
        <w:jc w:val="both"/>
        <w:rPr>
          <w:rFonts w:ascii="Arial" w:eastAsia="Arial Unicode MS" w:hAnsi="Arial" w:cs="Arial"/>
          <w:sz w:val="18"/>
          <w:szCs w:val="18"/>
          <w:lang w:val="es-ES" w:eastAsia="es-ES"/>
        </w:rPr>
      </w:pPr>
      <w:r>
        <w:rPr>
          <w:rFonts w:ascii="Arial" w:eastAsia="Arial Unicode MS" w:hAnsi="Arial" w:cs="Arial"/>
          <w:sz w:val="18"/>
          <w:szCs w:val="18"/>
          <w:lang w:val="es-ES" w:eastAsia="es-E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406361999" r:id="rId11"/>
        </w:object>
      </w:r>
    </w:p>
    <w:tbl>
      <w:tblPr>
        <w:tblStyle w:val="Tablaconcuadrcula"/>
        <w:tblW w:w="9498" w:type="dxa"/>
        <w:tblInd w:w="-17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3119"/>
        <w:gridCol w:w="3119"/>
        <w:gridCol w:w="3260"/>
      </w:tblGrid>
      <w:tr w:rsidR="00ED3CFC" w:rsidRPr="006A6A04" w:rsidTr="00C73119">
        <w:trPr>
          <w:trHeight w:val="454"/>
        </w:trPr>
        <w:tc>
          <w:tcPr>
            <w:tcW w:w="3119" w:type="dxa"/>
            <w:vAlign w:val="center"/>
          </w:tcPr>
          <w:p w:rsidR="00ED3CFC" w:rsidRPr="006A6A04" w:rsidRDefault="0044360C" w:rsidP="006A6A04">
            <w:pPr>
              <w:jc w:val="both"/>
              <w:rPr>
                <w:rFonts w:ascii="Arial" w:eastAsia="Arial Unicode MS" w:hAnsi="Arial" w:cs="Arial"/>
                <w:sz w:val="18"/>
                <w:szCs w:val="18"/>
                <w:lang w:val="es-ES" w:eastAsia="es-ES"/>
              </w:rPr>
            </w:pPr>
            <w:r>
              <w:rPr>
                <w:rFonts w:ascii="Arial" w:eastAsia="Arial Unicode MS" w:hAnsi="Arial" w:cs="Arial"/>
                <w:sz w:val="18"/>
                <w:szCs w:val="18"/>
                <w:lang w:val="es-ES" w:eastAsia="es-ES"/>
              </w:rPr>
              <w:t>E</w:t>
            </w:r>
            <w:r w:rsidR="00ED3CFC" w:rsidRPr="006A6A04">
              <w:rPr>
                <w:rFonts w:ascii="Arial" w:eastAsia="Arial Unicode MS" w:hAnsi="Arial" w:cs="Arial"/>
                <w:sz w:val="18"/>
                <w:szCs w:val="18"/>
                <w:lang w:val="es-ES" w:eastAsia="es-ES"/>
              </w:rPr>
              <w:t>LABORO:</w:t>
            </w:r>
          </w:p>
          <w:p w:rsidR="00ED3CFC" w:rsidRPr="006A6A04" w:rsidRDefault="0044360C" w:rsidP="006A6A04">
            <w:pPr>
              <w:jc w:val="both"/>
              <w:rPr>
                <w:rFonts w:ascii="Arial" w:eastAsia="Arial Unicode MS" w:hAnsi="Arial" w:cs="Arial"/>
                <w:sz w:val="18"/>
                <w:szCs w:val="18"/>
                <w:lang w:val="es-ES" w:eastAsia="es-ES"/>
              </w:rPr>
            </w:pPr>
            <w:r>
              <w:rPr>
                <w:rFonts w:ascii="Arial" w:eastAsia="Arial Unicode MS" w:hAnsi="Arial" w:cs="Arial"/>
                <w:sz w:val="18"/>
                <w:szCs w:val="18"/>
                <w:lang w:val="es-ES" w:eastAsia="es-ES"/>
              </w:rPr>
              <w:t>Joaquin Estrada – Coord. Comex</w:t>
            </w:r>
          </w:p>
        </w:tc>
        <w:tc>
          <w:tcPr>
            <w:tcW w:w="3119" w:type="dxa"/>
            <w:vAlign w:val="center"/>
          </w:tcPr>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REVISÓ:</w:t>
            </w:r>
          </w:p>
          <w:p w:rsidR="00ED3CFC" w:rsidRPr="006A6A04" w:rsidRDefault="0044360C" w:rsidP="006A6A04">
            <w:pPr>
              <w:jc w:val="both"/>
              <w:rPr>
                <w:rFonts w:ascii="Arial" w:eastAsia="Arial Unicode MS" w:hAnsi="Arial" w:cs="Arial"/>
                <w:sz w:val="18"/>
                <w:szCs w:val="18"/>
                <w:lang w:val="es-ES" w:eastAsia="es-ES"/>
              </w:rPr>
            </w:pPr>
            <w:r>
              <w:rPr>
                <w:rFonts w:ascii="Arial" w:eastAsia="Arial Unicode MS" w:hAnsi="Arial" w:cs="Arial"/>
                <w:sz w:val="18"/>
                <w:szCs w:val="18"/>
                <w:lang w:val="es-ES" w:eastAsia="es-ES"/>
              </w:rPr>
              <w:t>Carlos Lozano-Dir. de Operaciones</w:t>
            </w:r>
          </w:p>
        </w:tc>
        <w:tc>
          <w:tcPr>
            <w:tcW w:w="3260" w:type="dxa"/>
            <w:vAlign w:val="center"/>
          </w:tcPr>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APROBÓ:</w:t>
            </w:r>
          </w:p>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Enrique Villegas- Gerente General</w:t>
            </w:r>
          </w:p>
        </w:tc>
      </w:tr>
      <w:tr w:rsidR="00ED3CFC" w:rsidRPr="006A6A04" w:rsidTr="00C73119">
        <w:trPr>
          <w:trHeight w:val="282"/>
        </w:trPr>
        <w:tc>
          <w:tcPr>
            <w:tcW w:w="3119" w:type="dxa"/>
            <w:vAlign w:val="center"/>
          </w:tcPr>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Fecha:</w:t>
            </w:r>
            <w:r w:rsidR="00D6270E">
              <w:rPr>
                <w:rFonts w:ascii="Arial" w:eastAsia="Arial Unicode MS" w:hAnsi="Arial" w:cs="Arial"/>
                <w:sz w:val="18"/>
                <w:szCs w:val="18"/>
                <w:lang w:val="es-ES" w:eastAsia="es-ES"/>
              </w:rPr>
              <w:t xml:space="preserve"> Mayo </w:t>
            </w:r>
            <w:r w:rsidR="00221ED4">
              <w:rPr>
                <w:rFonts w:ascii="Arial" w:eastAsia="Arial Unicode MS" w:hAnsi="Arial" w:cs="Arial"/>
                <w:sz w:val="18"/>
                <w:szCs w:val="18"/>
                <w:lang w:val="es-ES" w:eastAsia="es-ES"/>
              </w:rPr>
              <w:t>30</w:t>
            </w:r>
            <w:r w:rsidR="00D6270E">
              <w:rPr>
                <w:rFonts w:ascii="Arial" w:eastAsia="Arial Unicode MS" w:hAnsi="Arial" w:cs="Arial"/>
                <w:sz w:val="18"/>
                <w:szCs w:val="18"/>
                <w:lang w:val="es-ES" w:eastAsia="es-ES"/>
              </w:rPr>
              <w:t xml:space="preserve"> de 2012</w:t>
            </w:r>
          </w:p>
        </w:tc>
        <w:tc>
          <w:tcPr>
            <w:tcW w:w="3119" w:type="dxa"/>
            <w:vAlign w:val="center"/>
          </w:tcPr>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Fecha:</w:t>
            </w:r>
          </w:p>
        </w:tc>
        <w:tc>
          <w:tcPr>
            <w:tcW w:w="3260" w:type="dxa"/>
            <w:vAlign w:val="center"/>
          </w:tcPr>
          <w:p w:rsidR="00ED3CFC" w:rsidRPr="006A6A04" w:rsidRDefault="00ED3CFC" w:rsidP="006A6A04">
            <w:pPr>
              <w:jc w:val="both"/>
              <w:rPr>
                <w:rFonts w:ascii="Arial" w:eastAsia="Arial Unicode MS" w:hAnsi="Arial" w:cs="Arial"/>
                <w:sz w:val="18"/>
                <w:szCs w:val="18"/>
                <w:lang w:val="es-ES" w:eastAsia="es-ES"/>
              </w:rPr>
            </w:pPr>
            <w:r w:rsidRPr="006A6A04">
              <w:rPr>
                <w:rFonts w:ascii="Arial" w:eastAsia="Arial Unicode MS" w:hAnsi="Arial" w:cs="Arial"/>
                <w:sz w:val="18"/>
                <w:szCs w:val="18"/>
                <w:lang w:val="es-ES" w:eastAsia="es-ES"/>
              </w:rPr>
              <w:t>Fecha:</w:t>
            </w:r>
          </w:p>
        </w:tc>
      </w:tr>
    </w:tbl>
    <w:p w:rsidR="001625B4" w:rsidRPr="00ED3CFC" w:rsidRDefault="001625B4" w:rsidP="000F6419">
      <w:pPr>
        <w:pStyle w:val="Prrafodelista"/>
        <w:spacing w:after="0"/>
        <w:ind w:left="0"/>
        <w:jc w:val="both"/>
        <w:rPr>
          <w:rFonts w:ascii="Trebuchet MS" w:eastAsia="Arial Unicode MS" w:hAnsi="Trebuchet MS" w:cs="Arial Unicode MS"/>
          <w:b/>
          <w:sz w:val="20"/>
          <w:szCs w:val="20"/>
        </w:rPr>
      </w:pPr>
    </w:p>
    <w:p w:rsidR="001625B4" w:rsidRPr="00ED3CFC" w:rsidRDefault="001625B4" w:rsidP="000F6419">
      <w:pPr>
        <w:pStyle w:val="Prrafodelista"/>
        <w:spacing w:after="0"/>
        <w:ind w:left="0"/>
        <w:jc w:val="both"/>
        <w:rPr>
          <w:rFonts w:ascii="Trebuchet MS" w:eastAsia="Arial Unicode MS" w:hAnsi="Trebuchet MS" w:cs="Arial Unicode MS"/>
          <w:b/>
          <w:sz w:val="20"/>
          <w:szCs w:val="20"/>
        </w:rPr>
      </w:pPr>
    </w:p>
    <w:p w:rsidR="001625B4" w:rsidRPr="00ED3CFC" w:rsidRDefault="001625B4" w:rsidP="000F6419">
      <w:pPr>
        <w:pStyle w:val="Prrafodelista"/>
        <w:spacing w:after="0"/>
        <w:ind w:left="0"/>
        <w:jc w:val="both"/>
        <w:rPr>
          <w:rFonts w:ascii="Trebuchet MS" w:eastAsia="Arial Unicode MS" w:hAnsi="Trebuchet MS" w:cs="Arial Unicode MS"/>
          <w:b/>
          <w:sz w:val="20"/>
          <w:szCs w:val="20"/>
        </w:rPr>
      </w:pPr>
    </w:p>
    <w:p w:rsidR="001625B4" w:rsidRPr="00ED3CFC" w:rsidRDefault="001625B4" w:rsidP="000F6419">
      <w:pPr>
        <w:pStyle w:val="Prrafodelista"/>
        <w:spacing w:after="0"/>
        <w:ind w:left="0"/>
        <w:jc w:val="both"/>
        <w:rPr>
          <w:rFonts w:ascii="Trebuchet MS" w:eastAsia="Arial Unicode MS" w:hAnsi="Trebuchet MS" w:cs="Arial Unicode MS"/>
          <w:b/>
          <w:sz w:val="20"/>
          <w:szCs w:val="20"/>
        </w:rPr>
      </w:pPr>
    </w:p>
    <w:p w:rsidR="001625B4" w:rsidRPr="00ED3CFC" w:rsidRDefault="001625B4" w:rsidP="000F6419">
      <w:pPr>
        <w:pStyle w:val="Prrafodelista"/>
        <w:spacing w:after="0"/>
        <w:ind w:left="0"/>
        <w:jc w:val="both"/>
        <w:rPr>
          <w:rFonts w:ascii="Trebuchet MS" w:eastAsia="Arial Unicode MS" w:hAnsi="Trebuchet MS" w:cs="Arial Unicode MS"/>
          <w:b/>
          <w:sz w:val="20"/>
          <w:szCs w:val="20"/>
        </w:rPr>
      </w:pPr>
    </w:p>
    <w:p w:rsidR="00AF53D8" w:rsidRPr="00ED3CFC" w:rsidRDefault="00AF53D8" w:rsidP="000F6419">
      <w:pPr>
        <w:pStyle w:val="Prrafodelista"/>
        <w:spacing w:after="0"/>
        <w:ind w:left="0"/>
        <w:jc w:val="both"/>
        <w:rPr>
          <w:rFonts w:ascii="Trebuchet MS" w:eastAsia="Arial Unicode MS" w:hAnsi="Trebuchet MS" w:cs="Arial Unicode MS"/>
          <w:sz w:val="20"/>
          <w:szCs w:val="20"/>
        </w:rPr>
      </w:pPr>
    </w:p>
    <w:p w:rsidR="001A091E" w:rsidRPr="00ED3CFC" w:rsidRDefault="001A091E" w:rsidP="000F6419">
      <w:pPr>
        <w:spacing w:after="0"/>
        <w:jc w:val="both"/>
        <w:rPr>
          <w:rFonts w:ascii="Trebuchet MS" w:eastAsia="Arial Unicode MS" w:hAnsi="Trebuchet MS" w:cs="Arial Unicode MS"/>
          <w:b/>
          <w:sz w:val="20"/>
          <w:szCs w:val="20"/>
        </w:rPr>
      </w:pPr>
    </w:p>
    <w:p w:rsidR="005A6B23" w:rsidRPr="00ED3CFC" w:rsidRDefault="005A6B23" w:rsidP="000F6419">
      <w:pPr>
        <w:spacing w:after="0"/>
        <w:rPr>
          <w:rFonts w:ascii="Trebuchet MS" w:eastAsia="Arial Unicode MS" w:hAnsi="Trebuchet MS" w:cs="Arial Unicode MS"/>
          <w:b/>
          <w:sz w:val="20"/>
          <w:szCs w:val="20"/>
        </w:rPr>
      </w:pPr>
    </w:p>
    <w:p w:rsidR="005A6B23" w:rsidRPr="00ED3CFC" w:rsidRDefault="005A6B23" w:rsidP="000F6419">
      <w:pPr>
        <w:spacing w:after="0"/>
        <w:jc w:val="center"/>
        <w:rPr>
          <w:rFonts w:ascii="Trebuchet MS" w:eastAsia="Arial Unicode MS" w:hAnsi="Trebuchet MS" w:cs="Arial Unicode MS"/>
          <w:b/>
          <w:sz w:val="20"/>
          <w:szCs w:val="20"/>
        </w:rPr>
      </w:pPr>
    </w:p>
    <w:sectPr w:rsidR="005A6B23" w:rsidRPr="00ED3CFC" w:rsidSect="00AD77D1">
      <w:headerReference w:type="default" r:id="rId12"/>
      <w:pgSz w:w="12240" w:h="15840"/>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CAF" w:rsidRDefault="00F64CAF" w:rsidP="00751233">
      <w:pPr>
        <w:spacing w:after="0" w:line="240" w:lineRule="auto"/>
      </w:pPr>
      <w:r>
        <w:separator/>
      </w:r>
    </w:p>
  </w:endnote>
  <w:endnote w:type="continuationSeparator" w:id="0">
    <w:p w:rsidR="00F64CAF" w:rsidRDefault="00F64CAF" w:rsidP="0075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CAF" w:rsidRDefault="00F64CAF" w:rsidP="00751233">
      <w:pPr>
        <w:spacing w:after="0" w:line="240" w:lineRule="auto"/>
      </w:pPr>
      <w:r>
        <w:separator/>
      </w:r>
    </w:p>
  </w:footnote>
  <w:footnote w:type="continuationSeparator" w:id="0">
    <w:p w:rsidR="00F64CAF" w:rsidRDefault="00F64CAF" w:rsidP="00751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A73" w:rsidRDefault="00B25A73" w:rsidP="00ED3CFC">
    <w:pPr>
      <w:pStyle w:val="Encabezado"/>
    </w:pPr>
    <w:r>
      <w:rPr>
        <w:noProof/>
        <w:lang w:eastAsia="es-CO"/>
      </w:rPr>
      <w:drawing>
        <wp:anchor distT="0" distB="0" distL="114300" distR="114300" simplePos="0" relativeHeight="251659264" behindDoc="1" locked="0" layoutInCell="1" allowOverlap="1" wp14:anchorId="2D69A25E" wp14:editId="4886C976">
          <wp:simplePos x="0" y="0"/>
          <wp:positionH relativeFrom="column">
            <wp:posOffset>4491990</wp:posOffset>
          </wp:positionH>
          <wp:positionV relativeFrom="paragraph">
            <wp:posOffset>36195</wp:posOffset>
          </wp:positionV>
          <wp:extent cx="1514475" cy="770219"/>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lmué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770219"/>
                  </a:xfrm>
                  <a:prstGeom prst="rect">
                    <a:avLst/>
                  </a:prstGeom>
                </pic:spPr>
              </pic:pic>
            </a:graphicData>
          </a:graphic>
          <wp14:sizeRelH relativeFrom="page">
            <wp14:pctWidth>0</wp14:pctWidth>
          </wp14:sizeRelH>
          <wp14:sizeRelV relativeFrom="page">
            <wp14:pctHeight>0</wp14:pctHeight>
          </wp14:sizeRelV>
        </wp:anchor>
      </w:drawing>
    </w:r>
  </w:p>
  <w:p w:rsidR="00B25A73" w:rsidRDefault="00B25A73" w:rsidP="00ED3CFC">
    <w:pPr>
      <w:pStyle w:val="Encabezado"/>
      <w:jc w:val="right"/>
    </w:pPr>
  </w:p>
  <w:tbl>
    <w:tblPr>
      <w:tblStyle w:val="Cuadrculamedia3-nfasis3"/>
      <w:tblW w:w="0" w:type="auto"/>
      <w:tblInd w:w="-531" w:type="dxa"/>
      <w:tblBorders>
        <w:top w:val="single" w:sz="4" w:space="0" w:color="00B050"/>
        <w:left w:val="single" w:sz="4" w:space="0" w:color="00B050"/>
        <w:bottom w:val="single" w:sz="4" w:space="0" w:color="00B050"/>
        <w:right w:val="single" w:sz="4" w:space="0" w:color="00B050"/>
        <w:insideH w:val="none" w:sz="0" w:space="0" w:color="auto"/>
        <w:insideV w:val="single" w:sz="4" w:space="0" w:color="00B050"/>
      </w:tblBorders>
      <w:tblLook w:val="04A0" w:firstRow="1" w:lastRow="0" w:firstColumn="1" w:lastColumn="0" w:noHBand="0" w:noVBand="1"/>
    </w:tblPr>
    <w:tblGrid>
      <w:gridCol w:w="1915"/>
      <w:gridCol w:w="1985"/>
    </w:tblGrid>
    <w:tr w:rsidR="00B25A73" w:rsidRPr="00CE757D" w:rsidTr="00C73119">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right w:val="none" w:sz="0" w:space="0" w:color="auto"/>
          </w:tcBorders>
          <w:shd w:val="clear" w:color="auto" w:fill="auto"/>
        </w:tcPr>
        <w:p w:rsidR="00B25A73" w:rsidRPr="00324EB9" w:rsidRDefault="00B25A73" w:rsidP="00C73119">
          <w:pPr>
            <w:pStyle w:val="Encabezado"/>
            <w:spacing w:line="240" w:lineRule="atLeast"/>
            <w:jc w:val="both"/>
            <w:rPr>
              <w:rFonts w:ascii="Trebuchet MS" w:hAnsi="Trebuchet MS"/>
              <w:b w:val="0"/>
              <w:color w:val="auto"/>
              <w:sz w:val="16"/>
              <w:szCs w:val="16"/>
            </w:rPr>
          </w:pPr>
          <w:r>
            <w:rPr>
              <w:rFonts w:ascii="Trebuchet MS" w:hAnsi="Trebuchet MS"/>
              <w:color w:val="auto"/>
              <w:sz w:val="16"/>
              <w:szCs w:val="16"/>
            </w:rPr>
            <w:t>Código: PROL-CP-00</w:t>
          </w:r>
          <w:r>
            <w:rPr>
              <w:rFonts w:ascii="Trebuchet MS" w:hAnsi="Trebuchet MS"/>
              <w:b w:val="0"/>
              <w:color w:val="auto"/>
              <w:sz w:val="16"/>
              <w:szCs w:val="16"/>
            </w:rPr>
            <w:t>N</w:t>
          </w:r>
        </w:p>
      </w:tc>
      <w:tc>
        <w:tcPr>
          <w:tcW w:w="1985" w:type="dxa"/>
          <w:tcBorders>
            <w:top w:val="none" w:sz="0" w:space="0" w:color="auto"/>
            <w:left w:val="none" w:sz="0" w:space="0" w:color="auto"/>
            <w:bottom w:val="none" w:sz="0" w:space="0" w:color="auto"/>
            <w:right w:val="none" w:sz="0" w:space="0" w:color="auto"/>
          </w:tcBorders>
          <w:shd w:val="clear" w:color="auto" w:fill="auto"/>
        </w:tcPr>
        <w:p w:rsidR="00B25A73" w:rsidRPr="00705A75" w:rsidRDefault="00B25A73" w:rsidP="00324EB9">
          <w:pPr>
            <w:pStyle w:val="Encabezado"/>
            <w:spacing w:line="240" w:lineRule="atLeast"/>
            <w:jc w:val="both"/>
            <w:cnfStyle w:val="100000000000" w:firstRow="1" w:lastRow="0" w:firstColumn="0" w:lastColumn="0" w:oddVBand="0" w:evenVBand="0" w:oddHBand="0" w:evenHBand="0" w:firstRowFirstColumn="0" w:firstRowLastColumn="0" w:lastRowFirstColumn="0" w:lastRowLastColumn="0"/>
            <w:rPr>
              <w:rFonts w:ascii="Trebuchet MS" w:hAnsi="Trebuchet MS"/>
              <w:color w:val="auto"/>
              <w:sz w:val="16"/>
              <w:szCs w:val="16"/>
            </w:rPr>
          </w:pPr>
          <w:r w:rsidRPr="00705A75">
            <w:rPr>
              <w:rFonts w:ascii="Trebuchet MS" w:hAnsi="Trebuchet MS"/>
              <w:color w:val="auto"/>
              <w:sz w:val="16"/>
              <w:szCs w:val="16"/>
            </w:rPr>
            <w:t>Vigencia:</w:t>
          </w:r>
          <w:r>
            <w:rPr>
              <w:rFonts w:ascii="Trebuchet MS" w:hAnsi="Trebuchet MS"/>
              <w:color w:val="auto"/>
              <w:sz w:val="16"/>
              <w:szCs w:val="16"/>
            </w:rPr>
            <w:t xml:space="preserve"> </w:t>
          </w:r>
        </w:p>
      </w:tc>
    </w:tr>
    <w:tr w:rsidR="00B25A73" w:rsidRPr="00CE757D" w:rsidTr="00C7311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right w:val="none" w:sz="0" w:space="0" w:color="auto"/>
          </w:tcBorders>
          <w:shd w:val="clear" w:color="auto" w:fill="auto"/>
        </w:tcPr>
        <w:p w:rsidR="00B25A73" w:rsidRPr="00705A75" w:rsidRDefault="00B25A73" w:rsidP="00C73119">
          <w:pPr>
            <w:pStyle w:val="Encabezado"/>
            <w:spacing w:line="240" w:lineRule="atLeast"/>
            <w:jc w:val="both"/>
            <w:rPr>
              <w:rFonts w:ascii="Trebuchet MS" w:hAnsi="Trebuchet MS"/>
              <w:color w:val="auto"/>
              <w:sz w:val="16"/>
              <w:szCs w:val="16"/>
            </w:rPr>
          </w:pPr>
          <w:r w:rsidRPr="00705A75">
            <w:rPr>
              <w:rFonts w:ascii="Trebuchet MS" w:hAnsi="Trebuchet MS"/>
              <w:color w:val="auto"/>
              <w:sz w:val="16"/>
              <w:szCs w:val="16"/>
            </w:rPr>
            <w:t>Versión: 01</w:t>
          </w:r>
        </w:p>
      </w:tc>
      <w:tc>
        <w:tcPr>
          <w:tcW w:w="1985" w:type="dxa"/>
          <w:tcBorders>
            <w:top w:val="none" w:sz="0" w:space="0" w:color="auto"/>
            <w:left w:val="none" w:sz="0" w:space="0" w:color="auto"/>
            <w:bottom w:val="none" w:sz="0" w:space="0" w:color="auto"/>
            <w:right w:val="none" w:sz="0" w:space="0" w:color="auto"/>
          </w:tcBorders>
          <w:shd w:val="clear" w:color="auto" w:fill="auto"/>
        </w:tcPr>
        <w:p w:rsidR="00B25A73" w:rsidRPr="00705A75" w:rsidRDefault="00B25A73" w:rsidP="00C73119">
          <w:pPr>
            <w:pStyle w:val="Encabezado"/>
            <w:spacing w:line="240" w:lineRule="atLeast"/>
            <w:jc w:val="both"/>
            <w:cnfStyle w:val="000000100000" w:firstRow="0" w:lastRow="0" w:firstColumn="0" w:lastColumn="0" w:oddVBand="0" w:evenVBand="0" w:oddHBand="1" w:evenHBand="0" w:firstRowFirstColumn="0" w:firstRowLastColumn="0" w:lastRowFirstColumn="0" w:lastRowLastColumn="0"/>
            <w:rPr>
              <w:rFonts w:ascii="Trebuchet MS" w:hAnsi="Trebuchet MS"/>
              <w:b/>
              <w:sz w:val="16"/>
              <w:szCs w:val="16"/>
            </w:rPr>
          </w:pPr>
          <w:r w:rsidRPr="00705A75">
            <w:rPr>
              <w:rFonts w:ascii="Trebuchet MS" w:hAnsi="Trebuchet MS"/>
              <w:b/>
              <w:sz w:val="16"/>
              <w:szCs w:val="16"/>
              <w:lang w:val="es-ES"/>
            </w:rPr>
            <w:t xml:space="preserve">Página </w:t>
          </w:r>
          <w:r w:rsidRPr="00705A75">
            <w:rPr>
              <w:rFonts w:ascii="Trebuchet MS" w:hAnsi="Trebuchet MS"/>
              <w:b/>
              <w:sz w:val="16"/>
              <w:szCs w:val="16"/>
            </w:rPr>
            <w:fldChar w:fldCharType="begin"/>
          </w:r>
          <w:r w:rsidRPr="00705A75">
            <w:rPr>
              <w:rFonts w:ascii="Trebuchet MS" w:hAnsi="Trebuchet MS"/>
              <w:b/>
              <w:sz w:val="16"/>
              <w:szCs w:val="16"/>
            </w:rPr>
            <w:instrText>PAGE  \* Arabic  \* MERGEFORMAT</w:instrText>
          </w:r>
          <w:r w:rsidRPr="00705A75">
            <w:rPr>
              <w:rFonts w:ascii="Trebuchet MS" w:hAnsi="Trebuchet MS"/>
              <w:b/>
              <w:sz w:val="16"/>
              <w:szCs w:val="16"/>
            </w:rPr>
            <w:fldChar w:fldCharType="separate"/>
          </w:r>
          <w:r w:rsidR="00FE777A" w:rsidRPr="00FE777A">
            <w:rPr>
              <w:rFonts w:ascii="Trebuchet MS" w:hAnsi="Trebuchet MS"/>
              <w:b/>
              <w:noProof/>
              <w:sz w:val="16"/>
              <w:szCs w:val="16"/>
              <w:lang w:val="es-ES"/>
            </w:rPr>
            <w:t>7</w:t>
          </w:r>
          <w:r w:rsidRPr="00705A75">
            <w:rPr>
              <w:rFonts w:ascii="Trebuchet MS" w:hAnsi="Trebuchet MS"/>
              <w:b/>
              <w:sz w:val="16"/>
              <w:szCs w:val="16"/>
            </w:rPr>
            <w:fldChar w:fldCharType="end"/>
          </w:r>
          <w:r w:rsidRPr="00705A75">
            <w:rPr>
              <w:rFonts w:ascii="Trebuchet MS" w:hAnsi="Trebuchet MS"/>
              <w:b/>
              <w:sz w:val="16"/>
              <w:szCs w:val="16"/>
              <w:lang w:val="es-ES"/>
            </w:rPr>
            <w:t xml:space="preserve"> de </w:t>
          </w:r>
          <w:r w:rsidRPr="00705A75">
            <w:rPr>
              <w:rFonts w:ascii="Trebuchet MS" w:hAnsi="Trebuchet MS"/>
              <w:b/>
              <w:sz w:val="16"/>
              <w:szCs w:val="16"/>
            </w:rPr>
            <w:fldChar w:fldCharType="begin"/>
          </w:r>
          <w:r w:rsidRPr="00705A75">
            <w:rPr>
              <w:rFonts w:ascii="Trebuchet MS" w:hAnsi="Trebuchet MS"/>
              <w:b/>
              <w:sz w:val="16"/>
              <w:szCs w:val="16"/>
            </w:rPr>
            <w:instrText>NUMPAGES  \* Arabic  \* MERGEFORMAT</w:instrText>
          </w:r>
          <w:r w:rsidRPr="00705A75">
            <w:rPr>
              <w:rFonts w:ascii="Trebuchet MS" w:hAnsi="Trebuchet MS"/>
              <w:b/>
              <w:sz w:val="16"/>
              <w:szCs w:val="16"/>
            </w:rPr>
            <w:fldChar w:fldCharType="separate"/>
          </w:r>
          <w:r w:rsidR="00FE777A" w:rsidRPr="00FE777A">
            <w:rPr>
              <w:rFonts w:ascii="Trebuchet MS" w:hAnsi="Trebuchet MS"/>
              <w:b/>
              <w:noProof/>
              <w:sz w:val="16"/>
              <w:szCs w:val="16"/>
              <w:lang w:val="es-ES"/>
            </w:rPr>
            <w:t>8</w:t>
          </w:r>
          <w:r w:rsidRPr="00705A75">
            <w:rPr>
              <w:rFonts w:ascii="Trebuchet MS" w:hAnsi="Trebuchet MS"/>
              <w:b/>
              <w:sz w:val="16"/>
              <w:szCs w:val="16"/>
            </w:rPr>
            <w:fldChar w:fldCharType="end"/>
          </w:r>
        </w:p>
      </w:tc>
    </w:tr>
  </w:tbl>
  <w:p w:rsidR="00B25A73" w:rsidRDefault="00B25A73" w:rsidP="00ED3CFC">
    <w:pPr>
      <w:pStyle w:val="Encabezado"/>
      <w:tabs>
        <w:tab w:val="clear" w:pos="4419"/>
        <w:tab w:val="clear" w:pos="8838"/>
        <w:tab w:val="left" w:pos="3120"/>
      </w:tabs>
      <w:rPr>
        <w:b/>
      </w:rPr>
    </w:pPr>
    <w:r>
      <w:rPr>
        <w:b/>
      </w:rPr>
      <w:tab/>
    </w:r>
  </w:p>
  <w:p w:rsidR="00B25A73" w:rsidRPr="00792940" w:rsidRDefault="00B25A73" w:rsidP="00F915BE">
    <w:pPr>
      <w:pStyle w:val="Encabezado"/>
      <w:jc w:val="center"/>
      <w:rPr>
        <w:rFonts w:ascii="Trebuchet MS" w:hAnsi="Trebuchet MS"/>
        <w:b/>
      </w:rPr>
    </w:pPr>
    <w:r>
      <w:rPr>
        <w:rFonts w:ascii="Trebuchet MS" w:hAnsi="Trebuchet MS"/>
        <w:b/>
      </w:rPr>
      <w:t xml:space="preserve">PROCEDIMIENTO: DOCUMENTACION EXPORTACIONES  </w:t>
    </w:r>
  </w:p>
  <w:p w:rsidR="00B25A73" w:rsidRPr="00ED3CFC" w:rsidRDefault="00B25A73" w:rsidP="00ED3C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083625A2"/>
    <w:multiLevelType w:val="hybridMultilevel"/>
    <w:tmpl w:val="03C03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DD306A"/>
    <w:multiLevelType w:val="hybridMultilevel"/>
    <w:tmpl w:val="1A046F7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0B65B65"/>
    <w:multiLevelType w:val="hybridMultilevel"/>
    <w:tmpl w:val="01464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7457BD"/>
    <w:multiLevelType w:val="hybridMultilevel"/>
    <w:tmpl w:val="762E2DDC"/>
    <w:lvl w:ilvl="0" w:tplc="A6267B4A">
      <w:start w:val="1"/>
      <w:numFmt w:val="bullet"/>
      <w:lvlText w:val=""/>
      <w:lvlJc w:val="left"/>
      <w:pPr>
        <w:tabs>
          <w:tab w:val="num" w:pos="1620"/>
        </w:tabs>
        <w:ind w:left="16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B18200E"/>
    <w:multiLevelType w:val="hybridMultilevel"/>
    <w:tmpl w:val="D80CE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D20942"/>
    <w:multiLevelType w:val="hybridMultilevel"/>
    <w:tmpl w:val="ED6280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07D0322"/>
    <w:multiLevelType w:val="hybridMultilevel"/>
    <w:tmpl w:val="9C0E3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0AB739F"/>
    <w:multiLevelType w:val="hybridMultilevel"/>
    <w:tmpl w:val="DD629B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243246C"/>
    <w:multiLevelType w:val="hybridMultilevel"/>
    <w:tmpl w:val="DDE057AA"/>
    <w:lvl w:ilvl="0" w:tplc="A852FA4A">
      <w:start w:val="1"/>
      <w:numFmt w:val="bullet"/>
      <w:lvlText w:val="•"/>
      <w:lvlJc w:val="left"/>
      <w:pPr>
        <w:tabs>
          <w:tab w:val="num" w:pos="720"/>
        </w:tabs>
        <w:ind w:left="720" w:hanging="360"/>
      </w:pPr>
      <w:rPr>
        <w:rFonts w:ascii="Arial" w:hAnsi="Arial" w:hint="default"/>
      </w:rPr>
    </w:lvl>
    <w:lvl w:ilvl="1" w:tplc="A1F6F394" w:tentative="1">
      <w:start w:val="1"/>
      <w:numFmt w:val="bullet"/>
      <w:lvlText w:val="•"/>
      <w:lvlJc w:val="left"/>
      <w:pPr>
        <w:tabs>
          <w:tab w:val="num" w:pos="1440"/>
        </w:tabs>
        <w:ind w:left="1440" w:hanging="360"/>
      </w:pPr>
      <w:rPr>
        <w:rFonts w:ascii="Arial" w:hAnsi="Arial" w:hint="default"/>
      </w:rPr>
    </w:lvl>
    <w:lvl w:ilvl="2" w:tplc="23782F86" w:tentative="1">
      <w:start w:val="1"/>
      <w:numFmt w:val="bullet"/>
      <w:lvlText w:val="•"/>
      <w:lvlJc w:val="left"/>
      <w:pPr>
        <w:tabs>
          <w:tab w:val="num" w:pos="2160"/>
        </w:tabs>
        <w:ind w:left="2160" w:hanging="360"/>
      </w:pPr>
      <w:rPr>
        <w:rFonts w:ascii="Arial" w:hAnsi="Arial" w:hint="default"/>
      </w:rPr>
    </w:lvl>
    <w:lvl w:ilvl="3" w:tplc="80ACB29E" w:tentative="1">
      <w:start w:val="1"/>
      <w:numFmt w:val="bullet"/>
      <w:lvlText w:val="•"/>
      <w:lvlJc w:val="left"/>
      <w:pPr>
        <w:tabs>
          <w:tab w:val="num" w:pos="2880"/>
        </w:tabs>
        <w:ind w:left="2880" w:hanging="360"/>
      </w:pPr>
      <w:rPr>
        <w:rFonts w:ascii="Arial" w:hAnsi="Arial" w:hint="default"/>
      </w:rPr>
    </w:lvl>
    <w:lvl w:ilvl="4" w:tplc="FED26D9A" w:tentative="1">
      <w:start w:val="1"/>
      <w:numFmt w:val="bullet"/>
      <w:lvlText w:val="•"/>
      <w:lvlJc w:val="left"/>
      <w:pPr>
        <w:tabs>
          <w:tab w:val="num" w:pos="3600"/>
        </w:tabs>
        <w:ind w:left="3600" w:hanging="360"/>
      </w:pPr>
      <w:rPr>
        <w:rFonts w:ascii="Arial" w:hAnsi="Arial" w:hint="default"/>
      </w:rPr>
    </w:lvl>
    <w:lvl w:ilvl="5" w:tplc="05804A5E" w:tentative="1">
      <w:start w:val="1"/>
      <w:numFmt w:val="bullet"/>
      <w:lvlText w:val="•"/>
      <w:lvlJc w:val="left"/>
      <w:pPr>
        <w:tabs>
          <w:tab w:val="num" w:pos="4320"/>
        </w:tabs>
        <w:ind w:left="4320" w:hanging="360"/>
      </w:pPr>
      <w:rPr>
        <w:rFonts w:ascii="Arial" w:hAnsi="Arial" w:hint="default"/>
      </w:rPr>
    </w:lvl>
    <w:lvl w:ilvl="6" w:tplc="8EA01C7A" w:tentative="1">
      <w:start w:val="1"/>
      <w:numFmt w:val="bullet"/>
      <w:lvlText w:val="•"/>
      <w:lvlJc w:val="left"/>
      <w:pPr>
        <w:tabs>
          <w:tab w:val="num" w:pos="5040"/>
        </w:tabs>
        <w:ind w:left="5040" w:hanging="360"/>
      </w:pPr>
      <w:rPr>
        <w:rFonts w:ascii="Arial" w:hAnsi="Arial" w:hint="default"/>
      </w:rPr>
    </w:lvl>
    <w:lvl w:ilvl="7" w:tplc="C7E42F3C" w:tentative="1">
      <w:start w:val="1"/>
      <w:numFmt w:val="bullet"/>
      <w:lvlText w:val="•"/>
      <w:lvlJc w:val="left"/>
      <w:pPr>
        <w:tabs>
          <w:tab w:val="num" w:pos="5760"/>
        </w:tabs>
        <w:ind w:left="5760" w:hanging="360"/>
      </w:pPr>
      <w:rPr>
        <w:rFonts w:ascii="Arial" w:hAnsi="Arial" w:hint="default"/>
      </w:rPr>
    </w:lvl>
    <w:lvl w:ilvl="8" w:tplc="735E77AE" w:tentative="1">
      <w:start w:val="1"/>
      <w:numFmt w:val="bullet"/>
      <w:lvlText w:val="•"/>
      <w:lvlJc w:val="left"/>
      <w:pPr>
        <w:tabs>
          <w:tab w:val="num" w:pos="6480"/>
        </w:tabs>
        <w:ind w:left="6480" w:hanging="360"/>
      </w:pPr>
      <w:rPr>
        <w:rFonts w:ascii="Arial" w:hAnsi="Arial" w:hint="default"/>
      </w:rPr>
    </w:lvl>
  </w:abstractNum>
  <w:abstractNum w:abstractNumId="10">
    <w:nsid w:val="28324D91"/>
    <w:multiLevelType w:val="hybridMultilevel"/>
    <w:tmpl w:val="F37C6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B2D131F"/>
    <w:multiLevelType w:val="hybridMultilevel"/>
    <w:tmpl w:val="8FFC24EC"/>
    <w:lvl w:ilvl="0" w:tplc="EE6A05F8">
      <w:start w:val="1"/>
      <w:numFmt w:val="bullet"/>
      <w:lvlText w:val="-"/>
      <w:lvlJc w:val="left"/>
      <w:pPr>
        <w:tabs>
          <w:tab w:val="num" w:pos="720"/>
        </w:tabs>
        <w:ind w:left="720" w:hanging="360"/>
      </w:pPr>
      <w:rPr>
        <w:rFonts w:ascii="Times New Roman" w:hAnsi="Times New Roman" w:hint="default"/>
      </w:rPr>
    </w:lvl>
    <w:lvl w:ilvl="1" w:tplc="4724B1F2" w:tentative="1">
      <w:start w:val="1"/>
      <w:numFmt w:val="bullet"/>
      <w:lvlText w:val="-"/>
      <w:lvlJc w:val="left"/>
      <w:pPr>
        <w:tabs>
          <w:tab w:val="num" w:pos="1440"/>
        </w:tabs>
        <w:ind w:left="1440" w:hanging="360"/>
      </w:pPr>
      <w:rPr>
        <w:rFonts w:ascii="Times New Roman" w:hAnsi="Times New Roman" w:hint="default"/>
      </w:rPr>
    </w:lvl>
    <w:lvl w:ilvl="2" w:tplc="2DA0DB10" w:tentative="1">
      <w:start w:val="1"/>
      <w:numFmt w:val="bullet"/>
      <w:lvlText w:val="-"/>
      <w:lvlJc w:val="left"/>
      <w:pPr>
        <w:tabs>
          <w:tab w:val="num" w:pos="2160"/>
        </w:tabs>
        <w:ind w:left="2160" w:hanging="360"/>
      </w:pPr>
      <w:rPr>
        <w:rFonts w:ascii="Times New Roman" w:hAnsi="Times New Roman" w:hint="default"/>
      </w:rPr>
    </w:lvl>
    <w:lvl w:ilvl="3" w:tplc="AB5C7876" w:tentative="1">
      <w:start w:val="1"/>
      <w:numFmt w:val="bullet"/>
      <w:lvlText w:val="-"/>
      <w:lvlJc w:val="left"/>
      <w:pPr>
        <w:tabs>
          <w:tab w:val="num" w:pos="2880"/>
        </w:tabs>
        <w:ind w:left="2880" w:hanging="360"/>
      </w:pPr>
      <w:rPr>
        <w:rFonts w:ascii="Times New Roman" w:hAnsi="Times New Roman" w:hint="default"/>
      </w:rPr>
    </w:lvl>
    <w:lvl w:ilvl="4" w:tplc="E67E1F28" w:tentative="1">
      <w:start w:val="1"/>
      <w:numFmt w:val="bullet"/>
      <w:lvlText w:val="-"/>
      <w:lvlJc w:val="left"/>
      <w:pPr>
        <w:tabs>
          <w:tab w:val="num" w:pos="3600"/>
        </w:tabs>
        <w:ind w:left="3600" w:hanging="360"/>
      </w:pPr>
      <w:rPr>
        <w:rFonts w:ascii="Times New Roman" w:hAnsi="Times New Roman" w:hint="default"/>
      </w:rPr>
    </w:lvl>
    <w:lvl w:ilvl="5" w:tplc="9D48629E" w:tentative="1">
      <w:start w:val="1"/>
      <w:numFmt w:val="bullet"/>
      <w:lvlText w:val="-"/>
      <w:lvlJc w:val="left"/>
      <w:pPr>
        <w:tabs>
          <w:tab w:val="num" w:pos="4320"/>
        </w:tabs>
        <w:ind w:left="4320" w:hanging="360"/>
      </w:pPr>
      <w:rPr>
        <w:rFonts w:ascii="Times New Roman" w:hAnsi="Times New Roman" w:hint="default"/>
      </w:rPr>
    </w:lvl>
    <w:lvl w:ilvl="6" w:tplc="DFC898BE" w:tentative="1">
      <w:start w:val="1"/>
      <w:numFmt w:val="bullet"/>
      <w:lvlText w:val="-"/>
      <w:lvlJc w:val="left"/>
      <w:pPr>
        <w:tabs>
          <w:tab w:val="num" w:pos="5040"/>
        </w:tabs>
        <w:ind w:left="5040" w:hanging="360"/>
      </w:pPr>
      <w:rPr>
        <w:rFonts w:ascii="Times New Roman" w:hAnsi="Times New Roman" w:hint="default"/>
      </w:rPr>
    </w:lvl>
    <w:lvl w:ilvl="7" w:tplc="48F09F7C" w:tentative="1">
      <w:start w:val="1"/>
      <w:numFmt w:val="bullet"/>
      <w:lvlText w:val="-"/>
      <w:lvlJc w:val="left"/>
      <w:pPr>
        <w:tabs>
          <w:tab w:val="num" w:pos="5760"/>
        </w:tabs>
        <w:ind w:left="5760" w:hanging="360"/>
      </w:pPr>
      <w:rPr>
        <w:rFonts w:ascii="Times New Roman" w:hAnsi="Times New Roman" w:hint="default"/>
      </w:rPr>
    </w:lvl>
    <w:lvl w:ilvl="8" w:tplc="ECB0A52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B61686A"/>
    <w:multiLevelType w:val="hybridMultilevel"/>
    <w:tmpl w:val="D07494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C5C7B68"/>
    <w:multiLevelType w:val="hybridMultilevel"/>
    <w:tmpl w:val="17C40E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5734582"/>
    <w:multiLevelType w:val="hybridMultilevel"/>
    <w:tmpl w:val="AB6E4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3363A2"/>
    <w:multiLevelType w:val="hybridMultilevel"/>
    <w:tmpl w:val="2AAE9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EBA2A88"/>
    <w:multiLevelType w:val="hybridMultilevel"/>
    <w:tmpl w:val="EB608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F6255E6"/>
    <w:multiLevelType w:val="hybridMultilevel"/>
    <w:tmpl w:val="2A568E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4218543D"/>
    <w:multiLevelType w:val="hybridMultilevel"/>
    <w:tmpl w:val="E5AA2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5C84397"/>
    <w:multiLevelType w:val="hybridMultilevel"/>
    <w:tmpl w:val="600C0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6950F50"/>
    <w:multiLevelType w:val="hybridMultilevel"/>
    <w:tmpl w:val="D0E8F6A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4C06359C"/>
    <w:multiLevelType w:val="hybridMultilevel"/>
    <w:tmpl w:val="A710C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CF520C3"/>
    <w:multiLevelType w:val="hybridMultilevel"/>
    <w:tmpl w:val="FCA012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500B7E0C"/>
    <w:multiLevelType w:val="hybridMultilevel"/>
    <w:tmpl w:val="E3A259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8B31CB4"/>
    <w:multiLevelType w:val="hybridMultilevel"/>
    <w:tmpl w:val="B3463058"/>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5">
    <w:nsid w:val="608B7981"/>
    <w:multiLevelType w:val="hybridMultilevel"/>
    <w:tmpl w:val="1840B9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64AE3055"/>
    <w:multiLevelType w:val="hybridMultilevel"/>
    <w:tmpl w:val="8FF421C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691E7D94"/>
    <w:multiLevelType w:val="hybridMultilevel"/>
    <w:tmpl w:val="4410A0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02805BA"/>
    <w:multiLevelType w:val="hybridMultilevel"/>
    <w:tmpl w:val="52CA6F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7E0112E"/>
    <w:multiLevelType w:val="hybridMultilevel"/>
    <w:tmpl w:val="7AA2F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9F45D4C"/>
    <w:multiLevelType w:val="hybridMultilevel"/>
    <w:tmpl w:val="D8DABF4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nsid w:val="7E8176EF"/>
    <w:multiLevelType w:val="hybridMultilevel"/>
    <w:tmpl w:val="E5F453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nsid w:val="7E9E4CA7"/>
    <w:multiLevelType w:val="hybridMultilevel"/>
    <w:tmpl w:val="DBC83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0"/>
  </w:num>
  <w:num w:numId="4">
    <w:abstractNumId w:val="26"/>
  </w:num>
  <w:num w:numId="5">
    <w:abstractNumId w:val="2"/>
  </w:num>
  <w:num w:numId="6">
    <w:abstractNumId w:val="7"/>
  </w:num>
  <w:num w:numId="7">
    <w:abstractNumId w:val="27"/>
  </w:num>
  <w:num w:numId="8">
    <w:abstractNumId w:val="5"/>
  </w:num>
  <w:num w:numId="9">
    <w:abstractNumId w:val="4"/>
  </w:num>
  <w:num w:numId="10">
    <w:abstractNumId w:val="1"/>
  </w:num>
  <w:num w:numId="11">
    <w:abstractNumId w:val="22"/>
  </w:num>
  <w:num w:numId="12">
    <w:abstractNumId w:val="3"/>
  </w:num>
  <w:num w:numId="13">
    <w:abstractNumId w:val="16"/>
  </w:num>
  <w:num w:numId="14">
    <w:abstractNumId w:val="12"/>
  </w:num>
  <w:num w:numId="15">
    <w:abstractNumId w:val="32"/>
  </w:num>
  <w:num w:numId="16">
    <w:abstractNumId w:val="11"/>
  </w:num>
  <w:num w:numId="17">
    <w:abstractNumId w:val="18"/>
  </w:num>
  <w:num w:numId="18">
    <w:abstractNumId w:val="30"/>
  </w:num>
  <w:num w:numId="19">
    <w:abstractNumId w:val="17"/>
  </w:num>
  <w:num w:numId="20">
    <w:abstractNumId w:val="28"/>
  </w:num>
  <w:num w:numId="21">
    <w:abstractNumId w:val="31"/>
  </w:num>
  <w:num w:numId="22">
    <w:abstractNumId w:val="25"/>
  </w:num>
  <w:num w:numId="23">
    <w:abstractNumId w:val="8"/>
  </w:num>
  <w:num w:numId="24">
    <w:abstractNumId w:val="9"/>
  </w:num>
  <w:num w:numId="25">
    <w:abstractNumId w:val="6"/>
  </w:num>
  <w:num w:numId="26">
    <w:abstractNumId w:val="13"/>
  </w:num>
  <w:num w:numId="27">
    <w:abstractNumId w:val="23"/>
  </w:num>
  <w:num w:numId="28">
    <w:abstractNumId w:val="21"/>
  </w:num>
  <w:num w:numId="29">
    <w:abstractNumId w:val="19"/>
  </w:num>
  <w:num w:numId="30">
    <w:abstractNumId w:val="10"/>
  </w:num>
  <w:num w:numId="31">
    <w:abstractNumId w:val="14"/>
  </w:num>
  <w:num w:numId="32">
    <w:abstractNumId w:val="2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233"/>
    <w:rsid w:val="0000464D"/>
    <w:rsid w:val="00006D1C"/>
    <w:rsid w:val="000104FA"/>
    <w:rsid w:val="00011C30"/>
    <w:rsid w:val="00012EF3"/>
    <w:rsid w:val="00013557"/>
    <w:rsid w:val="000138EB"/>
    <w:rsid w:val="0002272F"/>
    <w:rsid w:val="00031598"/>
    <w:rsid w:val="00035DCD"/>
    <w:rsid w:val="00040946"/>
    <w:rsid w:val="00043EA5"/>
    <w:rsid w:val="00044BC7"/>
    <w:rsid w:val="00047B3A"/>
    <w:rsid w:val="00052BE6"/>
    <w:rsid w:val="000541BC"/>
    <w:rsid w:val="0005624C"/>
    <w:rsid w:val="00057947"/>
    <w:rsid w:val="000657A6"/>
    <w:rsid w:val="0007068A"/>
    <w:rsid w:val="0007335F"/>
    <w:rsid w:val="00076BAD"/>
    <w:rsid w:val="00081072"/>
    <w:rsid w:val="0009070F"/>
    <w:rsid w:val="00091E5F"/>
    <w:rsid w:val="000A0849"/>
    <w:rsid w:val="000A3EE5"/>
    <w:rsid w:val="000A544F"/>
    <w:rsid w:val="000A7B7C"/>
    <w:rsid w:val="000B6EB2"/>
    <w:rsid w:val="000B753C"/>
    <w:rsid w:val="000C5D21"/>
    <w:rsid w:val="000D2248"/>
    <w:rsid w:val="000E2677"/>
    <w:rsid w:val="000E3557"/>
    <w:rsid w:val="000E364E"/>
    <w:rsid w:val="000F6419"/>
    <w:rsid w:val="001036A4"/>
    <w:rsid w:val="00110E23"/>
    <w:rsid w:val="00115A3F"/>
    <w:rsid w:val="00124A6F"/>
    <w:rsid w:val="0012649C"/>
    <w:rsid w:val="00132ACC"/>
    <w:rsid w:val="00136DF9"/>
    <w:rsid w:val="0014292A"/>
    <w:rsid w:val="001457E5"/>
    <w:rsid w:val="00150186"/>
    <w:rsid w:val="00152184"/>
    <w:rsid w:val="00156D44"/>
    <w:rsid w:val="001604CE"/>
    <w:rsid w:val="001625B4"/>
    <w:rsid w:val="0016286E"/>
    <w:rsid w:val="00163ADC"/>
    <w:rsid w:val="001728E4"/>
    <w:rsid w:val="001759AD"/>
    <w:rsid w:val="001852E7"/>
    <w:rsid w:val="001905CE"/>
    <w:rsid w:val="00191DDD"/>
    <w:rsid w:val="00196EEF"/>
    <w:rsid w:val="001A0229"/>
    <w:rsid w:val="001A091E"/>
    <w:rsid w:val="001A1BFB"/>
    <w:rsid w:val="001A1F1E"/>
    <w:rsid w:val="001A43E7"/>
    <w:rsid w:val="001A47B3"/>
    <w:rsid w:val="001C5EA6"/>
    <w:rsid w:val="001D1DD4"/>
    <w:rsid w:val="001D36C8"/>
    <w:rsid w:val="001E0076"/>
    <w:rsid w:val="001E0450"/>
    <w:rsid w:val="001E07FB"/>
    <w:rsid w:val="001E365E"/>
    <w:rsid w:val="001F18D8"/>
    <w:rsid w:val="00202455"/>
    <w:rsid w:val="0020336B"/>
    <w:rsid w:val="0021017A"/>
    <w:rsid w:val="00217835"/>
    <w:rsid w:val="002217FB"/>
    <w:rsid w:val="00221ED4"/>
    <w:rsid w:val="002253EA"/>
    <w:rsid w:val="00226636"/>
    <w:rsid w:val="00230C0C"/>
    <w:rsid w:val="00231317"/>
    <w:rsid w:val="002320AD"/>
    <w:rsid w:val="002329A1"/>
    <w:rsid w:val="00235A5B"/>
    <w:rsid w:val="00237651"/>
    <w:rsid w:val="00237959"/>
    <w:rsid w:val="002401A0"/>
    <w:rsid w:val="002437C7"/>
    <w:rsid w:val="00243857"/>
    <w:rsid w:val="00244C6D"/>
    <w:rsid w:val="00257CE8"/>
    <w:rsid w:val="0026324A"/>
    <w:rsid w:val="00263EE5"/>
    <w:rsid w:val="00267AE2"/>
    <w:rsid w:val="002763EE"/>
    <w:rsid w:val="00284747"/>
    <w:rsid w:val="002A777F"/>
    <w:rsid w:val="002B1DA0"/>
    <w:rsid w:val="002B24E9"/>
    <w:rsid w:val="002B2538"/>
    <w:rsid w:val="002C483D"/>
    <w:rsid w:val="002C570C"/>
    <w:rsid w:val="002C71BB"/>
    <w:rsid w:val="002C7ECE"/>
    <w:rsid w:val="002D2C74"/>
    <w:rsid w:val="002D40A4"/>
    <w:rsid w:val="002D53F5"/>
    <w:rsid w:val="002D7162"/>
    <w:rsid w:val="002E1D8C"/>
    <w:rsid w:val="002E40DE"/>
    <w:rsid w:val="002E6686"/>
    <w:rsid w:val="002F11B1"/>
    <w:rsid w:val="002F1764"/>
    <w:rsid w:val="0030421F"/>
    <w:rsid w:val="00315F0E"/>
    <w:rsid w:val="00320516"/>
    <w:rsid w:val="00323BE8"/>
    <w:rsid w:val="00324EB9"/>
    <w:rsid w:val="003316BF"/>
    <w:rsid w:val="003431BD"/>
    <w:rsid w:val="0035219E"/>
    <w:rsid w:val="0036051E"/>
    <w:rsid w:val="0036076A"/>
    <w:rsid w:val="0036798F"/>
    <w:rsid w:val="00367997"/>
    <w:rsid w:val="00367E9C"/>
    <w:rsid w:val="003748DF"/>
    <w:rsid w:val="003758BF"/>
    <w:rsid w:val="00376116"/>
    <w:rsid w:val="00380DED"/>
    <w:rsid w:val="00393BC4"/>
    <w:rsid w:val="003950DA"/>
    <w:rsid w:val="003A3A35"/>
    <w:rsid w:val="003A7765"/>
    <w:rsid w:val="003B025E"/>
    <w:rsid w:val="003B1ED6"/>
    <w:rsid w:val="003B3298"/>
    <w:rsid w:val="003B41F8"/>
    <w:rsid w:val="003B66FF"/>
    <w:rsid w:val="003B7501"/>
    <w:rsid w:val="003B7C68"/>
    <w:rsid w:val="003C6659"/>
    <w:rsid w:val="003C784B"/>
    <w:rsid w:val="003D2CA7"/>
    <w:rsid w:val="003D6EA7"/>
    <w:rsid w:val="003E24DD"/>
    <w:rsid w:val="003E6BDD"/>
    <w:rsid w:val="003F5EB1"/>
    <w:rsid w:val="003F721C"/>
    <w:rsid w:val="0040010E"/>
    <w:rsid w:val="00404F4B"/>
    <w:rsid w:val="00414415"/>
    <w:rsid w:val="0041794F"/>
    <w:rsid w:val="004213BD"/>
    <w:rsid w:val="004268A4"/>
    <w:rsid w:val="004308AF"/>
    <w:rsid w:val="00435DCB"/>
    <w:rsid w:val="00437F39"/>
    <w:rsid w:val="0044360C"/>
    <w:rsid w:val="00444B9B"/>
    <w:rsid w:val="004450F2"/>
    <w:rsid w:val="00447963"/>
    <w:rsid w:val="004541D6"/>
    <w:rsid w:val="00457C1D"/>
    <w:rsid w:val="00473946"/>
    <w:rsid w:val="00475D90"/>
    <w:rsid w:val="0048087C"/>
    <w:rsid w:val="004848A5"/>
    <w:rsid w:val="00491471"/>
    <w:rsid w:val="00493E11"/>
    <w:rsid w:val="00496D26"/>
    <w:rsid w:val="004A4687"/>
    <w:rsid w:val="004A6E0E"/>
    <w:rsid w:val="004A779C"/>
    <w:rsid w:val="004A7F6D"/>
    <w:rsid w:val="004B4120"/>
    <w:rsid w:val="004B5FB4"/>
    <w:rsid w:val="004C1FEA"/>
    <w:rsid w:val="004D45C1"/>
    <w:rsid w:val="004D500C"/>
    <w:rsid w:val="004D5B79"/>
    <w:rsid w:val="004F3ECD"/>
    <w:rsid w:val="004F4DAD"/>
    <w:rsid w:val="004F7DF3"/>
    <w:rsid w:val="00502AA9"/>
    <w:rsid w:val="005063BD"/>
    <w:rsid w:val="005115BE"/>
    <w:rsid w:val="005130B1"/>
    <w:rsid w:val="00513287"/>
    <w:rsid w:val="00513346"/>
    <w:rsid w:val="0051651D"/>
    <w:rsid w:val="00521ACF"/>
    <w:rsid w:val="005220B6"/>
    <w:rsid w:val="00527CF9"/>
    <w:rsid w:val="0053249A"/>
    <w:rsid w:val="0053570B"/>
    <w:rsid w:val="00537508"/>
    <w:rsid w:val="00540FF8"/>
    <w:rsid w:val="0054261E"/>
    <w:rsid w:val="00542C76"/>
    <w:rsid w:val="005461D8"/>
    <w:rsid w:val="00547071"/>
    <w:rsid w:val="005474B5"/>
    <w:rsid w:val="005633AE"/>
    <w:rsid w:val="00564E9F"/>
    <w:rsid w:val="00570223"/>
    <w:rsid w:val="005721D7"/>
    <w:rsid w:val="005779D7"/>
    <w:rsid w:val="00580D4A"/>
    <w:rsid w:val="00580DC0"/>
    <w:rsid w:val="005836DB"/>
    <w:rsid w:val="00587CCA"/>
    <w:rsid w:val="005908BB"/>
    <w:rsid w:val="0059201B"/>
    <w:rsid w:val="00592232"/>
    <w:rsid w:val="00592E70"/>
    <w:rsid w:val="00593B53"/>
    <w:rsid w:val="005A2A0C"/>
    <w:rsid w:val="005A4F32"/>
    <w:rsid w:val="005A6B23"/>
    <w:rsid w:val="005B0E26"/>
    <w:rsid w:val="005C55D3"/>
    <w:rsid w:val="005C5DBF"/>
    <w:rsid w:val="005D1959"/>
    <w:rsid w:val="005D1B99"/>
    <w:rsid w:val="005D4685"/>
    <w:rsid w:val="005E053B"/>
    <w:rsid w:val="005E45FC"/>
    <w:rsid w:val="005E5EE0"/>
    <w:rsid w:val="005E6017"/>
    <w:rsid w:val="0060349D"/>
    <w:rsid w:val="00604B08"/>
    <w:rsid w:val="00610C67"/>
    <w:rsid w:val="00620F0B"/>
    <w:rsid w:val="006305CF"/>
    <w:rsid w:val="00634332"/>
    <w:rsid w:val="00634E1A"/>
    <w:rsid w:val="00640EA4"/>
    <w:rsid w:val="00644B39"/>
    <w:rsid w:val="00647FBF"/>
    <w:rsid w:val="00650EA7"/>
    <w:rsid w:val="0065258B"/>
    <w:rsid w:val="00654F92"/>
    <w:rsid w:val="006557CC"/>
    <w:rsid w:val="00656F9A"/>
    <w:rsid w:val="0066157E"/>
    <w:rsid w:val="00662C6E"/>
    <w:rsid w:val="00664192"/>
    <w:rsid w:val="006670D6"/>
    <w:rsid w:val="0068322B"/>
    <w:rsid w:val="00686C38"/>
    <w:rsid w:val="00690658"/>
    <w:rsid w:val="00691FB6"/>
    <w:rsid w:val="00692292"/>
    <w:rsid w:val="006954F0"/>
    <w:rsid w:val="006A1A99"/>
    <w:rsid w:val="006A6A04"/>
    <w:rsid w:val="006B604B"/>
    <w:rsid w:val="006C4650"/>
    <w:rsid w:val="006D6DB4"/>
    <w:rsid w:val="006D78E0"/>
    <w:rsid w:val="006E175B"/>
    <w:rsid w:val="006E40BE"/>
    <w:rsid w:val="006E54D3"/>
    <w:rsid w:val="006E586C"/>
    <w:rsid w:val="006F6663"/>
    <w:rsid w:val="00700302"/>
    <w:rsid w:val="00701A2A"/>
    <w:rsid w:val="00701D1F"/>
    <w:rsid w:val="007062F7"/>
    <w:rsid w:val="00712A9B"/>
    <w:rsid w:val="007130BB"/>
    <w:rsid w:val="00713592"/>
    <w:rsid w:val="00715522"/>
    <w:rsid w:val="00721640"/>
    <w:rsid w:val="00723CBD"/>
    <w:rsid w:val="00744487"/>
    <w:rsid w:val="007457EF"/>
    <w:rsid w:val="00751233"/>
    <w:rsid w:val="00757B92"/>
    <w:rsid w:val="007619C6"/>
    <w:rsid w:val="00762070"/>
    <w:rsid w:val="00772AFC"/>
    <w:rsid w:val="00774D2A"/>
    <w:rsid w:val="007801E6"/>
    <w:rsid w:val="00784CE9"/>
    <w:rsid w:val="00786C51"/>
    <w:rsid w:val="007A6A19"/>
    <w:rsid w:val="007B1740"/>
    <w:rsid w:val="007B1A02"/>
    <w:rsid w:val="007C008B"/>
    <w:rsid w:val="007C2364"/>
    <w:rsid w:val="007C3317"/>
    <w:rsid w:val="007C617D"/>
    <w:rsid w:val="007D17F2"/>
    <w:rsid w:val="007D6D2D"/>
    <w:rsid w:val="0080089A"/>
    <w:rsid w:val="0080175A"/>
    <w:rsid w:val="0080365E"/>
    <w:rsid w:val="008049C3"/>
    <w:rsid w:val="00810C84"/>
    <w:rsid w:val="008120E8"/>
    <w:rsid w:val="00812CE5"/>
    <w:rsid w:val="00816B30"/>
    <w:rsid w:val="008243A1"/>
    <w:rsid w:val="00824F59"/>
    <w:rsid w:val="0082582F"/>
    <w:rsid w:val="00833472"/>
    <w:rsid w:val="00835428"/>
    <w:rsid w:val="00836288"/>
    <w:rsid w:val="00842519"/>
    <w:rsid w:val="00852EAD"/>
    <w:rsid w:val="008549AA"/>
    <w:rsid w:val="0086684A"/>
    <w:rsid w:val="0086733C"/>
    <w:rsid w:val="008716BC"/>
    <w:rsid w:val="00871AC9"/>
    <w:rsid w:val="00881B99"/>
    <w:rsid w:val="00897F12"/>
    <w:rsid w:val="008A288F"/>
    <w:rsid w:val="008B5DB2"/>
    <w:rsid w:val="008B7A53"/>
    <w:rsid w:val="008C0065"/>
    <w:rsid w:val="008D0F4F"/>
    <w:rsid w:val="008E3072"/>
    <w:rsid w:val="008F1DA5"/>
    <w:rsid w:val="008F6645"/>
    <w:rsid w:val="00903EA5"/>
    <w:rsid w:val="009043C7"/>
    <w:rsid w:val="00911A44"/>
    <w:rsid w:val="00917117"/>
    <w:rsid w:val="00921A82"/>
    <w:rsid w:val="00921E24"/>
    <w:rsid w:val="009226EF"/>
    <w:rsid w:val="00926623"/>
    <w:rsid w:val="00932448"/>
    <w:rsid w:val="00940188"/>
    <w:rsid w:val="00941309"/>
    <w:rsid w:val="00942AC0"/>
    <w:rsid w:val="00942CBF"/>
    <w:rsid w:val="00943F0C"/>
    <w:rsid w:val="00954C8E"/>
    <w:rsid w:val="00956438"/>
    <w:rsid w:val="00957588"/>
    <w:rsid w:val="009633F9"/>
    <w:rsid w:val="00963EED"/>
    <w:rsid w:val="009652DF"/>
    <w:rsid w:val="00967E37"/>
    <w:rsid w:val="00972313"/>
    <w:rsid w:val="009727F5"/>
    <w:rsid w:val="00974F61"/>
    <w:rsid w:val="009878AA"/>
    <w:rsid w:val="00987A29"/>
    <w:rsid w:val="00987F11"/>
    <w:rsid w:val="00996AC2"/>
    <w:rsid w:val="009A2727"/>
    <w:rsid w:val="009A3E02"/>
    <w:rsid w:val="009B0AE1"/>
    <w:rsid w:val="009B2AF1"/>
    <w:rsid w:val="009B35EA"/>
    <w:rsid w:val="009B6511"/>
    <w:rsid w:val="009C36DF"/>
    <w:rsid w:val="009C5AFC"/>
    <w:rsid w:val="009D1EA9"/>
    <w:rsid w:val="009D28D4"/>
    <w:rsid w:val="009D563C"/>
    <w:rsid w:val="009D6896"/>
    <w:rsid w:val="009F057B"/>
    <w:rsid w:val="009F55A5"/>
    <w:rsid w:val="009F5B04"/>
    <w:rsid w:val="009F62ED"/>
    <w:rsid w:val="009F7415"/>
    <w:rsid w:val="00A00113"/>
    <w:rsid w:val="00A065B1"/>
    <w:rsid w:val="00A14B45"/>
    <w:rsid w:val="00A166D7"/>
    <w:rsid w:val="00A16A37"/>
    <w:rsid w:val="00A210CC"/>
    <w:rsid w:val="00A24A54"/>
    <w:rsid w:val="00A27B00"/>
    <w:rsid w:val="00A3020F"/>
    <w:rsid w:val="00A319B9"/>
    <w:rsid w:val="00A3228C"/>
    <w:rsid w:val="00A35443"/>
    <w:rsid w:val="00A41C36"/>
    <w:rsid w:val="00A4296F"/>
    <w:rsid w:val="00A4362B"/>
    <w:rsid w:val="00A51B37"/>
    <w:rsid w:val="00A60E43"/>
    <w:rsid w:val="00A673E6"/>
    <w:rsid w:val="00A73BE8"/>
    <w:rsid w:val="00A777E4"/>
    <w:rsid w:val="00A83758"/>
    <w:rsid w:val="00A83FE1"/>
    <w:rsid w:val="00A856D5"/>
    <w:rsid w:val="00A85CB5"/>
    <w:rsid w:val="00A909F7"/>
    <w:rsid w:val="00A93099"/>
    <w:rsid w:val="00A954C0"/>
    <w:rsid w:val="00AA3E53"/>
    <w:rsid w:val="00AA5B8B"/>
    <w:rsid w:val="00AB596E"/>
    <w:rsid w:val="00AD00A7"/>
    <w:rsid w:val="00AD0C03"/>
    <w:rsid w:val="00AD29DE"/>
    <w:rsid w:val="00AD4F99"/>
    <w:rsid w:val="00AD77D1"/>
    <w:rsid w:val="00AE1523"/>
    <w:rsid w:val="00AE23C0"/>
    <w:rsid w:val="00AE6201"/>
    <w:rsid w:val="00AE7AF7"/>
    <w:rsid w:val="00AF34BE"/>
    <w:rsid w:val="00AF53D8"/>
    <w:rsid w:val="00AF7A12"/>
    <w:rsid w:val="00B0408A"/>
    <w:rsid w:val="00B0501C"/>
    <w:rsid w:val="00B123D6"/>
    <w:rsid w:val="00B12846"/>
    <w:rsid w:val="00B1324F"/>
    <w:rsid w:val="00B15469"/>
    <w:rsid w:val="00B15703"/>
    <w:rsid w:val="00B22A5D"/>
    <w:rsid w:val="00B251DD"/>
    <w:rsid w:val="00B252DD"/>
    <w:rsid w:val="00B25A73"/>
    <w:rsid w:val="00B3066D"/>
    <w:rsid w:val="00B34CEA"/>
    <w:rsid w:val="00B35164"/>
    <w:rsid w:val="00B40D95"/>
    <w:rsid w:val="00B43B7F"/>
    <w:rsid w:val="00B44ED4"/>
    <w:rsid w:val="00B461CF"/>
    <w:rsid w:val="00B46F3D"/>
    <w:rsid w:val="00B47619"/>
    <w:rsid w:val="00B53259"/>
    <w:rsid w:val="00B6572B"/>
    <w:rsid w:val="00B662BA"/>
    <w:rsid w:val="00B67322"/>
    <w:rsid w:val="00B67D29"/>
    <w:rsid w:val="00B72426"/>
    <w:rsid w:val="00B73BCF"/>
    <w:rsid w:val="00B75813"/>
    <w:rsid w:val="00B7642B"/>
    <w:rsid w:val="00B77CB3"/>
    <w:rsid w:val="00B82844"/>
    <w:rsid w:val="00B84328"/>
    <w:rsid w:val="00B868B0"/>
    <w:rsid w:val="00B86E2E"/>
    <w:rsid w:val="00BA0BDE"/>
    <w:rsid w:val="00BA111B"/>
    <w:rsid w:val="00BB0C83"/>
    <w:rsid w:val="00BB669C"/>
    <w:rsid w:val="00BB766D"/>
    <w:rsid w:val="00BB7BDD"/>
    <w:rsid w:val="00BC0265"/>
    <w:rsid w:val="00BC0CBC"/>
    <w:rsid w:val="00BC28E8"/>
    <w:rsid w:val="00BC2F24"/>
    <w:rsid w:val="00BC38DB"/>
    <w:rsid w:val="00BC3C5D"/>
    <w:rsid w:val="00BC596E"/>
    <w:rsid w:val="00BE12CC"/>
    <w:rsid w:val="00BF4B07"/>
    <w:rsid w:val="00BF624A"/>
    <w:rsid w:val="00BF7ED0"/>
    <w:rsid w:val="00C00097"/>
    <w:rsid w:val="00C07DC8"/>
    <w:rsid w:val="00C11687"/>
    <w:rsid w:val="00C143F5"/>
    <w:rsid w:val="00C1711E"/>
    <w:rsid w:val="00C275B7"/>
    <w:rsid w:val="00C275CB"/>
    <w:rsid w:val="00C32D7D"/>
    <w:rsid w:val="00C338C7"/>
    <w:rsid w:val="00C34C31"/>
    <w:rsid w:val="00C35ED4"/>
    <w:rsid w:val="00C40149"/>
    <w:rsid w:val="00C4214F"/>
    <w:rsid w:val="00C429B4"/>
    <w:rsid w:val="00C44890"/>
    <w:rsid w:val="00C5481B"/>
    <w:rsid w:val="00C60364"/>
    <w:rsid w:val="00C64CC1"/>
    <w:rsid w:val="00C658B1"/>
    <w:rsid w:val="00C701BA"/>
    <w:rsid w:val="00C70EB7"/>
    <w:rsid w:val="00C73119"/>
    <w:rsid w:val="00C73B2B"/>
    <w:rsid w:val="00C83C72"/>
    <w:rsid w:val="00C91AB8"/>
    <w:rsid w:val="00C939A8"/>
    <w:rsid w:val="00C93A41"/>
    <w:rsid w:val="00C94071"/>
    <w:rsid w:val="00C976ED"/>
    <w:rsid w:val="00CA2AF6"/>
    <w:rsid w:val="00CA4491"/>
    <w:rsid w:val="00CA66BA"/>
    <w:rsid w:val="00CB41E3"/>
    <w:rsid w:val="00CD0703"/>
    <w:rsid w:val="00CD10C1"/>
    <w:rsid w:val="00CD1DA5"/>
    <w:rsid w:val="00CD4594"/>
    <w:rsid w:val="00CD5E58"/>
    <w:rsid w:val="00CE1DC4"/>
    <w:rsid w:val="00CF05BF"/>
    <w:rsid w:val="00CF118E"/>
    <w:rsid w:val="00CF66D3"/>
    <w:rsid w:val="00D00DFB"/>
    <w:rsid w:val="00D01C47"/>
    <w:rsid w:val="00D0754A"/>
    <w:rsid w:val="00D12E7A"/>
    <w:rsid w:val="00D32119"/>
    <w:rsid w:val="00D34530"/>
    <w:rsid w:val="00D364D0"/>
    <w:rsid w:val="00D43426"/>
    <w:rsid w:val="00D44126"/>
    <w:rsid w:val="00D46746"/>
    <w:rsid w:val="00D47761"/>
    <w:rsid w:val="00D51703"/>
    <w:rsid w:val="00D523E6"/>
    <w:rsid w:val="00D53D60"/>
    <w:rsid w:val="00D6270E"/>
    <w:rsid w:val="00D65402"/>
    <w:rsid w:val="00D666ED"/>
    <w:rsid w:val="00D74D61"/>
    <w:rsid w:val="00D755E7"/>
    <w:rsid w:val="00D7737D"/>
    <w:rsid w:val="00D810CD"/>
    <w:rsid w:val="00D81473"/>
    <w:rsid w:val="00D85D4F"/>
    <w:rsid w:val="00DA19C9"/>
    <w:rsid w:val="00DA28E8"/>
    <w:rsid w:val="00DA49EE"/>
    <w:rsid w:val="00DA5581"/>
    <w:rsid w:val="00DA5DD4"/>
    <w:rsid w:val="00DB1CA2"/>
    <w:rsid w:val="00DB4006"/>
    <w:rsid w:val="00DB6D77"/>
    <w:rsid w:val="00DB6D86"/>
    <w:rsid w:val="00DC0ECA"/>
    <w:rsid w:val="00DD6E24"/>
    <w:rsid w:val="00DE06B6"/>
    <w:rsid w:val="00DE7D1A"/>
    <w:rsid w:val="00DF351A"/>
    <w:rsid w:val="00E0338D"/>
    <w:rsid w:val="00E10F68"/>
    <w:rsid w:val="00E21E10"/>
    <w:rsid w:val="00E25F2A"/>
    <w:rsid w:val="00E309C1"/>
    <w:rsid w:val="00E31E0F"/>
    <w:rsid w:val="00E339E4"/>
    <w:rsid w:val="00E40D47"/>
    <w:rsid w:val="00E44AB8"/>
    <w:rsid w:val="00E45161"/>
    <w:rsid w:val="00E46B8B"/>
    <w:rsid w:val="00E50DB3"/>
    <w:rsid w:val="00E5447C"/>
    <w:rsid w:val="00E61E31"/>
    <w:rsid w:val="00E67877"/>
    <w:rsid w:val="00E70174"/>
    <w:rsid w:val="00E70A1C"/>
    <w:rsid w:val="00EA05DF"/>
    <w:rsid w:val="00EA2796"/>
    <w:rsid w:val="00EB4BFC"/>
    <w:rsid w:val="00EB5558"/>
    <w:rsid w:val="00EC2672"/>
    <w:rsid w:val="00EC7205"/>
    <w:rsid w:val="00EC782A"/>
    <w:rsid w:val="00ED094C"/>
    <w:rsid w:val="00ED2FC5"/>
    <w:rsid w:val="00ED3CFC"/>
    <w:rsid w:val="00ED5540"/>
    <w:rsid w:val="00ED6204"/>
    <w:rsid w:val="00EE37FA"/>
    <w:rsid w:val="00EE4DFB"/>
    <w:rsid w:val="00EE50DA"/>
    <w:rsid w:val="00EF07A1"/>
    <w:rsid w:val="00F031CF"/>
    <w:rsid w:val="00F04161"/>
    <w:rsid w:val="00F055F8"/>
    <w:rsid w:val="00F05C36"/>
    <w:rsid w:val="00F05FE2"/>
    <w:rsid w:val="00F066C9"/>
    <w:rsid w:val="00F07491"/>
    <w:rsid w:val="00F148FC"/>
    <w:rsid w:val="00F17977"/>
    <w:rsid w:val="00F207DC"/>
    <w:rsid w:val="00F20AE8"/>
    <w:rsid w:val="00F26DED"/>
    <w:rsid w:val="00F2770A"/>
    <w:rsid w:val="00F308D1"/>
    <w:rsid w:val="00F3774F"/>
    <w:rsid w:val="00F41B77"/>
    <w:rsid w:val="00F43ECB"/>
    <w:rsid w:val="00F46A11"/>
    <w:rsid w:val="00F4723E"/>
    <w:rsid w:val="00F47A39"/>
    <w:rsid w:val="00F501F3"/>
    <w:rsid w:val="00F52CE0"/>
    <w:rsid w:val="00F61876"/>
    <w:rsid w:val="00F622B4"/>
    <w:rsid w:val="00F64CAF"/>
    <w:rsid w:val="00F661CB"/>
    <w:rsid w:val="00F714F6"/>
    <w:rsid w:val="00F7292C"/>
    <w:rsid w:val="00F737BB"/>
    <w:rsid w:val="00F756DC"/>
    <w:rsid w:val="00F8182B"/>
    <w:rsid w:val="00F84233"/>
    <w:rsid w:val="00F868FC"/>
    <w:rsid w:val="00F86BF4"/>
    <w:rsid w:val="00F915BE"/>
    <w:rsid w:val="00F97BAD"/>
    <w:rsid w:val="00FA03AE"/>
    <w:rsid w:val="00FB0CBC"/>
    <w:rsid w:val="00FB1598"/>
    <w:rsid w:val="00FB6497"/>
    <w:rsid w:val="00FC6DCD"/>
    <w:rsid w:val="00FD17C4"/>
    <w:rsid w:val="00FE0268"/>
    <w:rsid w:val="00FE2E26"/>
    <w:rsid w:val="00FE39FC"/>
    <w:rsid w:val="00FE6E1B"/>
    <w:rsid w:val="00FE777A"/>
    <w:rsid w:val="00FF0145"/>
    <w:rsid w:val="00FF38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5A6B23"/>
    <w:pPr>
      <w:keepNext/>
      <w:numPr>
        <w:numId w:val="1"/>
      </w:numPr>
      <w:tabs>
        <w:tab w:val="left" w:pos="-720"/>
      </w:tabs>
      <w:suppressAutoHyphens/>
      <w:spacing w:before="480" w:after="240" w:line="240" w:lineRule="auto"/>
      <w:jc w:val="both"/>
      <w:outlineLvl w:val="0"/>
    </w:pPr>
    <w:rPr>
      <w:rFonts w:ascii="Arial" w:eastAsia="Times New Roman" w:hAnsi="Arial" w:cs="Times New Roman"/>
      <w:b/>
      <w:caps/>
      <w:spacing w:val="-3"/>
      <w:sz w:val="24"/>
      <w:szCs w:val="20"/>
      <w:lang w:val="es-ES_tradnl" w:eastAsia="es-ES"/>
    </w:rPr>
  </w:style>
  <w:style w:type="paragraph" w:styleId="Ttulo2">
    <w:name w:val="heading 2"/>
    <w:basedOn w:val="Normal"/>
    <w:next w:val="Normal"/>
    <w:link w:val="Ttulo2Car"/>
    <w:uiPriority w:val="99"/>
    <w:qFormat/>
    <w:rsid w:val="005A6B23"/>
    <w:pPr>
      <w:numPr>
        <w:ilvl w:val="1"/>
        <w:numId w:val="1"/>
      </w:numPr>
      <w:tabs>
        <w:tab w:val="left" w:pos="-720"/>
      </w:tabs>
      <w:suppressAutoHyphens/>
      <w:spacing w:before="360" w:after="240" w:line="240" w:lineRule="auto"/>
      <w:jc w:val="both"/>
      <w:outlineLvl w:val="1"/>
    </w:pPr>
    <w:rPr>
      <w:rFonts w:ascii="Arial" w:eastAsia="Times New Roman" w:hAnsi="Arial" w:cs="Times New Roman"/>
      <w:b/>
      <w:smallCaps/>
      <w:spacing w:val="-3"/>
      <w:sz w:val="24"/>
      <w:szCs w:val="20"/>
      <w:lang w:val="es-ES_tradnl" w:eastAsia="es-ES"/>
    </w:rPr>
  </w:style>
  <w:style w:type="paragraph" w:styleId="Ttulo3">
    <w:name w:val="heading 3"/>
    <w:basedOn w:val="Normal"/>
    <w:next w:val="Normal"/>
    <w:link w:val="Ttulo3Car"/>
    <w:uiPriority w:val="99"/>
    <w:qFormat/>
    <w:rsid w:val="005A6B23"/>
    <w:pPr>
      <w:numPr>
        <w:ilvl w:val="2"/>
        <w:numId w:val="1"/>
      </w:numPr>
      <w:spacing w:before="360" w:after="120" w:line="240" w:lineRule="auto"/>
      <w:jc w:val="both"/>
      <w:outlineLvl w:val="2"/>
    </w:pPr>
    <w:rPr>
      <w:rFonts w:ascii="Arial" w:eastAsia="Times New Roman" w:hAnsi="Arial" w:cs="Times New Roman"/>
      <w:b/>
      <w:sz w:val="24"/>
      <w:szCs w:val="20"/>
      <w:lang w:val="es-ES_tradnl" w:eastAsia="es-ES"/>
    </w:rPr>
  </w:style>
  <w:style w:type="paragraph" w:styleId="Ttulo4">
    <w:name w:val="heading 4"/>
    <w:basedOn w:val="Normal"/>
    <w:next w:val="Normal"/>
    <w:link w:val="Ttulo4Car"/>
    <w:uiPriority w:val="99"/>
    <w:qFormat/>
    <w:rsid w:val="005A6B23"/>
    <w:pPr>
      <w:numPr>
        <w:ilvl w:val="3"/>
        <w:numId w:val="1"/>
      </w:numPr>
      <w:spacing w:after="0" w:line="240" w:lineRule="auto"/>
      <w:jc w:val="both"/>
      <w:outlineLvl w:val="3"/>
    </w:pPr>
    <w:rPr>
      <w:rFonts w:ascii="Arial" w:eastAsia="Times New Roman" w:hAnsi="Arial" w:cs="Times New Roman"/>
      <w:sz w:val="24"/>
      <w:szCs w:val="20"/>
      <w:lang w:val="es-ES_tradnl" w:eastAsia="es-ES"/>
    </w:rPr>
  </w:style>
  <w:style w:type="paragraph" w:styleId="Ttulo5">
    <w:name w:val="heading 5"/>
    <w:basedOn w:val="Normal"/>
    <w:next w:val="Normal"/>
    <w:link w:val="Ttulo5Car"/>
    <w:uiPriority w:val="99"/>
    <w:qFormat/>
    <w:rsid w:val="005A6B23"/>
    <w:pPr>
      <w:numPr>
        <w:ilvl w:val="4"/>
        <w:numId w:val="1"/>
      </w:numPr>
      <w:spacing w:after="0" w:line="240" w:lineRule="auto"/>
      <w:jc w:val="both"/>
      <w:outlineLvl w:val="4"/>
    </w:pPr>
    <w:rPr>
      <w:rFonts w:ascii="Arial" w:eastAsia="Times New Roman" w:hAnsi="Arial" w:cs="Times New Roman"/>
      <w:i/>
      <w:sz w:val="24"/>
      <w:szCs w:val="20"/>
      <w:lang w:val="es-ES_tradnl" w:eastAsia="es-ES"/>
    </w:rPr>
  </w:style>
  <w:style w:type="paragraph" w:styleId="Ttulo6">
    <w:name w:val="heading 6"/>
    <w:basedOn w:val="Normal"/>
    <w:next w:val="Normal"/>
    <w:link w:val="Ttulo6Car"/>
    <w:uiPriority w:val="99"/>
    <w:qFormat/>
    <w:rsid w:val="005A6B23"/>
    <w:pPr>
      <w:numPr>
        <w:ilvl w:val="5"/>
        <w:numId w:val="1"/>
      </w:numPr>
      <w:spacing w:after="0" w:line="240" w:lineRule="auto"/>
      <w:jc w:val="both"/>
      <w:outlineLvl w:val="5"/>
    </w:pPr>
    <w:rPr>
      <w:rFonts w:ascii="Arial" w:eastAsia="Times New Roman" w:hAnsi="Arial" w:cs="Times New Roman"/>
      <w:i/>
      <w:sz w:val="24"/>
      <w:szCs w:val="20"/>
      <w:lang w:val="es-ES_tradnl" w:eastAsia="es-ES"/>
    </w:rPr>
  </w:style>
  <w:style w:type="paragraph" w:styleId="Ttulo7">
    <w:name w:val="heading 7"/>
    <w:basedOn w:val="Normal"/>
    <w:next w:val="Normal"/>
    <w:link w:val="Ttulo7Car"/>
    <w:uiPriority w:val="99"/>
    <w:qFormat/>
    <w:rsid w:val="005A6B23"/>
    <w:pPr>
      <w:numPr>
        <w:ilvl w:val="6"/>
        <w:numId w:val="1"/>
      </w:numPr>
      <w:spacing w:after="0" w:line="240" w:lineRule="auto"/>
      <w:jc w:val="both"/>
      <w:outlineLvl w:val="6"/>
    </w:pPr>
    <w:rPr>
      <w:rFonts w:ascii="Arial" w:eastAsia="Times New Roman" w:hAnsi="Arial" w:cs="Times New Roman"/>
      <w:i/>
      <w:sz w:val="24"/>
      <w:szCs w:val="20"/>
      <w:lang w:val="es-ES_tradnl" w:eastAsia="es-ES"/>
    </w:rPr>
  </w:style>
  <w:style w:type="paragraph" w:styleId="Ttulo8">
    <w:name w:val="heading 8"/>
    <w:basedOn w:val="Normal"/>
    <w:next w:val="Normal"/>
    <w:link w:val="Ttulo8Car"/>
    <w:uiPriority w:val="99"/>
    <w:qFormat/>
    <w:rsid w:val="005A6B23"/>
    <w:pPr>
      <w:numPr>
        <w:ilvl w:val="7"/>
        <w:numId w:val="1"/>
      </w:numPr>
      <w:spacing w:after="0" w:line="240" w:lineRule="auto"/>
      <w:jc w:val="both"/>
      <w:outlineLvl w:val="7"/>
    </w:pPr>
    <w:rPr>
      <w:rFonts w:ascii="Arial" w:eastAsia="Times New Roman" w:hAnsi="Arial" w:cs="Times New Roman"/>
      <w:i/>
      <w:sz w:val="24"/>
      <w:szCs w:val="20"/>
      <w:lang w:val="es-ES_tradnl" w:eastAsia="es-ES"/>
    </w:rPr>
  </w:style>
  <w:style w:type="paragraph" w:styleId="Ttulo9">
    <w:name w:val="heading 9"/>
    <w:basedOn w:val="Normal"/>
    <w:next w:val="Normal"/>
    <w:link w:val="Ttulo9Car"/>
    <w:uiPriority w:val="99"/>
    <w:qFormat/>
    <w:rsid w:val="005A6B23"/>
    <w:pPr>
      <w:numPr>
        <w:ilvl w:val="8"/>
        <w:numId w:val="1"/>
      </w:numPr>
      <w:spacing w:before="240" w:after="60" w:line="240" w:lineRule="auto"/>
      <w:jc w:val="both"/>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1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233"/>
  </w:style>
  <w:style w:type="paragraph" w:styleId="Piedepgina">
    <w:name w:val="footer"/>
    <w:basedOn w:val="Normal"/>
    <w:link w:val="PiedepginaCar"/>
    <w:uiPriority w:val="99"/>
    <w:unhideWhenUsed/>
    <w:rsid w:val="00751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233"/>
  </w:style>
  <w:style w:type="character" w:customStyle="1" w:styleId="Ttulo1Car">
    <w:name w:val="Título 1 Car"/>
    <w:basedOn w:val="Fuentedeprrafopredeter"/>
    <w:link w:val="Ttulo1"/>
    <w:uiPriority w:val="99"/>
    <w:rsid w:val="005A6B23"/>
    <w:rPr>
      <w:rFonts w:ascii="Arial" w:eastAsia="Times New Roman" w:hAnsi="Arial" w:cs="Times New Roman"/>
      <w:b/>
      <w:caps/>
      <w:spacing w:val="-3"/>
      <w:sz w:val="24"/>
      <w:szCs w:val="20"/>
      <w:lang w:val="es-ES_tradnl" w:eastAsia="es-ES"/>
    </w:rPr>
  </w:style>
  <w:style w:type="character" w:customStyle="1" w:styleId="Ttulo2Car">
    <w:name w:val="Título 2 Car"/>
    <w:basedOn w:val="Fuentedeprrafopredeter"/>
    <w:link w:val="Ttulo2"/>
    <w:uiPriority w:val="99"/>
    <w:rsid w:val="005A6B23"/>
    <w:rPr>
      <w:rFonts w:ascii="Arial" w:eastAsia="Times New Roman" w:hAnsi="Arial" w:cs="Times New Roman"/>
      <w:b/>
      <w:smallCaps/>
      <w:spacing w:val="-3"/>
      <w:sz w:val="24"/>
      <w:szCs w:val="20"/>
      <w:lang w:val="es-ES_tradnl" w:eastAsia="es-ES"/>
    </w:rPr>
  </w:style>
  <w:style w:type="character" w:customStyle="1" w:styleId="Ttulo3Car">
    <w:name w:val="Título 3 Car"/>
    <w:basedOn w:val="Fuentedeprrafopredeter"/>
    <w:link w:val="Ttulo3"/>
    <w:uiPriority w:val="99"/>
    <w:rsid w:val="005A6B23"/>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9"/>
    <w:rsid w:val="005A6B23"/>
    <w:rPr>
      <w:rFonts w:ascii="Arial" w:eastAsia="Times New Roman" w:hAnsi="Arial" w:cs="Times New Roman"/>
      <w:sz w:val="24"/>
      <w:szCs w:val="20"/>
      <w:lang w:val="es-ES_tradnl" w:eastAsia="es-ES"/>
    </w:rPr>
  </w:style>
  <w:style w:type="character" w:customStyle="1" w:styleId="Ttulo5Car">
    <w:name w:val="Título 5 Car"/>
    <w:basedOn w:val="Fuentedeprrafopredeter"/>
    <w:link w:val="Ttulo5"/>
    <w:uiPriority w:val="99"/>
    <w:rsid w:val="005A6B23"/>
    <w:rPr>
      <w:rFonts w:ascii="Arial" w:eastAsia="Times New Roman" w:hAnsi="Arial" w:cs="Times New Roman"/>
      <w:i/>
      <w:sz w:val="24"/>
      <w:szCs w:val="20"/>
      <w:lang w:val="es-ES_tradnl" w:eastAsia="es-ES"/>
    </w:rPr>
  </w:style>
  <w:style w:type="character" w:customStyle="1" w:styleId="Ttulo6Car">
    <w:name w:val="Título 6 Car"/>
    <w:basedOn w:val="Fuentedeprrafopredeter"/>
    <w:link w:val="Ttulo6"/>
    <w:uiPriority w:val="99"/>
    <w:rsid w:val="005A6B23"/>
    <w:rPr>
      <w:rFonts w:ascii="Arial" w:eastAsia="Times New Roman" w:hAnsi="Arial" w:cs="Times New Roman"/>
      <w:i/>
      <w:sz w:val="24"/>
      <w:szCs w:val="20"/>
      <w:lang w:val="es-ES_tradnl" w:eastAsia="es-ES"/>
    </w:rPr>
  </w:style>
  <w:style w:type="character" w:customStyle="1" w:styleId="Ttulo7Car">
    <w:name w:val="Título 7 Car"/>
    <w:basedOn w:val="Fuentedeprrafopredeter"/>
    <w:link w:val="Ttulo7"/>
    <w:uiPriority w:val="99"/>
    <w:rsid w:val="005A6B23"/>
    <w:rPr>
      <w:rFonts w:ascii="Arial" w:eastAsia="Times New Roman" w:hAnsi="Arial" w:cs="Times New Roman"/>
      <w:i/>
      <w:sz w:val="24"/>
      <w:szCs w:val="20"/>
      <w:lang w:val="es-ES_tradnl" w:eastAsia="es-ES"/>
    </w:rPr>
  </w:style>
  <w:style w:type="character" w:customStyle="1" w:styleId="Ttulo8Car">
    <w:name w:val="Título 8 Car"/>
    <w:basedOn w:val="Fuentedeprrafopredeter"/>
    <w:link w:val="Ttulo8"/>
    <w:uiPriority w:val="99"/>
    <w:rsid w:val="005A6B23"/>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rsid w:val="005A6B23"/>
    <w:rPr>
      <w:rFonts w:ascii="Arial" w:eastAsia="Times New Roman" w:hAnsi="Arial" w:cs="Times New Roman"/>
      <w:i/>
      <w:sz w:val="18"/>
      <w:szCs w:val="20"/>
      <w:lang w:val="es-ES_tradnl" w:eastAsia="es-ES"/>
    </w:rPr>
  </w:style>
  <w:style w:type="paragraph" w:styleId="Prrafodelista">
    <w:name w:val="List Paragraph"/>
    <w:basedOn w:val="Normal"/>
    <w:uiPriority w:val="34"/>
    <w:qFormat/>
    <w:rsid w:val="00E339E4"/>
    <w:pPr>
      <w:ind w:left="720"/>
      <w:contextualSpacing/>
    </w:pPr>
  </w:style>
  <w:style w:type="table" w:styleId="Tablaconcuadrcula">
    <w:name w:val="Table Grid"/>
    <w:basedOn w:val="Tablanormal"/>
    <w:uiPriority w:val="59"/>
    <w:rsid w:val="0092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1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072"/>
    <w:rPr>
      <w:rFonts w:ascii="Tahoma" w:hAnsi="Tahoma" w:cs="Tahoma"/>
      <w:sz w:val="16"/>
      <w:szCs w:val="16"/>
    </w:rPr>
  </w:style>
  <w:style w:type="paragraph" w:styleId="Listaconvietas5">
    <w:name w:val="List Bullet 5"/>
    <w:basedOn w:val="Normal"/>
    <w:autoRedefine/>
    <w:rsid w:val="00163ADC"/>
    <w:pPr>
      <w:spacing w:after="0" w:line="240" w:lineRule="auto"/>
      <w:jc w:val="both"/>
    </w:pPr>
    <w:rPr>
      <w:rFonts w:ascii="Arial Unicode MS" w:eastAsia="Arial Unicode MS" w:hAnsi="Arial Unicode MS" w:cs="Arial Unicode MS"/>
      <w:lang w:val="es-ES_tradnl" w:eastAsia="es-ES"/>
    </w:rPr>
  </w:style>
  <w:style w:type="paragraph" w:styleId="NormalWeb">
    <w:name w:val="Normal (Web)"/>
    <w:basedOn w:val="Normal"/>
    <w:uiPriority w:val="99"/>
    <w:unhideWhenUsed/>
    <w:rsid w:val="009A27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72313"/>
    <w:rPr>
      <w:color w:val="0000FF"/>
      <w:u w:val="single"/>
    </w:rPr>
  </w:style>
  <w:style w:type="table" w:styleId="Cuadrculamedia3-nfasis3">
    <w:name w:val="Medium Grid 3 Accent 3"/>
    <w:basedOn w:val="Tablanormal"/>
    <w:uiPriority w:val="69"/>
    <w:rsid w:val="00ED3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5A6B23"/>
    <w:pPr>
      <w:keepNext/>
      <w:numPr>
        <w:numId w:val="1"/>
      </w:numPr>
      <w:tabs>
        <w:tab w:val="left" w:pos="-720"/>
      </w:tabs>
      <w:suppressAutoHyphens/>
      <w:spacing w:before="480" w:after="240" w:line="240" w:lineRule="auto"/>
      <w:jc w:val="both"/>
      <w:outlineLvl w:val="0"/>
    </w:pPr>
    <w:rPr>
      <w:rFonts w:ascii="Arial" w:eastAsia="Times New Roman" w:hAnsi="Arial" w:cs="Times New Roman"/>
      <w:b/>
      <w:caps/>
      <w:spacing w:val="-3"/>
      <w:sz w:val="24"/>
      <w:szCs w:val="20"/>
      <w:lang w:val="es-ES_tradnl" w:eastAsia="es-ES"/>
    </w:rPr>
  </w:style>
  <w:style w:type="paragraph" w:styleId="Ttulo2">
    <w:name w:val="heading 2"/>
    <w:basedOn w:val="Normal"/>
    <w:next w:val="Normal"/>
    <w:link w:val="Ttulo2Car"/>
    <w:uiPriority w:val="99"/>
    <w:qFormat/>
    <w:rsid w:val="005A6B23"/>
    <w:pPr>
      <w:numPr>
        <w:ilvl w:val="1"/>
        <w:numId w:val="1"/>
      </w:numPr>
      <w:tabs>
        <w:tab w:val="left" w:pos="-720"/>
      </w:tabs>
      <w:suppressAutoHyphens/>
      <w:spacing w:before="360" w:after="240" w:line="240" w:lineRule="auto"/>
      <w:jc w:val="both"/>
      <w:outlineLvl w:val="1"/>
    </w:pPr>
    <w:rPr>
      <w:rFonts w:ascii="Arial" w:eastAsia="Times New Roman" w:hAnsi="Arial" w:cs="Times New Roman"/>
      <w:b/>
      <w:smallCaps/>
      <w:spacing w:val="-3"/>
      <w:sz w:val="24"/>
      <w:szCs w:val="20"/>
      <w:lang w:val="es-ES_tradnl" w:eastAsia="es-ES"/>
    </w:rPr>
  </w:style>
  <w:style w:type="paragraph" w:styleId="Ttulo3">
    <w:name w:val="heading 3"/>
    <w:basedOn w:val="Normal"/>
    <w:next w:val="Normal"/>
    <w:link w:val="Ttulo3Car"/>
    <w:uiPriority w:val="99"/>
    <w:qFormat/>
    <w:rsid w:val="005A6B23"/>
    <w:pPr>
      <w:numPr>
        <w:ilvl w:val="2"/>
        <w:numId w:val="1"/>
      </w:numPr>
      <w:spacing w:before="360" w:after="120" w:line="240" w:lineRule="auto"/>
      <w:jc w:val="both"/>
      <w:outlineLvl w:val="2"/>
    </w:pPr>
    <w:rPr>
      <w:rFonts w:ascii="Arial" w:eastAsia="Times New Roman" w:hAnsi="Arial" w:cs="Times New Roman"/>
      <w:b/>
      <w:sz w:val="24"/>
      <w:szCs w:val="20"/>
      <w:lang w:val="es-ES_tradnl" w:eastAsia="es-ES"/>
    </w:rPr>
  </w:style>
  <w:style w:type="paragraph" w:styleId="Ttulo4">
    <w:name w:val="heading 4"/>
    <w:basedOn w:val="Normal"/>
    <w:next w:val="Normal"/>
    <w:link w:val="Ttulo4Car"/>
    <w:uiPriority w:val="99"/>
    <w:qFormat/>
    <w:rsid w:val="005A6B23"/>
    <w:pPr>
      <w:numPr>
        <w:ilvl w:val="3"/>
        <w:numId w:val="1"/>
      </w:numPr>
      <w:spacing w:after="0" w:line="240" w:lineRule="auto"/>
      <w:jc w:val="both"/>
      <w:outlineLvl w:val="3"/>
    </w:pPr>
    <w:rPr>
      <w:rFonts w:ascii="Arial" w:eastAsia="Times New Roman" w:hAnsi="Arial" w:cs="Times New Roman"/>
      <w:sz w:val="24"/>
      <w:szCs w:val="20"/>
      <w:lang w:val="es-ES_tradnl" w:eastAsia="es-ES"/>
    </w:rPr>
  </w:style>
  <w:style w:type="paragraph" w:styleId="Ttulo5">
    <w:name w:val="heading 5"/>
    <w:basedOn w:val="Normal"/>
    <w:next w:val="Normal"/>
    <w:link w:val="Ttulo5Car"/>
    <w:uiPriority w:val="99"/>
    <w:qFormat/>
    <w:rsid w:val="005A6B23"/>
    <w:pPr>
      <w:numPr>
        <w:ilvl w:val="4"/>
        <w:numId w:val="1"/>
      </w:numPr>
      <w:spacing w:after="0" w:line="240" w:lineRule="auto"/>
      <w:jc w:val="both"/>
      <w:outlineLvl w:val="4"/>
    </w:pPr>
    <w:rPr>
      <w:rFonts w:ascii="Arial" w:eastAsia="Times New Roman" w:hAnsi="Arial" w:cs="Times New Roman"/>
      <w:i/>
      <w:sz w:val="24"/>
      <w:szCs w:val="20"/>
      <w:lang w:val="es-ES_tradnl" w:eastAsia="es-ES"/>
    </w:rPr>
  </w:style>
  <w:style w:type="paragraph" w:styleId="Ttulo6">
    <w:name w:val="heading 6"/>
    <w:basedOn w:val="Normal"/>
    <w:next w:val="Normal"/>
    <w:link w:val="Ttulo6Car"/>
    <w:uiPriority w:val="99"/>
    <w:qFormat/>
    <w:rsid w:val="005A6B23"/>
    <w:pPr>
      <w:numPr>
        <w:ilvl w:val="5"/>
        <w:numId w:val="1"/>
      </w:numPr>
      <w:spacing w:after="0" w:line="240" w:lineRule="auto"/>
      <w:jc w:val="both"/>
      <w:outlineLvl w:val="5"/>
    </w:pPr>
    <w:rPr>
      <w:rFonts w:ascii="Arial" w:eastAsia="Times New Roman" w:hAnsi="Arial" w:cs="Times New Roman"/>
      <w:i/>
      <w:sz w:val="24"/>
      <w:szCs w:val="20"/>
      <w:lang w:val="es-ES_tradnl" w:eastAsia="es-ES"/>
    </w:rPr>
  </w:style>
  <w:style w:type="paragraph" w:styleId="Ttulo7">
    <w:name w:val="heading 7"/>
    <w:basedOn w:val="Normal"/>
    <w:next w:val="Normal"/>
    <w:link w:val="Ttulo7Car"/>
    <w:uiPriority w:val="99"/>
    <w:qFormat/>
    <w:rsid w:val="005A6B23"/>
    <w:pPr>
      <w:numPr>
        <w:ilvl w:val="6"/>
        <w:numId w:val="1"/>
      </w:numPr>
      <w:spacing w:after="0" w:line="240" w:lineRule="auto"/>
      <w:jc w:val="both"/>
      <w:outlineLvl w:val="6"/>
    </w:pPr>
    <w:rPr>
      <w:rFonts w:ascii="Arial" w:eastAsia="Times New Roman" w:hAnsi="Arial" w:cs="Times New Roman"/>
      <w:i/>
      <w:sz w:val="24"/>
      <w:szCs w:val="20"/>
      <w:lang w:val="es-ES_tradnl" w:eastAsia="es-ES"/>
    </w:rPr>
  </w:style>
  <w:style w:type="paragraph" w:styleId="Ttulo8">
    <w:name w:val="heading 8"/>
    <w:basedOn w:val="Normal"/>
    <w:next w:val="Normal"/>
    <w:link w:val="Ttulo8Car"/>
    <w:uiPriority w:val="99"/>
    <w:qFormat/>
    <w:rsid w:val="005A6B23"/>
    <w:pPr>
      <w:numPr>
        <w:ilvl w:val="7"/>
        <w:numId w:val="1"/>
      </w:numPr>
      <w:spacing w:after="0" w:line="240" w:lineRule="auto"/>
      <w:jc w:val="both"/>
      <w:outlineLvl w:val="7"/>
    </w:pPr>
    <w:rPr>
      <w:rFonts w:ascii="Arial" w:eastAsia="Times New Roman" w:hAnsi="Arial" w:cs="Times New Roman"/>
      <w:i/>
      <w:sz w:val="24"/>
      <w:szCs w:val="20"/>
      <w:lang w:val="es-ES_tradnl" w:eastAsia="es-ES"/>
    </w:rPr>
  </w:style>
  <w:style w:type="paragraph" w:styleId="Ttulo9">
    <w:name w:val="heading 9"/>
    <w:basedOn w:val="Normal"/>
    <w:next w:val="Normal"/>
    <w:link w:val="Ttulo9Car"/>
    <w:uiPriority w:val="99"/>
    <w:qFormat/>
    <w:rsid w:val="005A6B23"/>
    <w:pPr>
      <w:numPr>
        <w:ilvl w:val="8"/>
        <w:numId w:val="1"/>
      </w:numPr>
      <w:spacing w:before="240" w:after="60" w:line="240" w:lineRule="auto"/>
      <w:jc w:val="both"/>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1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233"/>
  </w:style>
  <w:style w:type="paragraph" w:styleId="Piedepgina">
    <w:name w:val="footer"/>
    <w:basedOn w:val="Normal"/>
    <w:link w:val="PiedepginaCar"/>
    <w:uiPriority w:val="99"/>
    <w:unhideWhenUsed/>
    <w:rsid w:val="00751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233"/>
  </w:style>
  <w:style w:type="character" w:customStyle="1" w:styleId="Ttulo1Car">
    <w:name w:val="Título 1 Car"/>
    <w:basedOn w:val="Fuentedeprrafopredeter"/>
    <w:link w:val="Ttulo1"/>
    <w:uiPriority w:val="99"/>
    <w:rsid w:val="005A6B23"/>
    <w:rPr>
      <w:rFonts w:ascii="Arial" w:eastAsia="Times New Roman" w:hAnsi="Arial" w:cs="Times New Roman"/>
      <w:b/>
      <w:caps/>
      <w:spacing w:val="-3"/>
      <w:sz w:val="24"/>
      <w:szCs w:val="20"/>
      <w:lang w:val="es-ES_tradnl" w:eastAsia="es-ES"/>
    </w:rPr>
  </w:style>
  <w:style w:type="character" w:customStyle="1" w:styleId="Ttulo2Car">
    <w:name w:val="Título 2 Car"/>
    <w:basedOn w:val="Fuentedeprrafopredeter"/>
    <w:link w:val="Ttulo2"/>
    <w:uiPriority w:val="99"/>
    <w:rsid w:val="005A6B23"/>
    <w:rPr>
      <w:rFonts w:ascii="Arial" w:eastAsia="Times New Roman" w:hAnsi="Arial" w:cs="Times New Roman"/>
      <w:b/>
      <w:smallCaps/>
      <w:spacing w:val="-3"/>
      <w:sz w:val="24"/>
      <w:szCs w:val="20"/>
      <w:lang w:val="es-ES_tradnl" w:eastAsia="es-ES"/>
    </w:rPr>
  </w:style>
  <w:style w:type="character" w:customStyle="1" w:styleId="Ttulo3Car">
    <w:name w:val="Título 3 Car"/>
    <w:basedOn w:val="Fuentedeprrafopredeter"/>
    <w:link w:val="Ttulo3"/>
    <w:uiPriority w:val="99"/>
    <w:rsid w:val="005A6B23"/>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9"/>
    <w:rsid w:val="005A6B23"/>
    <w:rPr>
      <w:rFonts w:ascii="Arial" w:eastAsia="Times New Roman" w:hAnsi="Arial" w:cs="Times New Roman"/>
      <w:sz w:val="24"/>
      <w:szCs w:val="20"/>
      <w:lang w:val="es-ES_tradnl" w:eastAsia="es-ES"/>
    </w:rPr>
  </w:style>
  <w:style w:type="character" w:customStyle="1" w:styleId="Ttulo5Car">
    <w:name w:val="Título 5 Car"/>
    <w:basedOn w:val="Fuentedeprrafopredeter"/>
    <w:link w:val="Ttulo5"/>
    <w:uiPriority w:val="99"/>
    <w:rsid w:val="005A6B23"/>
    <w:rPr>
      <w:rFonts w:ascii="Arial" w:eastAsia="Times New Roman" w:hAnsi="Arial" w:cs="Times New Roman"/>
      <w:i/>
      <w:sz w:val="24"/>
      <w:szCs w:val="20"/>
      <w:lang w:val="es-ES_tradnl" w:eastAsia="es-ES"/>
    </w:rPr>
  </w:style>
  <w:style w:type="character" w:customStyle="1" w:styleId="Ttulo6Car">
    <w:name w:val="Título 6 Car"/>
    <w:basedOn w:val="Fuentedeprrafopredeter"/>
    <w:link w:val="Ttulo6"/>
    <w:uiPriority w:val="99"/>
    <w:rsid w:val="005A6B23"/>
    <w:rPr>
      <w:rFonts w:ascii="Arial" w:eastAsia="Times New Roman" w:hAnsi="Arial" w:cs="Times New Roman"/>
      <w:i/>
      <w:sz w:val="24"/>
      <w:szCs w:val="20"/>
      <w:lang w:val="es-ES_tradnl" w:eastAsia="es-ES"/>
    </w:rPr>
  </w:style>
  <w:style w:type="character" w:customStyle="1" w:styleId="Ttulo7Car">
    <w:name w:val="Título 7 Car"/>
    <w:basedOn w:val="Fuentedeprrafopredeter"/>
    <w:link w:val="Ttulo7"/>
    <w:uiPriority w:val="99"/>
    <w:rsid w:val="005A6B23"/>
    <w:rPr>
      <w:rFonts w:ascii="Arial" w:eastAsia="Times New Roman" w:hAnsi="Arial" w:cs="Times New Roman"/>
      <w:i/>
      <w:sz w:val="24"/>
      <w:szCs w:val="20"/>
      <w:lang w:val="es-ES_tradnl" w:eastAsia="es-ES"/>
    </w:rPr>
  </w:style>
  <w:style w:type="character" w:customStyle="1" w:styleId="Ttulo8Car">
    <w:name w:val="Título 8 Car"/>
    <w:basedOn w:val="Fuentedeprrafopredeter"/>
    <w:link w:val="Ttulo8"/>
    <w:uiPriority w:val="99"/>
    <w:rsid w:val="005A6B23"/>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rsid w:val="005A6B23"/>
    <w:rPr>
      <w:rFonts w:ascii="Arial" w:eastAsia="Times New Roman" w:hAnsi="Arial" w:cs="Times New Roman"/>
      <w:i/>
      <w:sz w:val="18"/>
      <w:szCs w:val="20"/>
      <w:lang w:val="es-ES_tradnl" w:eastAsia="es-ES"/>
    </w:rPr>
  </w:style>
  <w:style w:type="paragraph" w:styleId="Prrafodelista">
    <w:name w:val="List Paragraph"/>
    <w:basedOn w:val="Normal"/>
    <w:uiPriority w:val="34"/>
    <w:qFormat/>
    <w:rsid w:val="00E339E4"/>
    <w:pPr>
      <w:ind w:left="720"/>
      <w:contextualSpacing/>
    </w:pPr>
  </w:style>
  <w:style w:type="table" w:styleId="Tablaconcuadrcula">
    <w:name w:val="Table Grid"/>
    <w:basedOn w:val="Tablanormal"/>
    <w:uiPriority w:val="59"/>
    <w:rsid w:val="0092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1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072"/>
    <w:rPr>
      <w:rFonts w:ascii="Tahoma" w:hAnsi="Tahoma" w:cs="Tahoma"/>
      <w:sz w:val="16"/>
      <w:szCs w:val="16"/>
    </w:rPr>
  </w:style>
  <w:style w:type="paragraph" w:styleId="Listaconvietas5">
    <w:name w:val="List Bullet 5"/>
    <w:basedOn w:val="Normal"/>
    <w:autoRedefine/>
    <w:rsid w:val="00163ADC"/>
    <w:pPr>
      <w:spacing w:after="0" w:line="240" w:lineRule="auto"/>
      <w:jc w:val="both"/>
    </w:pPr>
    <w:rPr>
      <w:rFonts w:ascii="Arial Unicode MS" w:eastAsia="Arial Unicode MS" w:hAnsi="Arial Unicode MS" w:cs="Arial Unicode MS"/>
      <w:lang w:val="es-ES_tradnl" w:eastAsia="es-ES"/>
    </w:rPr>
  </w:style>
  <w:style w:type="paragraph" w:styleId="NormalWeb">
    <w:name w:val="Normal (Web)"/>
    <w:basedOn w:val="Normal"/>
    <w:uiPriority w:val="99"/>
    <w:unhideWhenUsed/>
    <w:rsid w:val="009A27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72313"/>
    <w:rPr>
      <w:color w:val="0000FF"/>
      <w:u w:val="single"/>
    </w:rPr>
  </w:style>
  <w:style w:type="table" w:styleId="Cuadrculamedia3-nfasis3">
    <w:name w:val="Medium Grid 3 Accent 3"/>
    <w:basedOn w:val="Tablanormal"/>
    <w:uiPriority w:val="69"/>
    <w:rsid w:val="00ED3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74100">
      <w:bodyDiv w:val="1"/>
      <w:marLeft w:val="5"/>
      <w:marRight w:val="15"/>
      <w:marTop w:val="0"/>
      <w:marBottom w:val="0"/>
      <w:divBdr>
        <w:top w:val="none" w:sz="0" w:space="0" w:color="auto"/>
        <w:left w:val="none" w:sz="0" w:space="0" w:color="auto"/>
        <w:bottom w:val="none" w:sz="0" w:space="0" w:color="auto"/>
        <w:right w:val="none" w:sz="0" w:space="0" w:color="auto"/>
      </w:divBdr>
    </w:div>
    <w:div w:id="631209002">
      <w:bodyDiv w:val="1"/>
      <w:marLeft w:val="0"/>
      <w:marRight w:val="0"/>
      <w:marTop w:val="0"/>
      <w:marBottom w:val="0"/>
      <w:divBdr>
        <w:top w:val="none" w:sz="0" w:space="0" w:color="auto"/>
        <w:left w:val="none" w:sz="0" w:space="0" w:color="auto"/>
        <w:bottom w:val="none" w:sz="0" w:space="0" w:color="auto"/>
        <w:right w:val="none" w:sz="0" w:space="0" w:color="auto"/>
      </w:divBdr>
    </w:div>
    <w:div w:id="1216967250">
      <w:bodyDiv w:val="1"/>
      <w:marLeft w:val="0"/>
      <w:marRight w:val="0"/>
      <w:marTop w:val="0"/>
      <w:marBottom w:val="0"/>
      <w:divBdr>
        <w:top w:val="none" w:sz="0" w:space="0" w:color="auto"/>
        <w:left w:val="none" w:sz="0" w:space="0" w:color="auto"/>
        <w:bottom w:val="none" w:sz="0" w:space="0" w:color="auto"/>
        <w:right w:val="none" w:sz="0" w:space="0" w:color="auto"/>
      </w:divBdr>
    </w:div>
    <w:div w:id="1340501557">
      <w:bodyDiv w:val="1"/>
      <w:marLeft w:val="0"/>
      <w:marRight w:val="0"/>
      <w:marTop w:val="0"/>
      <w:marBottom w:val="0"/>
      <w:divBdr>
        <w:top w:val="none" w:sz="0" w:space="0" w:color="auto"/>
        <w:left w:val="none" w:sz="0" w:space="0" w:color="auto"/>
        <w:bottom w:val="none" w:sz="0" w:space="0" w:color="auto"/>
        <w:right w:val="none" w:sz="0" w:space="0" w:color="auto"/>
      </w:divBdr>
    </w:div>
    <w:div w:id="1519782018">
      <w:bodyDiv w:val="1"/>
      <w:marLeft w:val="0"/>
      <w:marRight w:val="0"/>
      <w:marTop w:val="0"/>
      <w:marBottom w:val="0"/>
      <w:divBdr>
        <w:top w:val="none" w:sz="0" w:space="0" w:color="auto"/>
        <w:left w:val="none" w:sz="0" w:space="0" w:color="auto"/>
        <w:bottom w:val="none" w:sz="0" w:space="0" w:color="auto"/>
        <w:right w:val="none" w:sz="0" w:space="0" w:color="auto"/>
      </w:divBdr>
      <w:divsChild>
        <w:div w:id="1796365978">
          <w:marLeft w:val="547"/>
          <w:marRight w:val="0"/>
          <w:marTop w:val="0"/>
          <w:marBottom w:val="0"/>
          <w:divBdr>
            <w:top w:val="none" w:sz="0" w:space="0" w:color="auto"/>
            <w:left w:val="none" w:sz="0" w:space="0" w:color="auto"/>
            <w:bottom w:val="none" w:sz="0" w:space="0" w:color="auto"/>
            <w:right w:val="none" w:sz="0" w:space="0" w:color="auto"/>
          </w:divBdr>
        </w:div>
      </w:divsChild>
    </w:div>
    <w:div w:id="20908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Hoja_de_c_lculo_de_Microsoft_Excel1.xlsx"/><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vuce.gov.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2F492-C6EC-4596-958E-25DEFC8D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Lyna Rogeles</dc:creator>
  <cp:lastModifiedBy>Joaquin Estrada</cp:lastModifiedBy>
  <cp:revision>2</cp:revision>
  <dcterms:created xsi:type="dcterms:W3CDTF">2012-08-13T16:20:00Z</dcterms:created>
  <dcterms:modified xsi:type="dcterms:W3CDTF">2012-08-13T16:20:00Z</dcterms:modified>
</cp:coreProperties>
</file>