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70C" w:rsidRPr="00ED3CFC" w:rsidRDefault="002C570C" w:rsidP="000F6419">
      <w:pPr>
        <w:spacing w:after="0"/>
        <w:jc w:val="center"/>
        <w:rPr>
          <w:rFonts w:ascii="Trebuchet MS" w:eastAsia="Arial Unicode MS" w:hAnsi="Trebuchet MS" w:cs="Arial Unicode MS"/>
          <w:b/>
          <w:sz w:val="20"/>
          <w:szCs w:val="20"/>
        </w:rPr>
      </w:pPr>
    </w:p>
    <w:p w:rsidR="002C570C" w:rsidRPr="00ED3CFC" w:rsidRDefault="002C570C" w:rsidP="000F6419">
      <w:pPr>
        <w:spacing w:after="0"/>
        <w:jc w:val="both"/>
        <w:rPr>
          <w:rFonts w:ascii="Trebuchet MS" w:eastAsia="Arial Unicode MS" w:hAnsi="Trebuchet MS" w:cs="Arial Unicode MS"/>
          <w:b/>
          <w:sz w:val="20"/>
          <w:szCs w:val="20"/>
        </w:rPr>
      </w:pPr>
    </w:p>
    <w:tbl>
      <w:tblPr>
        <w:tblStyle w:val="Tablaconcuadrcula"/>
        <w:tblpPr w:leftFromText="141" w:rightFromText="141" w:vertAnchor="page" w:horzAnchor="margin" w:tblpY="3151"/>
        <w:tblW w:w="0" w:type="auto"/>
        <w:tblLook w:val="04A0" w:firstRow="1" w:lastRow="0" w:firstColumn="1" w:lastColumn="0" w:noHBand="0" w:noVBand="1"/>
      </w:tblPr>
      <w:tblGrid>
        <w:gridCol w:w="1101"/>
        <w:gridCol w:w="6804"/>
        <w:gridCol w:w="1073"/>
      </w:tblGrid>
      <w:tr w:rsidR="000E364E" w:rsidTr="00570C14">
        <w:trPr>
          <w:trHeight w:val="340"/>
        </w:trPr>
        <w:tc>
          <w:tcPr>
            <w:tcW w:w="110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:rsidR="000E364E" w:rsidRPr="0054661B" w:rsidRDefault="000E364E" w:rsidP="00570C14">
            <w:pPr>
              <w:pStyle w:val="Prrafodelista"/>
              <w:ind w:left="0"/>
              <w:jc w:val="center"/>
              <w:rPr>
                <w:rFonts w:ascii="Trebuchet MS" w:eastAsia="Arial Unicode MS" w:hAnsi="Trebuchet MS" w:cs="Arial Unicode MS"/>
                <w:b/>
                <w:sz w:val="20"/>
                <w:szCs w:val="20"/>
              </w:rPr>
            </w:pPr>
            <w:r w:rsidRPr="0054661B">
              <w:rPr>
                <w:rFonts w:ascii="Trebuchet MS" w:eastAsia="Arial Unicode MS" w:hAnsi="Trebuchet MS" w:cs="Arial Unicode MS"/>
                <w:b/>
                <w:sz w:val="20"/>
                <w:szCs w:val="20"/>
              </w:rPr>
              <w:t>No. DE PÁGINA</w:t>
            </w:r>
          </w:p>
        </w:tc>
        <w:tc>
          <w:tcPr>
            <w:tcW w:w="680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:rsidR="000E364E" w:rsidRPr="0054661B" w:rsidRDefault="000E364E" w:rsidP="00570C14">
            <w:pPr>
              <w:pStyle w:val="Prrafodelista"/>
              <w:ind w:left="0"/>
              <w:jc w:val="center"/>
              <w:rPr>
                <w:rFonts w:ascii="Trebuchet MS" w:eastAsia="Arial Unicode MS" w:hAnsi="Trebuchet MS" w:cs="Arial Unicode MS"/>
                <w:b/>
                <w:sz w:val="20"/>
                <w:szCs w:val="20"/>
              </w:rPr>
            </w:pPr>
            <w:r w:rsidRPr="0054661B">
              <w:rPr>
                <w:rFonts w:ascii="Trebuchet MS" w:eastAsia="Arial Unicode MS" w:hAnsi="Trebuchet MS" w:cs="Arial Unicode MS"/>
                <w:b/>
                <w:sz w:val="20"/>
                <w:szCs w:val="20"/>
              </w:rPr>
              <w:t>DESCRIPCIÓN DEL CAMBIO</w:t>
            </w:r>
          </w:p>
        </w:tc>
        <w:tc>
          <w:tcPr>
            <w:tcW w:w="107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:rsidR="000E364E" w:rsidRPr="0054661B" w:rsidRDefault="000E364E" w:rsidP="00570C14">
            <w:pPr>
              <w:pStyle w:val="Prrafodelista"/>
              <w:ind w:left="0"/>
              <w:jc w:val="center"/>
              <w:rPr>
                <w:rFonts w:ascii="Trebuchet MS" w:eastAsia="Arial Unicode MS" w:hAnsi="Trebuchet MS" w:cs="Arial Unicode MS"/>
                <w:b/>
                <w:sz w:val="20"/>
                <w:szCs w:val="20"/>
              </w:rPr>
            </w:pPr>
            <w:r w:rsidRPr="0054661B">
              <w:rPr>
                <w:rFonts w:ascii="Trebuchet MS" w:eastAsia="Arial Unicode MS" w:hAnsi="Trebuchet MS" w:cs="Arial Unicode MS"/>
                <w:b/>
                <w:sz w:val="20"/>
                <w:szCs w:val="20"/>
              </w:rPr>
              <w:t>REVISIÓN No.</w:t>
            </w:r>
          </w:p>
        </w:tc>
      </w:tr>
      <w:tr w:rsidR="000E364E" w:rsidTr="00570C14">
        <w:trPr>
          <w:trHeight w:val="7873"/>
        </w:trPr>
        <w:tc>
          <w:tcPr>
            <w:tcW w:w="1101" w:type="dxa"/>
            <w:tcBorders>
              <w:top w:val="single" w:sz="4" w:space="0" w:color="00B050"/>
            </w:tcBorders>
          </w:tcPr>
          <w:p w:rsidR="000E364E" w:rsidRPr="0054661B" w:rsidRDefault="000E364E" w:rsidP="00570C14">
            <w:pPr>
              <w:pStyle w:val="Prrafodelista"/>
              <w:spacing w:line="360" w:lineRule="auto"/>
              <w:ind w:left="0"/>
              <w:jc w:val="both"/>
              <w:rPr>
                <w:rFonts w:ascii="Trebuchet MS" w:eastAsia="Arial Unicode MS" w:hAnsi="Trebuchet MS" w:cs="Arial Unicode MS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single" w:sz="4" w:space="0" w:color="00B050"/>
            </w:tcBorders>
          </w:tcPr>
          <w:p w:rsidR="000E364E" w:rsidRPr="0054661B" w:rsidRDefault="000E364E" w:rsidP="00570C14">
            <w:pPr>
              <w:pStyle w:val="Prrafodelista"/>
              <w:spacing w:line="360" w:lineRule="auto"/>
              <w:ind w:left="0"/>
              <w:jc w:val="both"/>
              <w:rPr>
                <w:rFonts w:ascii="Trebuchet MS" w:eastAsia="Arial Unicode MS" w:hAnsi="Trebuchet MS" w:cs="Arial Unicode MS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4" w:space="0" w:color="00B050"/>
            </w:tcBorders>
          </w:tcPr>
          <w:p w:rsidR="000E364E" w:rsidRPr="0054661B" w:rsidRDefault="000E364E" w:rsidP="00570C14">
            <w:pPr>
              <w:pStyle w:val="Prrafodelista"/>
              <w:spacing w:line="360" w:lineRule="auto"/>
              <w:ind w:left="0"/>
              <w:jc w:val="both"/>
              <w:rPr>
                <w:rFonts w:ascii="Trebuchet MS" w:eastAsia="Arial Unicode MS" w:hAnsi="Trebuchet MS" w:cs="Arial Unicode MS"/>
                <w:sz w:val="20"/>
                <w:szCs w:val="20"/>
              </w:rPr>
            </w:pPr>
          </w:p>
        </w:tc>
      </w:tr>
    </w:tbl>
    <w:p w:rsidR="000E364E" w:rsidRDefault="000E364E" w:rsidP="000F6419">
      <w:pPr>
        <w:spacing w:after="0"/>
        <w:jc w:val="both"/>
        <w:rPr>
          <w:rFonts w:ascii="Trebuchet MS" w:eastAsia="Arial Unicode MS" w:hAnsi="Trebuchet MS" w:cs="Arial Unicode MS"/>
          <w:b/>
          <w:sz w:val="20"/>
          <w:szCs w:val="20"/>
          <w:lang w:val="es-ES_tradnl"/>
        </w:rPr>
      </w:pPr>
      <w:r>
        <w:rPr>
          <w:rFonts w:ascii="Trebuchet MS" w:eastAsia="Arial Unicode MS" w:hAnsi="Trebuchet MS" w:cs="Arial Unicode MS"/>
          <w:b/>
          <w:sz w:val="20"/>
          <w:szCs w:val="20"/>
          <w:lang w:val="es-ES_tradnl"/>
        </w:rPr>
        <w:t>1. CONTROL DE CAMBIOS DEL DOCUMENTO</w:t>
      </w:r>
    </w:p>
    <w:p w:rsidR="000E364E" w:rsidRDefault="000E364E">
      <w:pPr>
        <w:rPr>
          <w:rFonts w:ascii="Trebuchet MS" w:eastAsia="Arial Unicode MS" w:hAnsi="Trebuchet MS" w:cs="Arial Unicode MS"/>
          <w:b/>
          <w:sz w:val="20"/>
          <w:szCs w:val="20"/>
          <w:lang w:val="es-ES_tradnl"/>
        </w:rPr>
      </w:pPr>
      <w:r>
        <w:rPr>
          <w:rFonts w:ascii="Trebuchet MS" w:eastAsia="Arial Unicode MS" w:hAnsi="Trebuchet MS" w:cs="Arial Unicode MS"/>
          <w:b/>
          <w:sz w:val="20"/>
          <w:szCs w:val="20"/>
          <w:lang w:val="es-ES_tradnl"/>
        </w:rPr>
        <w:br w:type="page"/>
      </w:r>
    </w:p>
    <w:p w:rsidR="004E78B6" w:rsidRDefault="004E78B6" w:rsidP="000F6419">
      <w:pPr>
        <w:spacing w:after="0"/>
        <w:jc w:val="both"/>
        <w:rPr>
          <w:rFonts w:ascii="Trebuchet MS" w:eastAsia="Arial Unicode MS" w:hAnsi="Trebuchet MS" w:cs="Arial Unicode MS"/>
          <w:b/>
          <w:sz w:val="20"/>
          <w:szCs w:val="20"/>
          <w:lang w:val="es-ES_tradnl"/>
        </w:rPr>
      </w:pPr>
    </w:p>
    <w:p w:rsidR="005A6B23" w:rsidRPr="00725945" w:rsidRDefault="000E364E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b/>
          <w:sz w:val="20"/>
          <w:szCs w:val="20"/>
        </w:rPr>
      </w:pPr>
      <w:r w:rsidRPr="00725945">
        <w:rPr>
          <w:rFonts w:ascii="Trebuchet MS" w:eastAsia="Arial Unicode MS" w:hAnsi="Trebuchet MS" w:cs="Arial Unicode MS"/>
          <w:b/>
          <w:sz w:val="20"/>
          <w:szCs w:val="20"/>
        </w:rPr>
        <w:t>2</w:t>
      </w:r>
      <w:r w:rsidR="005A6B23" w:rsidRPr="00725945">
        <w:rPr>
          <w:rFonts w:ascii="Trebuchet MS" w:eastAsia="Arial Unicode MS" w:hAnsi="Trebuchet MS" w:cs="Arial Unicode MS"/>
          <w:b/>
          <w:sz w:val="20"/>
          <w:szCs w:val="20"/>
        </w:rPr>
        <w:t>. OBJETIVO</w:t>
      </w:r>
    </w:p>
    <w:p w:rsidR="00725945" w:rsidRPr="00725945" w:rsidRDefault="00725945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CA2AF6" w:rsidRPr="00725945" w:rsidRDefault="00CA2AF6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725945">
        <w:rPr>
          <w:rFonts w:ascii="Trebuchet MS" w:eastAsia="Arial Unicode MS" w:hAnsi="Trebuchet MS" w:cs="Arial Unicode MS"/>
          <w:sz w:val="20"/>
          <w:szCs w:val="20"/>
        </w:rPr>
        <w:t>Describir el proceso de pedido de ventas internacionales, creación del cliente y el proceso antes de la facturación</w:t>
      </w:r>
    </w:p>
    <w:p w:rsidR="00CA2AF6" w:rsidRPr="00725945" w:rsidRDefault="00CA2AF6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b/>
          <w:sz w:val="20"/>
          <w:szCs w:val="20"/>
        </w:rPr>
      </w:pPr>
    </w:p>
    <w:p w:rsidR="007C2364" w:rsidRDefault="000E364E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b/>
          <w:sz w:val="20"/>
          <w:szCs w:val="20"/>
        </w:rPr>
      </w:pPr>
      <w:r w:rsidRPr="00725945">
        <w:rPr>
          <w:rFonts w:ascii="Trebuchet MS" w:eastAsia="Arial Unicode MS" w:hAnsi="Trebuchet MS" w:cs="Arial Unicode MS"/>
          <w:b/>
          <w:sz w:val="20"/>
          <w:szCs w:val="20"/>
        </w:rPr>
        <w:t>3</w:t>
      </w:r>
      <w:r w:rsidR="00A673E6" w:rsidRPr="00725945">
        <w:rPr>
          <w:rFonts w:ascii="Trebuchet MS" w:eastAsia="Arial Unicode MS" w:hAnsi="Trebuchet MS" w:cs="Arial Unicode MS"/>
          <w:b/>
          <w:sz w:val="20"/>
          <w:szCs w:val="20"/>
        </w:rPr>
        <w:t>. ALCANCE</w:t>
      </w:r>
    </w:p>
    <w:p w:rsidR="00725945" w:rsidRPr="00725945" w:rsidRDefault="00725945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b/>
          <w:sz w:val="20"/>
          <w:szCs w:val="20"/>
        </w:rPr>
      </w:pPr>
    </w:p>
    <w:p w:rsidR="00CA2AF6" w:rsidRPr="00725945" w:rsidRDefault="00CA2AF6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725945">
        <w:rPr>
          <w:rFonts w:ascii="Trebuchet MS" w:eastAsia="Arial Unicode MS" w:hAnsi="Trebuchet MS" w:cs="Arial Unicode MS"/>
          <w:sz w:val="20"/>
          <w:szCs w:val="20"/>
        </w:rPr>
        <w:t>Aplica para toda la cadena logística de ventas internacionales de Olmué Colombia S.A.S hasta el inicio de la producción</w:t>
      </w:r>
    </w:p>
    <w:p w:rsidR="00BA111B" w:rsidRPr="00725945" w:rsidRDefault="00BA111B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BA111B" w:rsidRPr="00725945" w:rsidRDefault="000E364E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b/>
          <w:sz w:val="20"/>
          <w:szCs w:val="20"/>
        </w:rPr>
      </w:pPr>
      <w:r w:rsidRPr="00725945">
        <w:rPr>
          <w:rFonts w:ascii="Trebuchet MS" w:eastAsia="Arial Unicode MS" w:hAnsi="Trebuchet MS" w:cs="Arial Unicode MS"/>
          <w:b/>
          <w:sz w:val="20"/>
          <w:szCs w:val="20"/>
        </w:rPr>
        <w:t>4</w:t>
      </w:r>
      <w:r w:rsidR="00BA111B" w:rsidRPr="00725945">
        <w:rPr>
          <w:rFonts w:ascii="Trebuchet MS" w:eastAsia="Arial Unicode MS" w:hAnsi="Trebuchet MS" w:cs="Arial Unicode MS"/>
          <w:b/>
          <w:sz w:val="20"/>
          <w:szCs w:val="20"/>
        </w:rPr>
        <w:t>. DEFINICIONES</w:t>
      </w:r>
    </w:p>
    <w:p w:rsidR="00CA2AF6" w:rsidRPr="00725945" w:rsidRDefault="00CA2AF6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CA2AF6" w:rsidRDefault="00CA2AF6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b/>
          <w:sz w:val="20"/>
          <w:szCs w:val="20"/>
        </w:rPr>
      </w:pPr>
      <w:r w:rsidRPr="00725945">
        <w:rPr>
          <w:rFonts w:ascii="Trebuchet MS" w:eastAsia="Arial Unicode MS" w:hAnsi="Trebuchet MS" w:cs="Arial Unicode MS"/>
          <w:b/>
          <w:sz w:val="20"/>
          <w:szCs w:val="20"/>
        </w:rPr>
        <w:t>4.1  Instrucciones documentarias</w:t>
      </w:r>
    </w:p>
    <w:p w:rsidR="00725945" w:rsidRPr="00725945" w:rsidRDefault="00725945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b/>
          <w:sz w:val="20"/>
          <w:szCs w:val="20"/>
        </w:rPr>
      </w:pPr>
    </w:p>
    <w:p w:rsidR="00CA2AF6" w:rsidRDefault="00CA2AF6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725945">
        <w:rPr>
          <w:rFonts w:ascii="Trebuchet MS" w:eastAsia="Arial Unicode MS" w:hAnsi="Trebuchet MS" w:cs="Arial Unicode MS"/>
          <w:sz w:val="20"/>
          <w:szCs w:val="20"/>
        </w:rPr>
        <w:t>Es la información suministrada por el cliente para elaboración de los documentos, corte del B/L, instrucciones del embalaje, puerto de destino, termino de negociación y fecha de despacho.</w:t>
      </w:r>
    </w:p>
    <w:p w:rsidR="00725945" w:rsidRPr="00725945" w:rsidRDefault="00725945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b/>
          <w:sz w:val="20"/>
          <w:szCs w:val="20"/>
        </w:rPr>
      </w:pPr>
    </w:p>
    <w:p w:rsidR="00CA2AF6" w:rsidRPr="00725945" w:rsidRDefault="00CA2AF6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b/>
          <w:sz w:val="20"/>
          <w:szCs w:val="20"/>
        </w:rPr>
      </w:pPr>
      <w:r w:rsidRPr="00725945">
        <w:rPr>
          <w:rFonts w:ascii="Trebuchet MS" w:eastAsia="Arial Unicode MS" w:hAnsi="Trebuchet MS" w:cs="Arial Unicode MS"/>
          <w:b/>
          <w:sz w:val="20"/>
          <w:szCs w:val="20"/>
        </w:rPr>
        <w:t>4.2   L/C</w:t>
      </w:r>
    </w:p>
    <w:p w:rsidR="00725945" w:rsidRPr="00725945" w:rsidRDefault="00725945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CA2AF6" w:rsidRDefault="00CA2AF6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725945">
        <w:rPr>
          <w:rFonts w:ascii="Trebuchet MS" w:eastAsia="Arial Unicode MS" w:hAnsi="Trebuchet MS" w:cs="Arial Unicode MS"/>
          <w:sz w:val="20"/>
          <w:szCs w:val="20"/>
        </w:rPr>
        <w:t>La carta de crédito o crédito documentario es un instrumento de pago independiente del contrato que dio origen a la relación entre las partes negociantes, es decir, el comúnmente llamado contrato de compra-venta internacional. Tiene sustento legal en las Reglas y Usos Uniformes Relativos a los Créditos Documentarios - UCP 600 de la ICC (International Chamber of Commerce), que en la industria son popularmente conocidas en conjunto como "la brochure 600".</w:t>
      </w:r>
    </w:p>
    <w:p w:rsidR="000D2A64" w:rsidRPr="00725945" w:rsidRDefault="000D2A64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CA2AF6" w:rsidRPr="000D2A64" w:rsidRDefault="00CA2AF6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b/>
          <w:sz w:val="20"/>
          <w:szCs w:val="20"/>
        </w:rPr>
      </w:pPr>
      <w:r w:rsidRPr="000D2A64">
        <w:rPr>
          <w:rFonts w:ascii="Trebuchet MS" w:eastAsia="Arial Unicode MS" w:hAnsi="Trebuchet MS" w:cs="Arial Unicode MS"/>
          <w:b/>
          <w:sz w:val="20"/>
          <w:szCs w:val="20"/>
        </w:rPr>
        <w:t xml:space="preserve">4.3  Broker </w:t>
      </w:r>
    </w:p>
    <w:p w:rsidR="00CA2AF6" w:rsidRPr="00725945" w:rsidRDefault="00CA2AF6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725945">
        <w:rPr>
          <w:rFonts w:ascii="Trebuchet MS" w:eastAsia="Arial Unicode MS" w:hAnsi="Trebuchet MS" w:cs="Arial Unicode MS"/>
          <w:sz w:val="20"/>
          <w:szCs w:val="20"/>
        </w:rPr>
        <w:t xml:space="preserve">Un corredor o agente es el término en </w:t>
      </w:r>
      <w:hyperlink r:id="rId9" w:tooltip="Idioma castellano" w:history="1">
        <w:r w:rsidRPr="00725945">
          <w:rPr>
            <w:rFonts w:ascii="Trebuchet MS" w:eastAsia="Arial Unicode MS" w:hAnsi="Trebuchet MS" w:cs="Arial Unicode MS"/>
            <w:sz w:val="20"/>
            <w:szCs w:val="20"/>
          </w:rPr>
          <w:t>idioma castellano</w:t>
        </w:r>
      </w:hyperlink>
      <w:r w:rsidRPr="00725945">
        <w:rPr>
          <w:rFonts w:ascii="Trebuchet MS" w:eastAsia="Arial Unicode MS" w:hAnsi="Trebuchet MS" w:cs="Arial Unicode MS"/>
          <w:sz w:val="20"/>
          <w:szCs w:val="20"/>
        </w:rPr>
        <w:t xml:space="preserve"> para definir al broker (en </w:t>
      </w:r>
      <w:hyperlink r:id="rId10" w:tooltip="Idioma anglosajón" w:history="1">
        <w:r w:rsidRPr="00725945">
          <w:rPr>
            <w:rFonts w:ascii="Trebuchet MS" w:eastAsia="Arial Unicode MS" w:hAnsi="Trebuchet MS" w:cs="Arial Unicode MS"/>
            <w:sz w:val="20"/>
            <w:szCs w:val="20"/>
          </w:rPr>
          <w:t>idioma anglosajón</w:t>
        </w:r>
      </w:hyperlink>
      <w:r w:rsidRPr="00725945">
        <w:rPr>
          <w:rFonts w:ascii="Trebuchet MS" w:eastAsia="Arial Unicode MS" w:hAnsi="Trebuchet MS" w:cs="Arial Unicode MS"/>
          <w:sz w:val="20"/>
          <w:szCs w:val="20"/>
        </w:rPr>
        <w:t xml:space="preserve">), es decir, el individuo o </w:t>
      </w:r>
      <w:hyperlink r:id="rId11" w:tooltip="Firma (empresa)" w:history="1">
        <w:r w:rsidRPr="00725945">
          <w:rPr>
            <w:rFonts w:ascii="Trebuchet MS" w:eastAsia="Arial Unicode MS" w:hAnsi="Trebuchet MS" w:cs="Arial Unicode MS"/>
            <w:sz w:val="20"/>
            <w:szCs w:val="20"/>
          </w:rPr>
          <w:t>firma</w:t>
        </w:r>
      </w:hyperlink>
      <w:r w:rsidRPr="00725945">
        <w:rPr>
          <w:rFonts w:ascii="Trebuchet MS" w:eastAsia="Arial Unicode MS" w:hAnsi="Trebuchet MS" w:cs="Arial Unicode MS"/>
          <w:sz w:val="20"/>
          <w:szCs w:val="20"/>
        </w:rPr>
        <w:t xml:space="preserve"> que actúa como intermediario entre un comprador y un vendedor, usualmente cobrando una comisión. Además se encarga de asesorar y aconsejar sobre temas relacionados con el negocio. El oficio de agente normalmente requiere de una licencia</w:t>
      </w:r>
    </w:p>
    <w:p w:rsidR="007C2364" w:rsidRDefault="007C2364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C3692B" w:rsidRDefault="00C3692B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C3692B" w:rsidRDefault="00C3692B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0D2A64" w:rsidRDefault="000D2A64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5A6B23" w:rsidRPr="00725945" w:rsidRDefault="000D2A64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b/>
          <w:sz w:val="20"/>
          <w:szCs w:val="20"/>
        </w:rPr>
      </w:pPr>
      <w:r>
        <w:rPr>
          <w:rFonts w:ascii="Trebuchet MS" w:eastAsia="Arial Unicode MS" w:hAnsi="Trebuchet MS" w:cs="Arial Unicode MS"/>
          <w:b/>
          <w:sz w:val="20"/>
          <w:szCs w:val="20"/>
        </w:rPr>
        <w:lastRenderedPageBreak/>
        <w:t>5</w:t>
      </w:r>
      <w:r w:rsidR="005A6B23" w:rsidRPr="00725945">
        <w:rPr>
          <w:rFonts w:ascii="Trebuchet MS" w:eastAsia="Arial Unicode MS" w:hAnsi="Trebuchet MS" w:cs="Arial Unicode MS"/>
          <w:b/>
          <w:sz w:val="20"/>
          <w:szCs w:val="20"/>
        </w:rPr>
        <w:t xml:space="preserve">. </w:t>
      </w:r>
      <w:r w:rsidR="00315F0E" w:rsidRPr="00725945">
        <w:rPr>
          <w:rFonts w:ascii="Trebuchet MS" w:eastAsia="Arial Unicode MS" w:hAnsi="Trebuchet MS" w:cs="Arial Unicode MS"/>
          <w:b/>
          <w:sz w:val="20"/>
          <w:szCs w:val="20"/>
        </w:rPr>
        <w:t>CONDICIONES DE SEGURIDAD</w:t>
      </w:r>
      <w:r w:rsidR="004E78B6" w:rsidRPr="00725945">
        <w:rPr>
          <w:rFonts w:ascii="Trebuchet MS" w:eastAsia="Arial Unicode MS" w:hAnsi="Trebuchet MS" w:cs="Arial Unicode MS"/>
          <w:b/>
          <w:sz w:val="20"/>
          <w:szCs w:val="20"/>
        </w:rPr>
        <w:t xml:space="preserve"> </w:t>
      </w:r>
      <w:r w:rsidR="00725945" w:rsidRPr="00725945">
        <w:rPr>
          <w:rFonts w:ascii="Trebuchet MS" w:eastAsia="Arial Unicode MS" w:hAnsi="Trebuchet MS" w:cs="Arial Unicode MS"/>
          <w:b/>
          <w:sz w:val="20"/>
          <w:szCs w:val="20"/>
        </w:rPr>
        <w:t>(No Aplica)</w:t>
      </w:r>
    </w:p>
    <w:p w:rsidR="002437C7" w:rsidRDefault="002437C7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CA2AF6" w:rsidRDefault="00CA2AF6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CA2AF6" w:rsidRPr="00ED3CFC" w:rsidRDefault="00CA2AF6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FF389C" w:rsidRPr="00725945" w:rsidRDefault="000E364E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b/>
          <w:sz w:val="20"/>
          <w:szCs w:val="20"/>
        </w:rPr>
      </w:pPr>
      <w:r w:rsidRPr="00725945">
        <w:rPr>
          <w:rFonts w:ascii="Trebuchet MS" w:eastAsia="Arial Unicode MS" w:hAnsi="Trebuchet MS" w:cs="Arial Unicode MS"/>
          <w:b/>
          <w:sz w:val="20"/>
          <w:szCs w:val="20"/>
        </w:rPr>
        <w:t>6</w:t>
      </w:r>
      <w:r w:rsidR="005A6B23" w:rsidRPr="00725945">
        <w:rPr>
          <w:rFonts w:ascii="Trebuchet MS" w:eastAsia="Arial Unicode MS" w:hAnsi="Trebuchet MS" w:cs="Arial Unicode MS"/>
          <w:b/>
          <w:sz w:val="20"/>
          <w:szCs w:val="20"/>
        </w:rPr>
        <w:t xml:space="preserve">. </w:t>
      </w:r>
      <w:r w:rsidR="00BA111B" w:rsidRPr="00725945">
        <w:rPr>
          <w:rFonts w:ascii="Trebuchet MS" w:eastAsia="Arial Unicode MS" w:hAnsi="Trebuchet MS" w:cs="Arial Unicode MS"/>
          <w:b/>
          <w:sz w:val="20"/>
          <w:szCs w:val="20"/>
        </w:rPr>
        <w:t>DESCRIPCIÓN DEL PROCESO</w:t>
      </w:r>
    </w:p>
    <w:p w:rsidR="00BA111B" w:rsidRPr="00725945" w:rsidRDefault="00BA111B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b/>
          <w:sz w:val="20"/>
          <w:szCs w:val="20"/>
        </w:rPr>
      </w:pPr>
    </w:p>
    <w:p w:rsidR="00570C14" w:rsidRPr="00725945" w:rsidRDefault="00570C14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b/>
          <w:sz w:val="20"/>
          <w:szCs w:val="20"/>
        </w:rPr>
      </w:pPr>
      <w:r w:rsidRPr="00725945">
        <w:rPr>
          <w:rFonts w:ascii="Trebuchet MS" w:eastAsia="Arial Unicode MS" w:hAnsi="Trebuchet MS" w:cs="Arial Unicode MS"/>
          <w:b/>
          <w:sz w:val="20"/>
          <w:szCs w:val="20"/>
        </w:rPr>
        <w:t>6.1</w:t>
      </w:r>
      <w:r w:rsidRPr="00725945">
        <w:rPr>
          <w:rFonts w:ascii="Trebuchet MS" w:eastAsia="Arial Unicode MS" w:hAnsi="Trebuchet MS" w:cs="Arial Unicode MS"/>
          <w:b/>
          <w:sz w:val="20"/>
          <w:szCs w:val="20"/>
        </w:rPr>
        <w:tab/>
        <w:t xml:space="preserve">Solicitud de </w:t>
      </w:r>
      <w:r w:rsidR="00725945" w:rsidRPr="00725945">
        <w:rPr>
          <w:rFonts w:ascii="Trebuchet MS" w:eastAsia="Arial Unicode MS" w:hAnsi="Trebuchet MS" w:cs="Arial Unicode MS"/>
          <w:b/>
          <w:sz w:val="20"/>
          <w:szCs w:val="20"/>
        </w:rPr>
        <w:t xml:space="preserve">compra </w:t>
      </w:r>
      <w:r w:rsidRPr="00725945">
        <w:rPr>
          <w:rFonts w:ascii="Trebuchet MS" w:eastAsia="Arial Unicode MS" w:hAnsi="Trebuchet MS" w:cs="Arial Unicode MS"/>
          <w:b/>
          <w:sz w:val="20"/>
          <w:szCs w:val="20"/>
        </w:rPr>
        <w:t>internacional</w:t>
      </w:r>
      <w:r w:rsidR="00725945" w:rsidRPr="00725945">
        <w:rPr>
          <w:rFonts w:ascii="Trebuchet MS" w:eastAsia="Arial Unicode MS" w:hAnsi="Trebuchet MS" w:cs="Arial Unicode MS"/>
          <w:b/>
          <w:sz w:val="20"/>
          <w:szCs w:val="20"/>
        </w:rPr>
        <w:t xml:space="preserve"> del cliente</w:t>
      </w:r>
    </w:p>
    <w:p w:rsidR="00725945" w:rsidRPr="00725945" w:rsidRDefault="00725945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570C14" w:rsidRDefault="00570C14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725945">
        <w:rPr>
          <w:rFonts w:ascii="Trebuchet MS" w:eastAsia="Arial Unicode MS" w:hAnsi="Trebuchet MS" w:cs="Arial Unicode MS"/>
          <w:sz w:val="20"/>
          <w:szCs w:val="20"/>
        </w:rPr>
        <w:t>El futuro cliente</w:t>
      </w:r>
      <w:r w:rsidR="004A2D6F" w:rsidRPr="00725945">
        <w:rPr>
          <w:rFonts w:ascii="Trebuchet MS" w:eastAsia="Arial Unicode MS" w:hAnsi="Trebuchet MS" w:cs="Arial Unicode MS"/>
          <w:sz w:val="20"/>
          <w:szCs w:val="20"/>
        </w:rPr>
        <w:t xml:space="preserve"> (bróker o el cliente directo)</w:t>
      </w:r>
      <w:r w:rsidRPr="00725945">
        <w:rPr>
          <w:rFonts w:ascii="Trebuchet MS" w:eastAsia="Arial Unicode MS" w:hAnsi="Trebuchet MS" w:cs="Arial Unicode MS"/>
          <w:sz w:val="20"/>
          <w:szCs w:val="20"/>
        </w:rPr>
        <w:t xml:space="preserve"> de Olmué Colombia </w:t>
      </w:r>
      <w:r w:rsidR="00725945">
        <w:rPr>
          <w:rFonts w:ascii="Trebuchet MS" w:eastAsia="Arial Unicode MS" w:hAnsi="Trebuchet MS" w:cs="Arial Unicode MS"/>
          <w:sz w:val="20"/>
          <w:szCs w:val="20"/>
        </w:rPr>
        <w:t xml:space="preserve">después de cerrar el negocio con el gerente general de la compañía (Incoterms, tiempos de despacho, presentación y tipo de fruta) </w:t>
      </w:r>
      <w:r w:rsidRPr="00725945">
        <w:rPr>
          <w:rFonts w:ascii="Trebuchet MS" w:eastAsia="Arial Unicode MS" w:hAnsi="Trebuchet MS" w:cs="Arial Unicode MS"/>
          <w:sz w:val="20"/>
          <w:szCs w:val="20"/>
        </w:rPr>
        <w:t>debe enviar una solicitud formal de solicitud de pedido de compra llenando el formato</w:t>
      </w:r>
      <w:r w:rsidR="006B1C85" w:rsidRPr="00725945">
        <w:rPr>
          <w:rFonts w:ascii="Trebuchet MS" w:eastAsia="Arial Unicode MS" w:hAnsi="Trebuchet MS" w:cs="Arial Unicode MS"/>
          <w:sz w:val="20"/>
          <w:szCs w:val="20"/>
        </w:rPr>
        <w:t xml:space="preserve"> de Nominación FORCLO01</w:t>
      </w:r>
      <w:r w:rsidR="00290E06" w:rsidRPr="00725945">
        <w:rPr>
          <w:rFonts w:ascii="Trebuchet MS" w:eastAsia="Arial Unicode MS" w:hAnsi="Trebuchet MS" w:cs="Arial Unicode MS"/>
          <w:sz w:val="20"/>
          <w:szCs w:val="20"/>
        </w:rPr>
        <w:t>, y envía también copia del documento que haga las veces de cámara de comercio en su país, referencias bancarias y demás documentos que exige el protocolo antinarcóticos.</w:t>
      </w:r>
    </w:p>
    <w:p w:rsidR="00725945" w:rsidRDefault="00725945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C91720" w:rsidRPr="00725945" w:rsidRDefault="00C91720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b/>
          <w:sz w:val="20"/>
          <w:szCs w:val="20"/>
        </w:rPr>
      </w:pPr>
      <w:r w:rsidRPr="00725945">
        <w:rPr>
          <w:rFonts w:ascii="Trebuchet MS" w:eastAsia="Arial Unicode MS" w:hAnsi="Trebuchet MS" w:cs="Arial Unicode MS"/>
          <w:b/>
          <w:sz w:val="20"/>
          <w:szCs w:val="20"/>
        </w:rPr>
        <w:t>6.2</w:t>
      </w:r>
      <w:r w:rsidRPr="00725945">
        <w:rPr>
          <w:rFonts w:ascii="Trebuchet MS" w:eastAsia="Arial Unicode MS" w:hAnsi="Trebuchet MS" w:cs="Arial Unicode MS"/>
          <w:b/>
          <w:sz w:val="20"/>
          <w:szCs w:val="20"/>
        </w:rPr>
        <w:tab/>
        <w:t>Gestión de la demanda</w:t>
      </w:r>
    </w:p>
    <w:p w:rsidR="00725945" w:rsidRPr="00725945" w:rsidRDefault="00725945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570C14" w:rsidRPr="00725945" w:rsidRDefault="00C91720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725945">
        <w:rPr>
          <w:rFonts w:ascii="Trebuchet MS" w:eastAsia="Arial Unicode MS" w:hAnsi="Trebuchet MS" w:cs="Arial Unicode MS"/>
          <w:sz w:val="20"/>
          <w:szCs w:val="20"/>
        </w:rPr>
        <w:t>Recibida la solicitud de pedido de compra el coordinador de comercio exterior y el director de operaciones analizan las características del pedido y la viabilidad de la producción y cumplimiento del despacho (ver proceso gestión de la demanda de exportaciones).</w:t>
      </w:r>
    </w:p>
    <w:p w:rsidR="00570C14" w:rsidRPr="00725945" w:rsidRDefault="00570C14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CA2AF6" w:rsidRPr="00725945" w:rsidRDefault="00CA2AF6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b/>
          <w:sz w:val="20"/>
          <w:szCs w:val="20"/>
        </w:rPr>
      </w:pPr>
      <w:r w:rsidRPr="00725945">
        <w:rPr>
          <w:rFonts w:ascii="Trebuchet MS" w:eastAsia="Arial Unicode MS" w:hAnsi="Trebuchet MS" w:cs="Arial Unicode MS"/>
          <w:b/>
          <w:sz w:val="20"/>
          <w:szCs w:val="20"/>
        </w:rPr>
        <w:t>6</w:t>
      </w:r>
      <w:r w:rsidR="00570C14" w:rsidRPr="00725945">
        <w:rPr>
          <w:rFonts w:ascii="Trebuchet MS" w:eastAsia="Arial Unicode MS" w:hAnsi="Trebuchet MS" w:cs="Arial Unicode MS"/>
          <w:b/>
          <w:sz w:val="20"/>
          <w:szCs w:val="20"/>
        </w:rPr>
        <w:t>.2</w:t>
      </w:r>
      <w:r w:rsidRPr="00725945">
        <w:rPr>
          <w:rFonts w:ascii="Trebuchet MS" w:eastAsia="Arial Unicode MS" w:hAnsi="Trebuchet MS" w:cs="Arial Unicode MS"/>
          <w:b/>
          <w:sz w:val="20"/>
          <w:szCs w:val="20"/>
        </w:rPr>
        <w:tab/>
        <w:t>Creación del cliente</w:t>
      </w:r>
    </w:p>
    <w:p w:rsidR="00725945" w:rsidRPr="00725945" w:rsidRDefault="00725945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CA2AF6" w:rsidRPr="00725945" w:rsidRDefault="00CA2AF6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725945">
        <w:rPr>
          <w:rFonts w:ascii="Trebuchet MS" w:eastAsia="Arial Unicode MS" w:hAnsi="Trebuchet MS" w:cs="Arial Unicode MS"/>
          <w:sz w:val="20"/>
          <w:szCs w:val="20"/>
        </w:rPr>
        <w:t xml:space="preserve">Una vez formalizada la intención de compra, el encargado de las ventas internacionales </w:t>
      </w:r>
      <w:r w:rsidR="00725945">
        <w:rPr>
          <w:rFonts w:ascii="Trebuchet MS" w:eastAsia="Arial Unicode MS" w:hAnsi="Trebuchet MS" w:cs="Arial Unicode MS"/>
          <w:sz w:val="20"/>
          <w:szCs w:val="20"/>
        </w:rPr>
        <w:t xml:space="preserve">(gerencia general) </w:t>
      </w:r>
      <w:r w:rsidRPr="00725945">
        <w:rPr>
          <w:rFonts w:ascii="Trebuchet MS" w:eastAsia="Arial Unicode MS" w:hAnsi="Trebuchet MS" w:cs="Arial Unicode MS"/>
          <w:sz w:val="20"/>
          <w:szCs w:val="20"/>
        </w:rPr>
        <w:t>diligencia el formato Creación Cliente Internacional para el análisis de seguridad y fi</w:t>
      </w:r>
      <w:r w:rsidR="00570C14" w:rsidRPr="00725945">
        <w:rPr>
          <w:rFonts w:ascii="Trebuchet MS" w:eastAsia="Arial Unicode MS" w:hAnsi="Trebuchet MS" w:cs="Arial Unicode MS"/>
          <w:sz w:val="20"/>
          <w:szCs w:val="20"/>
        </w:rPr>
        <w:t>nanciero por parte del Backoffice donde se aplica el protocolo antinarcóticos para el tema de la lavado de activos o de empresas que se encuentren en la lista Clinton o en la lista de empresas que patrocinan el terrorismo.</w:t>
      </w:r>
    </w:p>
    <w:p w:rsidR="00570C14" w:rsidRPr="00725945" w:rsidRDefault="00570C14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b/>
          <w:sz w:val="20"/>
          <w:szCs w:val="20"/>
        </w:rPr>
      </w:pPr>
    </w:p>
    <w:p w:rsidR="005F1425" w:rsidRPr="00725945" w:rsidRDefault="00570C14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b/>
          <w:sz w:val="20"/>
          <w:szCs w:val="20"/>
        </w:rPr>
      </w:pPr>
      <w:r w:rsidRPr="00725945">
        <w:rPr>
          <w:rFonts w:ascii="Trebuchet MS" w:eastAsia="Arial Unicode MS" w:hAnsi="Trebuchet MS" w:cs="Arial Unicode MS"/>
          <w:b/>
          <w:sz w:val="20"/>
          <w:szCs w:val="20"/>
        </w:rPr>
        <w:t>6.3</w:t>
      </w:r>
      <w:r w:rsidRPr="00725945">
        <w:rPr>
          <w:rFonts w:ascii="Trebuchet MS" w:eastAsia="Arial Unicode MS" w:hAnsi="Trebuchet MS" w:cs="Arial Unicode MS"/>
          <w:b/>
          <w:sz w:val="20"/>
          <w:szCs w:val="20"/>
        </w:rPr>
        <w:tab/>
      </w:r>
      <w:r w:rsidR="005F1425" w:rsidRPr="00725945">
        <w:rPr>
          <w:rFonts w:ascii="Trebuchet MS" w:eastAsia="Arial Unicode MS" w:hAnsi="Trebuchet MS" w:cs="Arial Unicode MS"/>
          <w:b/>
          <w:sz w:val="20"/>
          <w:szCs w:val="20"/>
        </w:rPr>
        <w:t>Consolidación venta</w:t>
      </w:r>
    </w:p>
    <w:p w:rsidR="00725945" w:rsidRPr="00725945" w:rsidRDefault="00725945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F47953" w:rsidRPr="00725945" w:rsidRDefault="005F1425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725945">
        <w:rPr>
          <w:rFonts w:ascii="Trebuchet MS" w:eastAsia="Arial Unicode MS" w:hAnsi="Trebuchet MS" w:cs="Arial Unicode MS"/>
          <w:sz w:val="20"/>
          <w:szCs w:val="20"/>
        </w:rPr>
        <w:t xml:space="preserve">Para el cierre del negocio el CEO de Olmué Colombia  </w:t>
      </w:r>
      <w:r w:rsidR="00F47953" w:rsidRPr="00725945">
        <w:rPr>
          <w:rFonts w:ascii="Trebuchet MS" w:eastAsia="Arial Unicode MS" w:hAnsi="Trebuchet MS" w:cs="Arial Unicode MS"/>
          <w:sz w:val="20"/>
          <w:szCs w:val="20"/>
        </w:rPr>
        <w:t xml:space="preserve">actualiza los datos proforma con la información del cliente, el tipo de venta, los términos INCOTERM y otros datos específicos del  negocio,  posteriormente el coordinador de comercio exterior crea en ERP la información de la </w:t>
      </w:r>
      <w:r w:rsidR="00F47953" w:rsidRPr="00725945">
        <w:rPr>
          <w:rFonts w:ascii="Trebuchet MS" w:eastAsia="Arial Unicode MS" w:hAnsi="Trebuchet MS" w:cs="Arial Unicode MS"/>
          <w:sz w:val="20"/>
          <w:szCs w:val="20"/>
        </w:rPr>
        <w:lastRenderedPageBreak/>
        <w:t>venta, registrando datos general relacionados con el material y fecha de embarque</w:t>
      </w:r>
      <w:r w:rsidR="0024404B" w:rsidRPr="00725945">
        <w:rPr>
          <w:rFonts w:ascii="Trebuchet MS" w:eastAsia="Arial Unicode MS" w:hAnsi="Trebuchet MS" w:cs="Arial Unicode MS"/>
          <w:sz w:val="20"/>
          <w:szCs w:val="20"/>
        </w:rPr>
        <w:t xml:space="preserve"> forma de pago (L/C, giro directo)</w:t>
      </w:r>
      <w:r w:rsidR="00F47953" w:rsidRPr="00725945">
        <w:rPr>
          <w:rFonts w:ascii="Trebuchet MS" w:eastAsia="Arial Unicode MS" w:hAnsi="Trebuchet MS" w:cs="Arial Unicode MS"/>
          <w:sz w:val="20"/>
          <w:szCs w:val="20"/>
        </w:rPr>
        <w:t>, cuando se termina de digitar toda la información se genera un número consecutivo, el cual para efectos internos se denomina Pedido de venta.</w:t>
      </w:r>
    </w:p>
    <w:p w:rsidR="00931CE5" w:rsidRPr="00725945" w:rsidRDefault="00931CE5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725945">
        <w:rPr>
          <w:rFonts w:ascii="Trebuchet MS" w:eastAsia="Arial Unicode MS" w:hAnsi="Trebuchet MS" w:cs="Arial Unicode MS"/>
          <w:sz w:val="20"/>
          <w:szCs w:val="20"/>
        </w:rPr>
        <w:t>Los datos y valores claves para el despacho se registran en el formato de Nominación FORCLO01 diligenciado por el cliente, este consta de 2 hojas, la primera con la información de la nave, cantidad e instrucciones documentales del cliente informadas por el CEO de Olmué Colombia S.A.S, la segunda con la información de los documentos en el sistema ERP, Entrega, Transporte y Traslado.</w:t>
      </w:r>
    </w:p>
    <w:p w:rsidR="00E45A55" w:rsidRPr="00725945" w:rsidRDefault="00E45A55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E45A55" w:rsidRPr="00725945" w:rsidRDefault="006B1C85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725945">
        <w:rPr>
          <w:rFonts w:ascii="Trebuchet MS" w:eastAsia="Arial Unicode MS" w:hAnsi="Trebuchet MS" w:cs="Arial Unicode MS"/>
          <w:sz w:val="20"/>
          <w:szCs w:val="20"/>
        </w:rPr>
        <w:t>E</w:t>
      </w:r>
      <w:r w:rsidR="00E45A55" w:rsidRPr="00725945">
        <w:rPr>
          <w:rFonts w:ascii="Trebuchet MS" w:eastAsia="Arial Unicode MS" w:hAnsi="Trebuchet MS" w:cs="Arial Unicode MS"/>
          <w:sz w:val="20"/>
          <w:szCs w:val="20"/>
        </w:rPr>
        <w:t>n el sistema</w:t>
      </w:r>
      <w:r w:rsidRPr="00725945">
        <w:rPr>
          <w:rFonts w:ascii="Trebuchet MS" w:eastAsia="Arial Unicode MS" w:hAnsi="Trebuchet MS" w:cs="Arial Unicode MS"/>
          <w:sz w:val="20"/>
          <w:szCs w:val="20"/>
        </w:rPr>
        <w:t xml:space="preserve"> se graban</w:t>
      </w:r>
      <w:r w:rsidR="00E45A55" w:rsidRPr="00725945">
        <w:rPr>
          <w:rFonts w:ascii="Trebuchet MS" w:eastAsia="Arial Unicode MS" w:hAnsi="Trebuchet MS" w:cs="Arial Unicode MS"/>
          <w:sz w:val="20"/>
          <w:szCs w:val="20"/>
        </w:rPr>
        <w:t xml:space="preserve"> los datos de la motonave, datos de la naviera, nave, número de viaje, booking, cantidad total de contenedores (TEUS) para </w:t>
      </w:r>
      <w:r w:rsidR="0024404B" w:rsidRPr="00725945">
        <w:rPr>
          <w:rFonts w:ascii="Trebuchet MS" w:eastAsia="Arial Unicode MS" w:hAnsi="Trebuchet MS" w:cs="Arial Unicode MS"/>
          <w:sz w:val="20"/>
          <w:szCs w:val="20"/>
        </w:rPr>
        <w:t>hacerles</w:t>
      </w:r>
      <w:r w:rsidR="00E45A55" w:rsidRPr="00725945">
        <w:rPr>
          <w:rFonts w:ascii="Trebuchet MS" w:eastAsia="Arial Unicode MS" w:hAnsi="Trebuchet MS" w:cs="Arial Unicode MS"/>
          <w:sz w:val="20"/>
          <w:szCs w:val="20"/>
        </w:rPr>
        <w:t xml:space="preserve"> trazabilidad a los clientes y las navieras.</w:t>
      </w:r>
    </w:p>
    <w:p w:rsidR="00CA2AF6" w:rsidRPr="00725945" w:rsidRDefault="00CA2AF6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CA2AF6" w:rsidRPr="00725945" w:rsidRDefault="00CA2AF6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b/>
          <w:sz w:val="20"/>
          <w:szCs w:val="20"/>
        </w:rPr>
      </w:pPr>
      <w:r w:rsidRPr="00725945">
        <w:rPr>
          <w:rFonts w:ascii="Trebuchet MS" w:eastAsia="Arial Unicode MS" w:hAnsi="Trebuchet MS" w:cs="Arial Unicode MS"/>
          <w:b/>
          <w:sz w:val="20"/>
          <w:szCs w:val="20"/>
        </w:rPr>
        <w:t>6.2        Verificación información del cliente</w:t>
      </w:r>
    </w:p>
    <w:p w:rsidR="00725945" w:rsidRPr="00725945" w:rsidRDefault="00725945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CA2AF6" w:rsidRDefault="003F6542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24404B">
        <w:rPr>
          <w:rFonts w:ascii="Trebuchet MS" w:eastAsia="Arial Unicode MS" w:hAnsi="Trebuchet MS" w:cs="Arial Unicode MS"/>
          <w:sz w:val="20"/>
          <w:szCs w:val="20"/>
        </w:rPr>
        <w:t xml:space="preserve">Aplica el protocolo OEA para </w:t>
      </w:r>
      <w:r w:rsidR="0024404B" w:rsidRPr="0024404B">
        <w:rPr>
          <w:rFonts w:ascii="Trebuchet MS" w:eastAsia="Arial Unicode MS" w:hAnsi="Trebuchet MS" w:cs="Arial Unicode MS"/>
          <w:sz w:val="20"/>
          <w:szCs w:val="20"/>
        </w:rPr>
        <w:t>la verificación de l</w:t>
      </w:r>
      <w:r w:rsidR="00F62757">
        <w:rPr>
          <w:rFonts w:ascii="Trebuchet MS" w:eastAsia="Arial Unicode MS" w:hAnsi="Trebuchet MS" w:cs="Arial Unicode MS"/>
          <w:sz w:val="20"/>
          <w:szCs w:val="20"/>
        </w:rPr>
        <w:t>a</w:t>
      </w:r>
      <w:r w:rsidR="0024404B" w:rsidRPr="0024404B">
        <w:rPr>
          <w:rFonts w:ascii="Trebuchet MS" w:eastAsia="Arial Unicode MS" w:hAnsi="Trebuchet MS" w:cs="Arial Unicode MS"/>
          <w:sz w:val="20"/>
          <w:szCs w:val="20"/>
        </w:rPr>
        <w:t xml:space="preserve"> informac</w:t>
      </w:r>
      <w:r w:rsidR="00725945">
        <w:rPr>
          <w:rFonts w:ascii="Trebuchet MS" w:eastAsia="Arial Unicode MS" w:hAnsi="Trebuchet MS" w:cs="Arial Unicode MS"/>
          <w:sz w:val="20"/>
          <w:szCs w:val="20"/>
        </w:rPr>
        <w:t>ión suministrada por el cliente y el procedimiento de verificación de clientes de Oriente (</w:t>
      </w:r>
      <w:r w:rsidR="00725945" w:rsidRPr="00725945">
        <w:rPr>
          <w:rFonts w:ascii="Trebuchet MS" w:eastAsia="Arial Unicode MS" w:hAnsi="Trebuchet MS" w:cs="Arial Unicode MS"/>
          <w:sz w:val="20"/>
          <w:szCs w:val="20"/>
        </w:rPr>
        <w:t>PRDSC-CO-001 Proceso de Proveeduría v1</w:t>
      </w:r>
      <w:r w:rsidR="00725945">
        <w:rPr>
          <w:rFonts w:ascii="Trebuchet MS" w:eastAsia="Arial Unicode MS" w:hAnsi="Trebuchet MS" w:cs="Arial Unicode MS"/>
          <w:sz w:val="20"/>
          <w:szCs w:val="20"/>
        </w:rPr>
        <w:t>)</w:t>
      </w:r>
      <w:r w:rsidR="00F62757">
        <w:rPr>
          <w:rFonts w:ascii="Trebuchet MS" w:eastAsia="Arial Unicode MS" w:hAnsi="Trebuchet MS" w:cs="Arial Unicode MS"/>
          <w:sz w:val="20"/>
          <w:szCs w:val="20"/>
        </w:rPr>
        <w:t>.</w:t>
      </w:r>
    </w:p>
    <w:p w:rsidR="00CA2AF6" w:rsidRDefault="00CA2AF6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BB2F4A" w:rsidRPr="00725945" w:rsidRDefault="00BB2F4A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>
        <w:rPr>
          <w:rFonts w:ascii="Trebuchet MS" w:eastAsia="Arial Unicode MS" w:hAnsi="Trebuchet MS" w:cs="Arial Unicode MS"/>
          <w:sz w:val="20"/>
          <w:szCs w:val="20"/>
        </w:rPr>
        <w:t>REVISA EL ALCANCE INICIA CON EL TEMA VENTA Y TERMINA CON LA ORDEN DE PRODUCCION, ESTA ULTIMA NO SE VE EN EL PROCEDIMIENTO.</w:t>
      </w:r>
    </w:p>
    <w:p w:rsidR="00CA2AF6" w:rsidRPr="00725945" w:rsidRDefault="00CA2AF6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1625B4" w:rsidRPr="00725945" w:rsidRDefault="004C0DB2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>
        <w:rPr>
          <w:rFonts w:ascii="Trebuchet MS" w:eastAsia="Arial Unicode MS" w:hAnsi="Trebuchet MS" w:cs="Arial Unicode MS"/>
          <w:sz w:val="20"/>
          <w:szCs w:val="20"/>
        </w:rPr>
        <w:t>ANEXOS</w:t>
      </w:r>
      <w:bookmarkStart w:id="0" w:name="_GoBack"/>
      <w:bookmarkEnd w:id="0"/>
    </w:p>
    <w:p w:rsidR="001625B4" w:rsidRPr="00725945" w:rsidRDefault="001625B4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tbl>
      <w:tblPr>
        <w:tblStyle w:val="Tablaconcuadrcula"/>
        <w:tblW w:w="9498" w:type="dxa"/>
        <w:tblInd w:w="-176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4A0" w:firstRow="1" w:lastRow="0" w:firstColumn="1" w:lastColumn="0" w:noHBand="0" w:noVBand="1"/>
      </w:tblPr>
      <w:tblGrid>
        <w:gridCol w:w="3119"/>
        <w:gridCol w:w="3119"/>
        <w:gridCol w:w="3260"/>
      </w:tblGrid>
      <w:tr w:rsidR="00ED3CFC" w:rsidRPr="00725945" w:rsidTr="00570C14">
        <w:trPr>
          <w:trHeight w:val="454"/>
        </w:trPr>
        <w:tc>
          <w:tcPr>
            <w:tcW w:w="3119" w:type="dxa"/>
            <w:vAlign w:val="center"/>
          </w:tcPr>
          <w:p w:rsidR="00ED3CFC" w:rsidRPr="00725945" w:rsidRDefault="00ED3CFC" w:rsidP="00725945">
            <w:pPr>
              <w:spacing w:line="360" w:lineRule="auto"/>
              <w:jc w:val="both"/>
              <w:rPr>
                <w:rFonts w:ascii="Trebuchet MS" w:eastAsia="Arial Unicode MS" w:hAnsi="Trebuchet MS" w:cs="Arial Unicode MS"/>
                <w:sz w:val="20"/>
                <w:szCs w:val="20"/>
              </w:rPr>
            </w:pPr>
            <w:r w:rsidRPr="00725945">
              <w:rPr>
                <w:rFonts w:ascii="Trebuchet MS" w:eastAsia="Arial Unicode MS" w:hAnsi="Trebuchet MS" w:cs="Arial Unicode MS"/>
                <w:sz w:val="20"/>
                <w:szCs w:val="20"/>
              </w:rPr>
              <w:t>ELABORO:</w:t>
            </w:r>
          </w:p>
          <w:p w:rsidR="00ED3CFC" w:rsidRPr="00725945" w:rsidRDefault="00B8157E" w:rsidP="00725945">
            <w:pPr>
              <w:spacing w:line="360" w:lineRule="auto"/>
              <w:jc w:val="both"/>
              <w:rPr>
                <w:rFonts w:ascii="Trebuchet MS" w:eastAsia="Arial Unicode MS" w:hAnsi="Trebuchet MS" w:cs="Arial Unicode MS"/>
                <w:sz w:val="20"/>
                <w:szCs w:val="20"/>
              </w:rPr>
            </w:pPr>
            <w:r>
              <w:rPr>
                <w:rFonts w:ascii="Trebuchet MS" w:eastAsia="Arial Unicode MS" w:hAnsi="Trebuchet MS" w:cs="Arial Unicode MS"/>
                <w:sz w:val="20"/>
                <w:szCs w:val="20"/>
              </w:rPr>
              <w:t>Joaquin Estrada- Coord. Comex</w:t>
            </w:r>
          </w:p>
        </w:tc>
        <w:tc>
          <w:tcPr>
            <w:tcW w:w="3119" w:type="dxa"/>
            <w:vAlign w:val="center"/>
          </w:tcPr>
          <w:p w:rsidR="00ED3CFC" w:rsidRPr="00725945" w:rsidRDefault="00ED3CFC" w:rsidP="00725945">
            <w:pPr>
              <w:spacing w:line="360" w:lineRule="auto"/>
              <w:jc w:val="both"/>
              <w:rPr>
                <w:rFonts w:ascii="Trebuchet MS" w:eastAsia="Arial Unicode MS" w:hAnsi="Trebuchet MS" w:cs="Arial Unicode MS"/>
                <w:sz w:val="20"/>
                <w:szCs w:val="20"/>
              </w:rPr>
            </w:pPr>
            <w:r w:rsidRPr="00725945">
              <w:rPr>
                <w:rFonts w:ascii="Trebuchet MS" w:eastAsia="Arial Unicode MS" w:hAnsi="Trebuchet MS" w:cs="Arial Unicode MS"/>
                <w:sz w:val="20"/>
                <w:szCs w:val="20"/>
              </w:rPr>
              <w:t>REVISÓ:</w:t>
            </w:r>
          </w:p>
          <w:p w:rsidR="00ED3CFC" w:rsidRPr="00725945" w:rsidRDefault="00B8157E" w:rsidP="00725945">
            <w:pPr>
              <w:spacing w:line="360" w:lineRule="auto"/>
              <w:jc w:val="both"/>
              <w:rPr>
                <w:rFonts w:ascii="Trebuchet MS" w:eastAsia="Arial Unicode MS" w:hAnsi="Trebuchet MS" w:cs="Arial Unicode MS"/>
                <w:sz w:val="20"/>
                <w:szCs w:val="20"/>
              </w:rPr>
            </w:pPr>
            <w:r>
              <w:rPr>
                <w:rFonts w:ascii="Trebuchet MS" w:eastAsia="Arial Unicode MS" w:hAnsi="Trebuchet MS" w:cs="Arial Unicode MS"/>
                <w:sz w:val="20"/>
                <w:szCs w:val="20"/>
              </w:rPr>
              <w:t>Carlos Lozano-Dir. Operaciones</w:t>
            </w:r>
          </w:p>
        </w:tc>
        <w:tc>
          <w:tcPr>
            <w:tcW w:w="3260" w:type="dxa"/>
            <w:vAlign w:val="center"/>
          </w:tcPr>
          <w:p w:rsidR="00ED3CFC" w:rsidRPr="00725945" w:rsidRDefault="00ED3CFC" w:rsidP="00725945">
            <w:pPr>
              <w:spacing w:line="360" w:lineRule="auto"/>
              <w:jc w:val="both"/>
              <w:rPr>
                <w:rFonts w:ascii="Trebuchet MS" w:eastAsia="Arial Unicode MS" w:hAnsi="Trebuchet MS" w:cs="Arial Unicode MS"/>
                <w:sz w:val="20"/>
                <w:szCs w:val="20"/>
              </w:rPr>
            </w:pPr>
            <w:r w:rsidRPr="00725945">
              <w:rPr>
                <w:rFonts w:ascii="Trebuchet MS" w:eastAsia="Arial Unicode MS" w:hAnsi="Trebuchet MS" w:cs="Arial Unicode MS"/>
                <w:sz w:val="20"/>
                <w:szCs w:val="20"/>
              </w:rPr>
              <w:t>APROBÓ:</w:t>
            </w:r>
          </w:p>
          <w:p w:rsidR="00ED3CFC" w:rsidRPr="00725945" w:rsidRDefault="00ED3CFC" w:rsidP="00725945">
            <w:pPr>
              <w:spacing w:line="360" w:lineRule="auto"/>
              <w:jc w:val="both"/>
              <w:rPr>
                <w:rFonts w:ascii="Trebuchet MS" w:eastAsia="Arial Unicode MS" w:hAnsi="Trebuchet MS" w:cs="Arial Unicode MS"/>
                <w:sz w:val="20"/>
                <w:szCs w:val="20"/>
              </w:rPr>
            </w:pPr>
            <w:r w:rsidRPr="00725945">
              <w:rPr>
                <w:rFonts w:ascii="Trebuchet MS" w:eastAsia="Arial Unicode MS" w:hAnsi="Trebuchet MS" w:cs="Arial Unicode MS"/>
                <w:sz w:val="20"/>
                <w:szCs w:val="20"/>
              </w:rPr>
              <w:t>Enrique Villegas- Gerente General</w:t>
            </w:r>
          </w:p>
        </w:tc>
      </w:tr>
      <w:tr w:rsidR="00ED3CFC" w:rsidRPr="00725945" w:rsidTr="00570C14">
        <w:trPr>
          <w:trHeight w:val="282"/>
        </w:trPr>
        <w:tc>
          <w:tcPr>
            <w:tcW w:w="3119" w:type="dxa"/>
            <w:vAlign w:val="center"/>
          </w:tcPr>
          <w:p w:rsidR="00ED3CFC" w:rsidRPr="00725945" w:rsidRDefault="00ED3CFC" w:rsidP="00725945">
            <w:pPr>
              <w:spacing w:line="360" w:lineRule="auto"/>
              <w:jc w:val="both"/>
              <w:rPr>
                <w:rFonts w:ascii="Trebuchet MS" w:eastAsia="Arial Unicode MS" w:hAnsi="Trebuchet MS" w:cs="Arial Unicode MS"/>
                <w:sz w:val="20"/>
                <w:szCs w:val="20"/>
              </w:rPr>
            </w:pPr>
            <w:r w:rsidRPr="00725945">
              <w:rPr>
                <w:rFonts w:ascii="Trebuchet MS" w:eastAsia="Arial Unicode MS" w:hAnsi="Trebuchet MS" w:cs="Arial Unicode MS"/>
                <w:sz w:val="20"/>
                <w:szCs w:val="20"/>
              </w:rPr>
              <w:t>Fecha:</w:t>
            </w:r>
            <w:r w:rsidR="00B8157E">
              <w:rPr>
                <w:rFonts w:ascii="Trebuchet MS" w:eastAsia="Arial Unicode MS" w:hAnsi="Trebuchet MS" w:cs="Arial Unicode MS"/>
                <w:sz w:val="20"/>
                <w:szCs w:val="20"/>
              </w:rPr>
              <w:t xml:space="preserve"> Mayo 22 de 2012</w:t>
            </w:r>
          </w:p>
        </w:tc>
        <w:tc>
          <w:tcPr>
            <w:tcW w:w="3119" w:type="dxa"/>
            <w:vAlign w:val="center"/>
          </w:tcPr>
          <w:p w:rsidR="00ED3CFC" w:rsidRPr="00725945" w:rsidRDefault="00ED3CFC" w:rsidP="00725945">
            <w:pPr>
              <w:spacing w:line="360" w:lineRule="auto"/>
              <w:jc w:val="both"/>
              <w:rPr>
                <w:rFonts w:ascii="Trebuchet MS" w:eastAsia="Arial Unicode MS" w:hAnsi="Trebuchet MS" w:cs="Arial Unicode MS"/>
                <w:sz w:val="20"/>
                <w:szCs w:val="20"/>
              </w:rPr>
            </w:pPr>
            <w:r w:rsidRPr="00725945">
              <w:rPr>
                <w:rFonts w:ascii="Trebuchet MS" w:eastAsia="Arial Unicode MS" w:hAnsi="Trebuchet MS" w:cs="Arial Unicode MS"/>
                <w:sz w:val="20"/>
                <w:szCs w:val="20"/>
              </w:rPr>
              <w:t>Fecha:</w:t>
            </w:r>
          </w:p>
        </w:tc>
        <w:tc>
          <w:tcPr>
            <w:tcW w:w="3260" w:type="dxa"/>
            <w:vAlign w:val="center"/>
          </w:tcPr>
          <w:p w:rsidR="00ED3CFC" w:rsidRPr="00725945" w:rsidRDefault="00ED3CFC" w:rsidP="00725945">
            <w:pPr>
              <w:spacing w:line="360" w:lineRule="auto"/>
              <w:jc w:val="both"/>
              <w:rPr>
                <w:rFonts w:ascii="Trebuchet MS" w:eastAsia="Arial Unicode MS" w:hAnsi="Trebuchet MS" w:cs="Arial Unicode MS"/>
                <w:sz w:val="20"/>
                <w:szCs w:val="20"/>
              </w:rPr>
            </w:pPr>
            <w:r w:rsidRPr="00725945">
              <w:rPr>
                <w:rFonts w:ascii="Trebuchet MS" w:eastAsia="Arial Unicode MS" w:hAnsi="Trebuchet MS" w:cs="Arial Unicode MS"/>
                <w:sz w:val="20"/>
                <w:szCs w:val="20"/>
              </w:rPr>
              <w:t>Fecha:</w:t>
            </w:r>
          </w:p>
        </w:tc>
      </w:tr>
    </w:tbl>
    <w:p w:rsidR="001625B4" w:rsidRPr="00725945" w:rsidRDefault="001625B4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1625B4" w:rsidRPr="00725945" w:rsidRDefault="001625B4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1625B4" w:rsidRPr="00725945" w:rsidRDefault="001625B4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1A091E" w:rsidRPr="00725945" w:rsidRDefault="001A091E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5A6B23" w:rsidRPr="00725945" w:rsidRDefault="005A6B23" w:rsidP="00725945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5A6B23" w:rsidRPr="00ED3CFC" w:rsidRDefault="005A6B23" w:rsidP="000F6419">
      <w:pPr>
        <w:spacing w:after="0"/>
        <w:jc w:val="center"/>
        <w:rPr>
          <w:rFonts w:ascii="Trebuchet MS" w:eastAsia="Arial Unicode MS" w:hAnsi="Trebuchet MS" w:cs="Arial Unicode MS"/>
          <w:b/>
          <w:sz w:val="20"/>
          <w:szCs w:val="20"/>
        </w:rPr>
      </w:pPr>
    </w:p>
    <w:sectPr w:rsidR="005A6B23" w:rsidRPr="00ED3CFC" w:rsidSect="00AD77D1">
      <w:headerReference w:type="default" r:id="rId12"/>
      <w:pgSz w:w="12240" w:h="15840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88A" w:rsidRDefault="00C9088A" w:rsidP="00751233">
      <w:pPr>
        <w:spacing w:after="0" w:line="240" w:lineRule="auto"/>
      </w:pPr>
      <w:r>
        <w:separator/>
      </w:r>
    </w:p>
  </w:endnote>
  <w:endnote w:type="continuationSeparator" w:id="0">
    <w:p w:rsidR="00C9088A" w:rsidRDefault="00C9088A" w:rsidP="0075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88A" w:rsidRDefault="00C9088A" w:rsidP="00751233">
      <w:pPr>
        <w:spacing w:after="0" w:line="240" w:lineRule="auto"/>
      </w:pPr>
      <w:r>
        <w:separator/>
      </w:r>
    </w:p>
  </w:footnote>
  <w:footnote w:type="continuationSeparator" w:id="0">
    <w:p w:rsidR="00C9088A" w:rsidRDefault="00C9088A" w:rsidP="0075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542" w:rsidRDefault="003F6542" w:rsidP="00ED3CF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0A21FA44" wp14:editId="548AAAF0">
          <wp:simplePos x="0" y="0"/>
          <wp:positionH relativeFrom="column">
            <wp:posOffset>4491990</wp:posOffset>
          </wp:positionH>
          <wp:positionV relativeFrom="paragraph">
            <wp:posOffset>36195</wp:posOffset>
          </wp:positionV>
          <wp:extent cx="1514475" cy="770219"/>
          <wp:effectExtent l="0" t="0" r="0" b="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Olmué (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4475" cy="770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F6542" w:rsidRDefault="003F6542" w:rsidP="00ED3CFC">
    <w:pPr>
      <w:pStyle w:val="Encabezado"/>
      <w:jc w:val="right"/>
    </w:pPr>
  </w:p>
  <w:tbl>
    <w:tblPr>
      <w:tblStyle w:val="Cuadrculamedia3-nfasis3"/>
      <w:tblW w:w="0" w:type="auto"/>
      <w:tblInd w:w="-531" w:type="dxa"/>
      <w:tblBorders>
        <w:top w:val="single" w:sz="4" w:space="0" w:color="00B050"/>
        <w:left w:val="single" w:sz="4" w:space="0" w:color="00B050"/>
        <w:bottom w:val="single" w:sz="4" w:space="0" w:color="00B050"/>
        <w:right w:val="single" w:sz="4" w:space="0" w:color="00B050"/>
        <w:insideH w:val="none" w:sz="0" w:space="0" w:color="auto"/>
        <w:insideV w:val="single" w:sz="4" w:space="0" w:color="00B050"/>
      </w:tblBorders>
      <w:tblLook w:val="04A0" w:firstRow="1" w:lastRow="0" w:firstColumn="1" w:lastColumn="0" w:noHBand="0" w:noVBand="1"/>
    </w:tblPr>
    <w:tblGrid>
      <w:gridCol w:w="1915"/>
      <w:gridCol w:w="1985"/>
    </w:tblGrid>
    <w:tr w:rsidR="003F6542" w:rsidRPr="00CE757D" w:rsidTr="00570C1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2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915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auto"/>
        </w:tcPr>
        <w:p w:rsidR="003F6542" w:rsidRPr="00324EB9" w:rsidRDefault="003F6542" w:rsidP="00570C14">
          <w:pPr>
            <w:pStyle w:val="Encabezado"/>
            <w:spacing w:line="240" w:lineRule="atLeast"/>
            <w:jc w:val="both"/>
            <w:rPr>
              <w:rFonts w:ascii="Trebuchet MS" w:hAnsi="Trebuchet MS"/>
              <w:b w:val="0"/>
              <w:color w:val="auto"/>
              <w:sz w:val="16"/>
              <w:szCs w:val="16"/>
            </w:rPr>
          </w:pPr>
          <w:r>
            <w:rPr>
              <w:rFonts w:ascii="Trebuchet MS" w:hAnsi="Trebuchet MS"/>
              <w:color w:val="auto"/>
              <w:sz w:val="16"/>
              <w:szCs w:val="16"/>
            </w:rPr>
            <w:t>Código: PROL-CP-00</w:t>
          </w:r>
          <w:r>
            <w:rPr>
              <w:rFonts w:ascii="Trebuchet MS" w:hAnsi="Trebuchet MS"/>
              <w:b w:val="0"/>
              <w:color w:val="auto"/>
              <w:sz w:val="16"/>
              <w:szCs w:val="16"/>
            </w:rPr>
            <w:t>N</w:t>
          </w:r>
        </w:p>
      </w:tc>
      <w:tc>
        <w:tcPr>
          <w:tcW w:w="1985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auto"/>
        </w:tcPr>
        <w:p w:rsidR="003F6542" w:rsidRPr="00705A75" w:rsidRDefault="003F6542" w:rsidP="00324EB9">
          <w:pPr>
            <w:pStyle w:val="Encabezado"/>
            <w:spacing w:line="240" w:lineRule="atLeast"/>
            <w:jc w:val="both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rebuchet MS" w:hAnsi="Trebuchet MS"/>
              <w:color w:val="auto"/>
              <w:sz w:val="16"/>
              <w:szCs w:val="16"/>
            </w:rPr>
          </w:pPr>
          <w:r w:rsidRPr="00705A75">
            <w:rPr>
              <w:rFonts w:ascii="Trebuchet MS" w:hAnsi="Trebuchet MS"/>
              <w:color w:val="auto"/>
              <w:sz w:val="16"/>
              <w:szCs w:val="16"/>
            </w:rPr>
            <w:t>Vigencia:</w:t>
          </w:r>
          <w:r>
            <w:rPr>
              <w:rFonts w:ascii="Trebuchet MS" w:hAnsi="Trebuchet MS"/>
              <w:color w:val="auto"/>
              <w:sz w:val="16"/>
              <w:szCs w:val="16"/>
            </w:rPr>
            <w:t xml:space="preserve"> </w:t>
          </w:r>
        </w:p>
      </w:tc>
    </w:tr>
    <w:tr w:rsidR="003F6542" w:rsidRPr="00CE757D" w:rsidTr="00570C14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2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915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auto"/>
        </w:tcPr>
        <w:p w:rsidR="003F6542" w:rsidRPr="00705A75" w:rsidRDefault="003F6542" w:rsidP="00570C14">
          <w:pPr>
            <w:pStyle w:val="Encabezado"/>
            <w:spacing w:line="240" w:lineRule="atLeast"/>
            <w:jc w:val="both"/>
            <w:rPr>
              <w:rFonts w:ascii="Trebuchet MS" w:hAnsi="Trebuchet MS"/>
              <w:color w:val="auto"/>
              <w:sz w:val="16"/>
              <w:szCs w:val="16"/>
            </w:rPr>
          </w:pPr>
          <w:r w:rsidRPr="00705A75">
            <w:rPr>
              <w:rFonts w:ascii="Trebuchet MS" w:hAnsi="Trebuchet MS"/>
              <w:color w:val="auto"/>
              <w:sz w:val="16"/>
              <w:szCs w:val="16"/>
            </w:rPr>
            <w:t>Versión: 01</w:t>
          </w:r>
        </w:p>
      </w:tc>
      <w:tc>
        <w:tcPr>
          <w:tcW w:w="1985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auto"/>
        </w:tcPr>
        <w:p w:rsidR="003F6542" w:rsidRPr="00705A75" w:rsidRDefault="003F6542" w:rsidP="00570C14">
          <w:pPr>
            <w:pStyle w:val="Encabezado"/>
            <w:spacing w:line="240" w:lineRule="atLeast"/>
            <w:jc w:val="both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rebuchet MS" w:hAnsi="Trebuchet MS"/>
              <w:b/>
              <w:sz w:val="16"/>
              <w:szCs w:val="16"/>
            </w:rPr>
          </w:pPr>
          <w:r w:rsidRPr="00705A75">
            <w:rPr>
              <w:rFonts w:ascii="Trebuchet MS" w:hAnsi="Trebuchet MS"/>
              <w:b/>
              <w:sz w:val="16"/>
              <w:szCs w:val="16"/>
              <w:lang w:val="es-ES"/>
            </w:rPr>
            <w:t xml:space="preserve">Página </w:t>
          </w:r>
          <w:r w:rsidRPr="00705A75">
            <w:rPr>
              <w:rFonts w:ascii="Trebuchet MS" w:hAnsi="Trebuchet MS"/>
              <w:b/>
              <w:sz w:val="16"/>
              <w:szCs w:val="16"/>
            </w:rPr>
            <w:fldChar w:fldCharType="begin"/>
          </w:r>
          <w:r w:rsidRPr="00705A75">
            <w:rPr>
              <w:rFonts w:ascii="Trebuchet MS" w:hAnsi="Trebuchet MS"/>
              <w:b/>
              <w:sz w:val="16"/>
              <w:szCs w:val="16"/>
            </w:rPr>
            <w:instrText>PAGE  \* Arabic  \* MERGEFORMAT</w:instrText>
          </w:r>
          <w:r w:rsidRPr="00705A75">
            <w:rPr>
              <w:rFonts w:ascii="Trebuchet MS" w:hAnsi="Trebuchet MS"/>
              <w:b/>
              <w:sz w:val="16"/>
              <w:szCs w:val="16"/>
            </w:rPr>
            <w:fldChar w:fldCharType="separate"/>
          </w:r>
          <w:r w:rsidR="00C3692B" w:rsidRPr="00C3692B">
            <w:rPr>
              <w:rFonts w:ascii="Trebuchet MS" w:hAnsi="Trebuchet MS"/>
              <w:b/>
              <w:noProof/>
              <w:sz w:val="16"/>
              <w:szCs w:val="16"/>
              <w:lang w:val="es-ES"/>
            </w:rPr>
            <w:t>4</w:t>
          </w:r>
          <w:r w:rsidRPr="00705A75">
            <w:rPr>
              <w:rFonts w:ascii="Trebuchet MS" w:hAnsi="Trebuchet MS"/>
              <w:b/>
              <w:sz w:val="16"/>
              <w:szCs w:val="16"/>
            </w:rPr>
            <w:fldChar w:fldCharType="end"/>
          </w:r>
          <w:r w:rsidRPr="00705A75">
            <w:rPr>
              <w:rFonts w:ascii="Trebuchet MS" w:hAnsi="Trebuchet MS"/>
              <w:b/>
              <w:sz w:val="16"/>
              <w:szCs w:val="16"/>
              <w:lang w:val="es-ES"/>
            </w:rPr>
            <w:t xml:space="preserve"> de </w:t>
          </w:r>
          <w:r w:rsidRPr="00705A75">
            <w:rPr>
              <w:rFonts w:ascii="Trebuchet MS" w:hAnsi="Trebuchet MS"/>
              <w:b/>
              <w:sz w:val="16"/>
              <w:szCs w:val="16"/>
            </w:rPr>
            <w:fldChar w:fldCharType="begin"/>
          </w:r>
          <w:r w:rsidRPr="00705A75">
            <w:rPr>
              <w:rFonts w:ascii="Trebuchet MS" w:hAnsi="Trebuchet MS"/>
              <w:b/>
              <w:sz w:val="16"/>
              <w:szCs w:val="16"/>
            </w:rPr>
            <w:instrText>NUMPAGES  \* Arabic  \* MERGEFORMAT</w:instrText>
          </w:r>
          <w:r w:rsidRPr="00705A75">
            <w:rPr>
              <w:rFonts w:ascii="Trebuchet MS" w:hAnsi="Trebuchet MS"/>
              <w:b/>
              <w:sz w:val="16"/>
              <w:szCs w:val="16"/>
            </w:rPr>
            <w:fldChar w:fldCharType="separate"/>
          </w:r>
          <w:r w:rsidR="00C3692B" w:rsidRPr="00C3692B">
            <w:rPr>
              <w:rFonts w:ascii="Trebuchet MS" w:hAnsi="Trebuchet MS"/>
              <w:b/>
              <w:noProof/>
              <w:sz w:val="16"/>
              <w:szCs w:val="16"/>
              <w:lang w:val="es-ES"/>
            </w:rPr>
            <w:t>4</w:t>
          </w:r>
          <w:r w:rsidRPr="00705A75">
            <w:rPr>
              <w:rFonts w:ascii="Trebuchet MS" w:hAnsi="Trebuchet MS"/>
              <w:b/>
              <w:sz w:val="16"/>
              <w:szCs w:val="16"/>
            </w:rPr>
            <w:fldChar w:fldCharType="end"/>
          </w:r>
        </w:p>
      </w:tc>
    </w:tr>
  </w:tbl>
  <w:p w:rsidR="003F6542" w:rsidRDefault="003F6542" w:rsidP="00ED3CFC">
    <w:pPr>
      <w:pStyle w:val="Encabezado"/>
      <w:tabs>
        <w:tab w:val="clear" w:pos="4419"/>
        <w:tab w:val="clear" w:pos="8838"/>
        <w:tab w:val="left" w:pos="3120"/>
      </w:tabs>
      <w:rPr>
        <w:b/>
      </w:rPr>
    </w:pPr>
    <w:r>
      <w:rPr>
        <w:b/>
      </w:rPr>
      <w:tab/>
    </w:r>
  </w:p>
  <w:p w:rsidR="00FD3165" w:rsidRDefault="003F6542" w:rsidP="00ED3CFC">
    <w:pPr>
      <w:pStyle w:val="Encabezado"/>
      <w:jc w:val="center"/>
      <w:rPr>
        <w:rFonts w:ascii="Trebuchet MS" w:hAnsi="Trebuchet MS"/>
        <w:b/>
      </w:rPr>
    </w:pPr>
    <w:r>
      <w:rPr>
        <w:rFonts w:ascii="Trebuchet MS" w:hAnsi="Trebuchet MS"/>
        <w:b/>
      </w:rPr>
      <w:t xml:space="preserve">PROCEDIMIENTO: </w:t>
    </w:r>
  </w:p>
  <w:p w:rsidR="003F6542" w:rsidRPr="00792940" w:rsidRDefault="00FD3165" w:rsidP="00ED3CFC">
    <w:pPr>
      <w:pStyle w:val="Encabezado"/>
      <w:jc w:val="center"/>
      <w:rPr>
        <w:rFonts w:ascii="Trebuchet MS" w:hAnsi="Trebuchet MS"/>
        <w:b/>
      </w:rPr>
    </w:pPr>
    <w:r>
      <w:rPr>
        <w:rFonts w:ascii="Trebuchet MS" w:hAnsi="Trebuchet MS"/>
        <w:b/>
      </w:rPr>
      <w:t>PROCESO DE VENTA INTERNACIONAL</w:t>
    </w:r>
  </w:p>
  <w:p w:rsidR="003F6542" w:rsidRPr="00ED3CFC" w:rsidRDefault="003F6542" w:rsidP="00ED3CF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083625A2"/>
    <w:multiLevelType w:val="hybridMultilevel"/>
    <w:tmpl w:val="03C030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D306A"/>
    <w:multiLevelType w:val="hybridMultilevel"/>
    <w:tmpl w:val="1A046F74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B65B65"/>
    <w:multiLevelType w:val="hybridMultilevel"/>
    <w:tmpl w:val="014641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457BD"/>
    <w:multiLevelType w:val="hybridMultilevel"/>
    <w:tmpl w:val="762E2DDC"/>
    <w:lvl w:ilvl="0" w:tplc="A6267B4A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18200E"/>
    <w:multiLevelType w:val="hybridMultilevel"/>
    <w:tmpl w:val="D80CED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D20942"/>
    <w:multiLevelType w:val="hybridMultilevel"/>
    <w:tmpl w:val="ED6280A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07D0322"/>
    <w:multiLevelType w:val="hybridMultilevel"/>
    <w:tmpl w:val="9C0E3A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AB739F"/>
    <w:multiLevelType w:val="hybridMultilevel"/>
    <w:tmpl w:val="DD629B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43246C"/>
    <w:multiLevelType w:val="hybridMultilevel"/>
    <w:tmpl w:val="DDE057AA"/>
    <w:lvl w:ilvl="0" w:tplc="A852FA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F6F3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782F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ACB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D26D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804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A01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E42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5E7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B2D131F"/>
    <w:multiLevelType w:val="hybridMultilevel"/>
    <w:tmpl w:val="8FFC24EC"/>
    <w:lvl w:ilvl="0" w:tplc="EE6A05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24B1F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A0DB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5C78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7E1F2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48629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C898B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F09F7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B0A5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2B61686A"/>
    <w:multiLevelType w:val="hybridMultilevel"/>
    <w:tmpl w:val="D074944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C5C7B68"/>
    <w:multiLevelType w:val="hybridMultilevel"/>
    <w:tmpl w:val="17C40E7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EBA2A88"/>
    <w:multiLevelType w:val="hybridMultilevel"/>
    <w:tmpl w:val="EB6084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6255E6"/>
    <w:multiLevelType w:val="hybridMultilevel"/>
    <w:tmpl w:val="2A568EF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218543D"/>
    <w:multiLevelType w:val="hybridMultilevel"/>
    <w:tmpl w:val="E5AA2D1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6950F50"/>
    <w:multiLevelType w:val="hybridMultilevel"/>
    <w:tmpl w:val="D0E8F6A6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CF520C3"/>
    <w:multiLevelType w:val="hybridMultilevel"/>
    <w:tmpl w:val="FCA0126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00B7E0C"/>
    <w:multiLevelType w:val="hybridMultilevel"/>
    <w:tmpl w:val="E3A2592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08B7981"/>
    <w:multiLevelType w:val="hybridMultilevel"/>
    <w:tmpl w:val="1840B9B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AE3055"/>
    <w:multiLevelType w:val="hybridMultilevel"/>
    <w:tmpl w:val="8FF421C4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91E7D94"/>
    <w:multiLevelType w:val="hybridMultilevel"/>
    <w:tmpl w:val="4410A08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02805BA"/>
    <w:multiLevelType w:val="hybridMultilevel"/>
    <w:tmpl w:val="52CA6F1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7E0112E"/>
    <w:multiLevelType w:val="hybridMultilevel"/>
    <w:tmpl w:val="7AA2FB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F45D4C"/>
    <w:multiLevelType w:val="hybridMultilevel"/>
    <w:tmpl w:val="D8DABF4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E8176EF"/>
    <w:multiLevelType w:val="hybridMultilevel"/>
    <w:tmpl w:val="E5F4538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E9E4CA7"/>
    <w:multiLevelType w:val="hybridMultilevel"/>
    <w:tmpl w:val="DBC83F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16"/>
  </w:num>
  <w:num w:numId="4">
    <w:abstractNumId w:val="20"/>
  </w:num>
  <w:num w:numId="5">
    <w:abstractNumId w:val="2"/>
  </w:num>
  <w:num w:numId="6">
    <w:abstractNumId w:val="7"/>
  </w:num>
  <w:num w:numId="7">
    <w:abstractNumId w:val="21"/>
  </w:num>
  <w:num w:numId="8">
    <w:abstractNumId w:val="5"/>
  </w:num>
  <w:num w:numId="9">
    <w:abstractNumId w:val="4"/>
  </w:num>
  <w:num w:numId="10">
    <w:abstractNumId w:val="1"/>
  </w:num>
  <w:num w:numId="11">
    <w:abstractNumId w:val="17"/>
  </w:num>
  <w:num w:numId="12">
    <w:abstractNumId w:val="3"/>
  </w:num>
  <w:num w:numId="13">
    <w:abstractNumId w:val="13"/>
  </w:num>
  <w:num w:numId="14">
    <w:abstractNumId w:val="11"/>
  </w:num>
  <w:num w:numId="15">
    <w:abstractNumId w:val="26"/>
  </w:num>
  <w:num w:numId="16">
    <w:abstractNumId w:val="10"/>
  </w:num>
  <w:num w:numId="17">
    <w:abstractNumId w:val="15"/>
  </w:num>
  <w:num w:numId="18">
    <w:abstractNumId w:val="24"/>
  </w:num>
  <w:num w:numId="19">
    <w:abstractNumId w:val="14"/>
  </w:num>
  <w:num w:numId="20">
    <w:abstractNumId w:val="22"/>
  </w:num>
  <w:num w:numId="21">
    <w:abstractNumId w:val="25"/>
  </w:num>
  <w:num w:numId="22">
    <w:abstractNumId w:val="19"/>
  </w:num>
  <w:num w:numId="23">
    <w:abstractNumId w:val="8"/>
  </w:num>
  <w:num w:numId="24">
    <w:abstractNumId w:val="9"/>
  </w:num>
  <w:num w:numId="25">
    <w:abstractNumId w:val="6"/>
  </w:num>
  <w:num w:numId="26">
    <w:abstractNumId w:val="12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233"/>
    <w:rsid w:val="0000464D"/>
    <w:rsid w:val="00006D1C"/>
    <w:rsid w:val="000104FA"/>
    <w:rsid w:val="00011C30"/>
    <w:rsid w:val="00012EF3"/>
    <w:rsid w:val="00013557"/>
    <w:rsid w:val="000138EB"/>
    <w:rsid w:val="0002272F"/>
    <w:rsid w:val="00031598"/>
    <w:rsid w:val="00035DCD"/>
    <w:rsid w:val="00040946"/>
    <w:rsid w:val="00043EA5"/>
    <w:rsid w:val="00047B3A"/>
    <w:rsid w:val="00052BE6"/>
    <w:rsid w:val="000541BC"/>
    <w:rsid w:val="0005624C"/>
    <w:rsid w:val="00057947"/>
    <w:rsid w:val="000657A6"/>
    <w:rsid w:val="0007068A"/>
    <w:rsid w:val="0007335F"/>
    <w:rsid w:val="00076BAD"/>
    <w:rsid w:val="00081072"/>
    <w:rsid w:val="0009070F"/>
    <w:rsid w:val="00091E5F"/>
    <w:rsid w:val="000A0849"/>
    <w:rsid w:val="000A3EE5"/>
    <w:rsid w:val="000A544F"/>
    <w:rsid w:val="000A7B7C"/>
    <w:rsid w:val="000B6EB2"/>
    <w:rsid w:val="000B753C"/>
    <w:rsid w:val="000C5D21"/>
    <w:rsid w:val="000D2248"/>
    <w:rsid w:val="000D2A64"/>
    <w:rsid w:val="000E2677"/>
    <w:rsid w:val="000E3557"/>
    <w:rsid w:val="000E364E"/>
    <w:rsid w:val="000F6419"/>
    <w:rsid w:val="001036A4"/>
    <w:rsid w:val="00110E23"/>
    <w:rsid w:val="00115A3F"/>
    <w:rsid w:val="00124A6F"/>
    <w:rsid w:val="0012649C"/>
    <w:rsid w:val="00132ACC"/>
    <w:rsid w:val="00136DF9"/>
    <w:rsid w:val="0014292A"/>
    <w:rsid w:val="001457E5"/>
    <w:rsid w:val="00150186"/>
    <w:rsid w:val="00152184"/>
    <w:rsid w:val="00156D44"/>
    <w:rsid w:val="001604CE"/>
    <w:rsid w:val="001625B4"/>
    <w:rsid w:val="00163ADC"/>
    <w:rsid w:val="001728E4"/>
    <w:rsid w:val="001759AD"/>
    <w:rsid w:val="001852E7"/>
    <w:rsid w:val="001905CE"/>
    <w:rsid w:val="00191DDD"/>
    <w:rsid w:val="00196EEF"/>
    <w:rsid w:val="001A0229"/>
    <w:rsid w:val="001A091E"/>
    <w:rsid w:val="001A1BFB"/>
    <w:rsid w:val="001A1F1E"/>
    <w:rsid w:val="001A43E7"/>
    <w:rsid w:val="001A47B3"/>
    <w:rsid w:val="001C5EA6"/>
    <w:rsid w:val="001D1DD4"/>
    <w:rsid w:val="001D36C8"/>
    <w:rsid w:val="001E0076"/>
    <w:rsid w:val="001E0450"/>
    <w:rsid w:val="001E07FB"/>
    <w:rsid w:val="001E365E"/>
    <w:rsid w:val="001F18D8"/>
    <w:rsid w:val="00202455"/>
    <w:rsid w:val="0020336B"/>
    <w:rsid w:val="00217835"/>
    <w:rsid w:val="002217FB"/>
    <w:rsid w:val="002253EA"/>
    <w:rsid w:val="00226636"/>
    <w:rsid w:val="00230C0C"/>
    <w:rsid w:val="00231317"/>
    <w:rsid w:val="002320AD"/>
    <w:rsid w:val="002329A1"/>
    <w:rsid w:val="00235A5B"/>
    <w:rsid w:val="00237651"/>
    <w:rsid w:val="00237959"/>
    <w:rsid w:val="002401A0"/>
    <w:rsid w:val="002437C7"/>
    <w:rsid w:val="00243857"/>
    <w:rsid w:val="0024404B"/>
    <w:rsid w:val="00244C6D"/>
    <w:rsid w:val="00257CE8"/>
    <w:rsid w:val="0026324A"/>
    <w:rsid w:val="00263EE5"/>
    <w:rsid w:val="00267AE2"/>
    <w:rsid w:val="002763EE"/>
    <w:rsid w:val="00284747"/>
    <w:rsid w:val="00290E06"/>
    <w:rsid w:val="002A777F"/>
    <w:rsid w:val="002B1DA0"/>
    <w:rsid w:val="002B24E9"/>
    <w:rsid w:val="002B2538"/>
    <w:rsid w:val="002C483D"/>
    <w:rsid w:val="002C570C"/>
    <w:rsid w:val="002C71BB"/>
    <w:rsid w:val="002C7ECE"/>
    <w:rsid w:val="002D2C74"/>
    <w:rsid w:val="002D40A4"/>
    <w:rsid w:val="002D53F5"/>
    <w:rsid w:val="002D7162"/>
    <w:rsid w:val="002E1D8C"/>
    <w:rsid w:val="002E40DE"/>
    <w:rsid w:val="002E6686"/>
    <w:rsid w:val="002F11B1"/>
    <w:rsid w:val="002F1764"/>
    <w:rsid w:val="0030421F"/>
    <w:rsid w:val="00315F0E"/>
    <w:rsid w:val="00320516"/>
    <w:rsid w:val="00323BE8"/>
    <w:rsid w:val="00324EB9"/>
    <w:rsid w:val="003316BF"/>
    <w:rsid w:val="003431BD"/>
    <w:rsid w:val="0035219E"/>
    <w:rsid w:val="0036051E"/>
    <w:rsid w:val="0036798F"/>
    <w:rsid w:val="00367997"/>
    <w:rsid w:val="00367E9C"/>
    <w:rsid w:val="003748DF"/>
    <w:rsid w:val="003758BF"/>
    <w:rsid w:val="00376116"/>
    <w:rsid w:val="00380DED"/>
    <w:rsid w:val="00393BC4"/>
    <w:rsid w:val="003950DA"/>
    <w:rsid w:val="003A3A35"/>
    <w:rsid w:val="003A7765"/>
    <w:rsid w:val="003B025E"/>
    <w:rsid w:val="003B1ED6"/>
    <w:rsid w:val="003B41F8"/>
    <w:rsid w:val="003B66FF"/>
    <w:rsid w:val="003B7501"/>
    <w:rsid w:val="003B7C68"/>
    <w:rsid w:val="003C6659"/>
    <w:rsid w:val="003C784B"/>
    <w:rsid w:val="003E6BDD"/>
    <w:rsid w:val="003F6542"/>
    <w:rsid w:val="003F721C"/>
    <w:rsid w:val="0040010E"/>
    <w:rsid w:val="00404F4B"/>
    <w:rsid w:val="0041794F"/>
    <w:rsid w:val="004213BD"/>
    <w:rsid w:val="0042659E"/>
    <w:rsid w:val="004268A4"/>
    <w:rsid w:val="004308AF"/>
    <w:rsid w:val="00435DCB"/>
    <w:rsid w:val="00437F39"/>
    <w:rsid w:val="00444B9B"/>
    <w:rsid w:val="004450F2"/>
    <w:rsid w:val="00447963"/>
    <w:rsid w:val="004541D6"/>
    <w:rsid w:val="00457C1D"/>
    <w:rsid w:val="00473946"/>
    <w:rsid w:val="0048087C"/>
    <w:rsid w:val="00491471"/>
    <w:rsid w:val="00496D26"/>
    <w:rsid w:val="004A2D6F"/>
    <w:rsid w:val="004A4687"/>
    <w:rsid w:val="004A6E0E"/>
    <w:rsid w:val="004A7F6D"/>
    <w:rsid w:val="004B4120"/>
    <w:rsid w:val="004B5FB4"/>
    <w:rsid w:val="004C0DB2"/>
    <w:rsid w:val="004C1FEA"/>
    <w:rsid w:val="004D45C1"/>
    <w:rsid w:val="004D500C"/>
    <w:rsid w:val="004D5B79"/>
    <w:rsid w:val="004E78B6"/>
    <w:rsid w:val="004F3ECD"/>
    <w:rsid w:val="004F4DAD"/>
    <w:rsid w:val="004F7DF3"/>
    <w:rsid w:val="00502AA9"/>
    <w:rsid w:val="005063BD"/>
    <w:rsid w:val="005115BE"/>
    <w:rsid w:val="005130B1"/>
    <w:rsid w:val="00513287"/>
    <w:rsid w:val="00513346"/>
    <w:rsid w:val="0051651D"/>
    <w:rsid w:val="00521ACF"/>
    <w:rsid w:val="005220B6"/>
    <w:rsid w:val="00527CF9"/>
    <w:rsid w:val="0053249A"/>
    <w:rsid w:val="0053570B"/>
    <w:rsid w:val="00537508"/>
    <w:rsid w:val="00540FF8"/>
    <w:rsid w:val="0054261E"/>
    <w:rsid w:val="00542C76"/>
    <w:rsid w:val="005461D8"/>
    <w:rsid w:val="00547071"/>
    <w:rsid w:val="005474B5"/>
    <w:rsid w:val="00561BF8"/>
    <w:rsid w:val="005633AE"/>
    <w:rsid w:val="00564E9F"/>
    <w:rsid w:val="00570C14"/>
    <w:rsid w:val="005721D7"/>
    <w:rsid w:val="005779D7"/>
    <w:rsid w:val="00580D4A"/>
    <w:rsid w:val="00580DC0"/>
    <w:rsid w:val="005836DB"/>
    <w:rsid w:val="00587CCA"/>
    <w:rsid w:val="005908BB"/>
    <w:rsid w:val="0059201B"/>
    <w:rsid w:val="00592232"/>
    <w:rsid w:val="00592E70"/>
    <w:rsid w:val="00593B53"/>
    <w:rsid w:val="005A2A0C"/>
    <w:rsid w:val="005A4F32"/>
    <w:rsid w:val="005A6B23"/>
    <w:rsid w:val="005B0E26"/>
    <w:rsid w:val="005C55D3"/>
    <w:rsid w:val="005C5DBF"/>
    <w:rsid w:val="005D1959"/>
    <w:rsid w:val="005D1B99"/>
    <w:rsid w:val="005D4685"/>
    <w:rsid w:val="005E053B"/>
    <w:rsid w:val="005E45FC"/>
    <w:rsid w:val="005E5EE0"/>
    <w:rsid w:val="005E6017"/>
    <w:rsid w:val="005F1425"/>
    <w:rsid w:val="0060349D"/>
    <w:rsid w:val="00604B08"/>
    <w:rsid w:val="00610C67"/>
    <w:rsid w:val="00620F0B"/>
    <w:rsid w:val="006305CF"/>
    <w:rsid w:val="00634332"/>
    <w:rsid w:val="00634E1A"/>
    <w:rsid w:val="00640EA4"/>
    <w:rsid w:val="00644B39"/>
    <w:rsid w:val="00647FBF"/>
    <w:rsid w:val="00650EA7"/>
    <w:rsid w:val="0065258B"/>
    <w:rsid w:val="00654F92"/>
    <w:rsid w:val="006557CC"/>
    <w:rsid w:val="00656F9A"/>
    <w:rsid w:val="00662C6E"/>
    <w:rsid w:val="00664192"/>
    <w:rsid w:val="006670D6"/>
    <w:rsid w:val="00667707"/>
    <w:rsid w:val="0068322B"/>
    <w:rsid w:val="00686C38"/>
    <w:rsid w:val="00691FB6"/>
    <w:rsid w:val="00692292"/>
    <w:rsid w:val="006954F0"/>
    <w:rsid w:val="006A1A99"/>
    <w:rsid w:val="006B1C85"/>
    <w:rsid w:val="006B604B"/>
    <w:rsid w:val="006C4650"/>
    <w:rsid w:val="006D0E1D"/>
    <w:rsid w:val="006D6DB4"/>
    <w:rsid w:val="006D78E0"/>
    <w:rsid w:val="006E175B"/>
    <w:rsid w:val="006E40BE"/>
    <w:rsid w:val="006E54D3"/>
    <w:rsid w:val="006E586C"/>
    <w:rsid w:val="006F2B2B"/>
    <w:rsid w:val="006F6663"/>
    <w:rsid w:val="00700302"/>
    <w:rsid w:val="00701A2A"/>
    <w:rsid w:val="00701D1F"/>
    <w:rsid w:val="007062F7"/>
    <w:rsid w:val="00712A9B"/>
    <w:rsid w:val="007130BB"/>
    <w:rsid w:val="00713592"/>
    <w:rsid w:val="00721640"/>
    <w:rsid w:val="00723CBD"/>
    <w:rsid w:val="00725945"/>
    <w:rsid w:val="00744487"/>
    <w:rsid w:val="007457EF"/>
    <w:rsid w:val="00751233"/>
    <w:rsid w:val="00757B92"/>
    <w:rsid w:val="007619C6"/>
    <w:rsid w:val="00762070"/>
    <w:rsid w:val="00772AFC"/>
    <w:rsid w:val="00774D2A"/>
    <w:rsid w:val="007801E6"/>
    <w:rsid w:val="00784CE9"/>
    <w:rsid w:val="00786C51"/>
    <w:rsid w:val="007A6A19"/>
    <w:rsid w:val="007B1740"/>
    <w:rsid w:val="007C008B"/>
    <w:rsid w:val="007C2364"/>
    <w:rsid w:val="007C3317"/>
    <w:rsid w:val="007C617D"/>
    <w:rsid w:val="007D17F2"/>
    <w:rsid w:val="007D6D2D"/>
    <w:rsid w:val="0080089A"/>
    <w:rsid w:val="0080175A"/>
    <w:rsid w:val="00803A67"/>
    <w:rsid w:val="008049C3"/>
    <w:rsid w:val="00810C84"/>
    <w:rsid w:val="008120E8"/>
    <w:rsid w:val="00812CE5"/>
    <w:rsid w:val="00816B30"/>
    <w:rsid w:val="008243A1"/>
    <w:rsid w:val="00824F59"/>
    <w:rsid w:val="0082582F"/>
    <w:rsid w:val="00833472"/>
    <w:rsid w:val="00835428"/>
    <w:rsid w:val="00836288"/>
    <w:rsid w:val="00842519"/>
    <w:rsid w:val="00852EAD"/>
    <w:rsid w:val="008549AA"/>
    <w:rsid w:val="0086684A"/>
    <w:rsid w:val="0086733C"/>
    <w:rsid w:val="008716BC"/>
    <w:rsid w:val="00871AC9"/>
    <w:rsid w:val="00881B99"/>
    <w:rsid w:val="00897F12"/>
    <w:rsid w:val="008B5DB2"/>
    <w:rsid w:val="008B7A53"/>
    <w:rsid w:val="008C0065"/>
    <w:rsid w:val="008D0F4F"/>
    <w:rsid w:val="008E3072"/>
    <w:rsid w:val="008F1DA5"/>
    <w:rsid w:val="008F6645"/>
    <w:rsid w:val="00903EA5"/>
    <w:rsid w:val="00911A44"/>
    <w:rsid w:val="00921A82"/>
    <w:rsid w:val="00921E24"/>
    <w:rsid w:val="009226EF"/>
    <w:rsid w:val="00926623"/>
    <w:rsid w:val="00931CE5"/>
    <w:rsid w:val="00932448"/>
    <w:rsid w:val="00940188"/>
    <w:rsid w:val="00942AC0"/>
    <w:rsid w:val="00942CBF"/>
    <w:rsid w:val="00943F0C"/>
    <w:rsid w:val="00954C8E"/>
    <w:rsid w:val="00956438"/>
    <w:rsid w:val="00957588"/>
    <w:rsid w:val="009633F9"/>
    <w:rsid w:val="00963EED"/>
    <w:rsid w:val="009652DF"/>
    <w:rsid w:val="00972313"/>
    <w:rsid w:val="009727F5"/>
    <w:rsid w:val="009878AA"/>
    <w:rsid w:val="00987A29"/>
    <w:rsid w:val="00987F11"/>
    <w:rsid w:val="00996AC2"/>
    <w:rsid w:val="009A2727"/>
    <w:rsid w:val="009A3E02"/>
    <w:rsid w:val="009B0AE1"/>
    <w:rsid w:val="009B2AF1"/>
    <w:rsid w:val="009B35EA"/>
    <w:rsid w:val="009B6511"/>
    <w:rsid w:val="009C36DF"/>
    <w:rsid w:val="009C5AFC"/>
    <w:rsid w:val="009D28D4"/>
    <w:rsid w:val="009D6896"/>
    <w:rsid w:val="009F55A5"/>
    <w:rsid w:val="009F62ED"/>
    <w:rsid w:val="009F7415"/>
    <w:rsid w:val="00A00113"/>
    <w:rsid w:val="00A14B45"/>
    <w:rsid w:val="00A166D7"/>
    <w:rsid w:val="00A16A37"/>
    <w:rsid w:val="00A210CC"/>
    <w:rsid w:val="00A24A54"/>
    <w:rsid w:val="00A27B00"/>
    <w:rsid w:val="00A3020F"/>
    <w:rsid w:val="00A319B9"/>
    <w:rsid w:val="00A3228C"/>
    <w:rsid w:val="00A35443"/>
    <w:rsid w:val="00A41C36"/>
    <w:rsid w:val="00A4296F"/>
    <w:rsid w:val="00A4362B"/>
    <w:rsid w:val="00A51B37"/>
    <w:rsid w:val="00A60E43"/>
    <w:rsid w:val="00A673E6"/>
    <w:rsid w:val="00A73BE8"/>
    <w:rsid w:val="00A777E4"/>
    <w:rsid w:val="00A83758"/>
    <w:rsid w:val="00A83FE1"/>
    <w:rsid w:val="00A856D5"/>
    <w:rsid w:val="00A85CB5"/>
    <w:rsid w:val="00A909F7"/>
    <w:rsid w:val="00A93099"/>
    <w:rsid w:val="00A954C0"/>
    <w:rsid w:val="00AA3E53"/>
    <w:rsid w:val="00AB596E"/>
    <w:rsid w:val="00AD00A7"/>
    <w:rsid w:val="00AD0C03"/>
    <w:rsid w:val="00AD4F99"/>
    <w:rsid w:val="00AD77D1"/>
    <w:rsid w:val="00AE1523"/>
    <w:rsid w:val="00AE23C0"/>
    <w:rsid w:val="00AE6201"/>
    <w:rsid w:val="00AE7AF7"/>
    <w:rsid w:val="00AF34BE"/>
    <w:rsid w:val="00AF53D8"/>
    <w:rsid w:val="00AF7A12"/>
    <w:rsid w:val="00B0408A"/>
    <w:rsid w:val="00B0501C"/>
    <w:rsid w:val="00B123D6"/>
    <w:rsid w:val="00B12846"/>
    <w:rsid w:val="00B1324F"/>
    <w:rsid w:val="00B15469"/>
    <w:rsid w:val="00B15703"/>
    <w:rsid w:val="00B22A5D"/>
    <w:rsid w:val="00B251DD"/>
    <w:rsid w:val="00B252DD"/>
    <w:rsid w:val="00B3066D"/>
    <w:rsid w:val="00B35164"/>
    <w:rsid w:val="00B40D95"/>
    <w:rsid w:val="00B43B7F"/>
    <w:rsid w:val="00B44ED4"/>
    <w:rsid w:val="00B461CF"/>
    <w:rsid w:val="00B46F3D"/>
    <w:rsid w:val="00B47619"/>
    <w:rsid w:val="00B53259"/>
    <w:rsid w:val="00B634E6"/>
    <w:rsid w:val="00B662BA"/>
    <w:rsid w:val="00B67322"/>
    <w:rsid w:val="00B67D29"/>
    <w:rsid w:val="00B72426"/>
    <w:rsid w:val="00B73BCF"/>
    <w:rsid w:val="00B75813"/>
    <w:rsid w:val="00B7642B"/>
    <w:rsid w:val="00B77CB3"/>
    <w:rsid w:val="00B8157E"/>
    <w:rsid w:val="00B82844"/>
    <w:rsid w:val="00B84328"/>
    <w:rsid w:val="00B868B0"/>
    <w:rsid w:val="00B86E2E"/>
    <w:rsid w:val="00BA0BDE"/>
    <w:rsid w:val="00BA111B"/>
    <w:rsid w:val="00BB2F4A"/>
    <w:rsid w:val="00BB669C"/>
    <w:rsid w:val="00BB766D"/>
    <w:rsid w:val="00BB7BDD"/>
    <w:rsid w:val="00BC0265"/>
    <w:rsid w:val="00BC0CBC"/>
    <w:rsid w:val="00BC28E8"/>
    <w:rsid w:val="00BC2F24"/>
    <w:rsid w:val="00BC38DB"/>
    <w:rsid w:val="00BC3C5D"/>
    <w:rsid w:val="00BC596E"/>
    <w:rsid w:val="00BE12CC"/>
    <w:rsid w:val="00BF4B07"/>
    <w:rsid w:val="00BF624A"/>
    <w:rsid w:val="00BF7ED0"/>
    <w:rsid w:val="00C00097"/>
    <w:rsid w:val="00C07DC8"/>
    <w:rsid w:val="00C11687"/>
    <w:rsid w:val="00C143F5"/>
    <w:rsid w:val="00C1711E"/>
    <w:rsid w:val="00C275B7"/>
    <w:rsid w:val="00C275CB"/>
    <w:rsid w:val="00C32D7D"/>
    <w:rsid w:val="00C338C7"/>
    <w:rsid w:val="00C34C31"/>
    <w:rsid w:val="00C35ED4"/>
    <w:rsid w:val="00C3692B"/>
    <w:rsid w:val="00C40149"/>
    <w:rsid w:val="00C4214F"/>
    <w:rsid w:val="00C429B4"/>
    <w:rsid w:val="00C44890"/>
    <w:rsid w:val="00C5481B"/>
    <w:rsid w:val="00C60364"/>
    <w:rsid w:val="00C64CC1"/>
    <w:rsid w:val="00C658B1"/>
    <w:rsid w:val="00C701BA"/>
    <w:rsid w:val="00C70EB7"/>
    <w:rsid w:val="00C73B2B"/>
    <w:rsid w:val="00C83C72"/>
    <w:rsid w:val="00C9088A"/>
    <w:rsid w:val="00C91720"/>
    <w:rsid w:val="00C91AB8"/>
    <w:rsid w:val="00C939A8"/>
    <w:rsid w:val="00C93A41"/>
    <w:rsid w:val="00C976ED"/>
    <w:rsid w:val="00CA2AF6"/>
    <w:rsid w:val="00CA4491"/>
    <w:rsid w:val="00CA66BA"/>
    <w:rsid w:val="00CB41E3"/>
    <w:rsid w:val="00CD0703"/>
    <w:rsid w:val="00CD10C1"/>
    <w:rsid w:val="00CD1DA5"/>
    <w:rsid w:val="00CD4594"/>
    <w:rsid w:val="00CD5E58"/>
    <w:rsid w:val="00CE1DC4"/>
    <w:rsid w:val="00CF05BF"/>
    <w:rsid w:val="00CF118E"/>
    <w:rsid w:val="00CF66D3"/>
    <w:rsid w:val="00D00DFB"/>
    <w:rsid w:val="00D01C47"/>
    <w:rsid w:val="00D0754A"/>
    <w:rsid w:val="00D12E7A"/>
    <w:rsid w:val="00D32119"/>
    <w:rsid w:val="00D34530"/>
    <w:rsid w:val="00D43426"/>
    <w:rsid w:val="00D44126"/>
    <w:rsid w:val="00D46746"/>
    <w:rsid w:val="00D47761"/>
    <w:rsid w:val="00D51703"/>
    <w:rsid w:val="00D523E6"/>
    <w:rsid w:val="00D53D60"/>
    <w:rsid w:val="00D65402"/>
    <w:rsid w:val="00D666ED"/>
    <w:rsid w:val="00D74D61"/>
    <w:rsid w:val="00D755E7"/>
    <w:rsid w:val="00D810CD"/>
    <w:rsid w:val="00D81473"/>
    <w:rsid w:val="00D85D4F"/>
    <w:rsid w:val="00DA19C9"/>
    <w:rsid w:val="00DA28E8"/>
    <w:rsid w:val="00DA49EE"/>
    <w:rsid w:val="00DA5DD4"/>
    <w:rsid w:val="00DB4006"/>
    <w:rsid w:val="00DB6D77"/>
    <w:rsid w:val="00DB6D86"/>
    <w:rsid w:val="00DC0ECA"/>
    <w:rsid w:val="00DD6E24"/>
    <w:rsid w:val="00DE06B6"/>
    <w:rsid w:val="00DE7D1A"/>
    <w:rsid w:val="00DF351A"/>
    <w:rsid w:val="00E0338D"/>
    <w:rsid w:val="00E10F68"/>
    <w:rsid w:val="00E21E10"/>
    <w:rsid w:val="00E25F2A"/>
    <w:rsid w:val="00E31E0F"/>
    <w:rsid w:val="00E339E4"/>
    <w:rsid w:val="00E40D47"/>
    <w:rsid w:val="00E42F25"/>
    <w:rsid w:val="00E44AB8"/>
    <w:rsid w:val="00E45161"/>
    <w:rsid w:val="00E45A55"/>
    <w:rsid w:val="00E46B8B"/>
    <w:rsid w:val="00E50DB3"/>
    <w:rsid w:val="00E5447C"/>
    <w:rsid w:val="00E61E31"/>
    <w:rsid w:val="00E67877"/>
    <w:rsid w:val="00E70174"/>
    <w:rsid w:val="00EA05DF"/>
    <w:rsid w:val="00EA2796"/>
    <w:rsid w:val="00EB4BFC"/>
    <w:rsid w:val="00EB5558"/>
    <w:rsid w:val="00EC2672"/>
    <w:rsid w:val="00EC7205"/>
    <w:rsid w:val="00EC782A"/>
    <w:rsid w:val="00ED094C"/>
    <w:rsid w:val="00ED2FC5"/>
    <w:rsid w:val="00ED3CFC"/>
    <w:rsid w:val="00ED5540"/>
    <w:rsid w:val="00ED6204"/>
    <w:rsid w:val="00EE37FA"/>
    <w:rsid w:val="00EE3B70"/>
    <w:rsid w:val="00EE4DFB"/>
    <w:rsid w:val="00EE50DA"/>
    <w:rsid w:val="00EF07A1"/>
    <w:rsid w:val="00F031CF"/>
    <w:rsid w:val="00F055F8"/>
    <w:rsid w:val="00F05C36"/>
    <w:rsid w:val="00F05FE2"/>
    <w:rsid w:val="00F066C9"/>
    <w:rsid w:val="00F07491"/>
    <w:rsid w:val="00F148FC"/>
    <w:rsid w:val="00F17977"/>
    <w:rsid w:val="00F207DC"/>
    <w:rsid w:val="00F20AE8"/>
    <w:rsid w:val="00F26DED"/>
    <w:rsid w:val="00F2770A"/>
    <w:rsid w:val="00F3774F"/>
    <w:rsid w:val="00F41B77"/>
    <w:rsid w:val="00F43ECB"/>
    <w:rsid w:val="00F46A11"/>
    <w:rsid w:val="00F4723E"/>
    <w:rsid w:val="00F47953"/>
    <w:rsid w:val="00F47A39"/>
    <w:rsid w:val="00F501F3"/>
    <w:rsid w:val="00F52CE0"/>
    <w:rsid w:val="00F61876"/>
    <w:rsid w:val="00F622B4"/>
    <w:rsid w:val="00F62757"/>
    <w:rsid w:val="00F661CB"/>
    <w:rsid w:val="00F714F6"/>
    <w:rsid w:val="00F737BB"/>
    <w:rsid w:val="00F74C66"/>
    <w:rsid w:val="00F756DC"/>
    <w:rsid w:val="00F8182B"/>
    <w:rsid w:val="00F84233"/>
    <w:rsid w:val="00F868FC"/>
    <w:rsid w:val="00F86BF4"/>
    <w:rsid w:val="00F97BAD"/>
    <w:rsid w:val="00FA03AE"/>
    <w:rsid w:val="00FB0CBC"/>
    <w:rsid w:val="00FB1598"/>
    <w:rsid w:val="00FB6497"/>
    <w:rsid w:val="00FC6DCD"/>
    <w:rsid w:val="00FD17C4"/>
    <w:rsid w:val="00FD3165"/>
    <w:rsid w:val="00FE0268"/>
    <w:rsid w:val="00FE2E26"/>
    <w:rsid w:val="00FE39FC"/>
    <w:rsid w:val="00FE6E1B"/>
    <w:rsid w:val="00FF0145"/>
    <w:rsid w:val="00FF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5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5A6B23"/>
    <w:pPr>
      <w:keepNext/>
      <w:numPr>
        <w:numId w:val="1"/>
      </w:numPr>
      <w:tabs>
        <w:tab w:val="left" w:pos="-720"/>
      </w:tabs>
      <w:suppressAutoHyphens/>
      <w:spacing w:before="480" w:after="240" w:line="240" w:lineRule="auto"/>
      <w:jc w:val="both"/>
      <w:outlineLvl w:val="0"/>
    </w:pPr>
    <w:rPr>
      <w:rFonts w:ascii="Arial" w:eastAsia="Times New Roman" w:hAnsi="Arial" w:cs="Times New Roman"/>
      <w:b/>
      <w:caps/>
      <w:spacing w:val="-3"/>
      <w:sz w:val="24"/>
      <w:szCs w:val="20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5A6B23"/>
    <w:pPr>
      <w:numPr>
        <w:ilvl w:val="1"/>
        <w:numId w:val="1"/>
      </w:numPr>
      <w:tabs>
        <w:tab w:val="left" w:pos="-720"/>
      </w:tabs>
      <w:suppressAutoHyphens/>
      <w:spacing w:before="360" w:after="240" w:line="240" w:lineRule="auto"/>
      <w:jc w:val="both"/>
      <w:outlineLvl w:val="1"/>
    </w:pPr>
    <w:rPr>
      <w:rFonts w:ascii="Arial" w:eastAsia="Times New Roman" w:hAnsi="Arial" w:cs="Times New Roman"/>
      <w:b/>
      <w:smallCaps/>
      <w:spacing w:val="-3"/>
      <w:sz w:val="24"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5A6B23"/>
    <w:pPr>
      <w:numPr>
        <w:ilvl w:val="2"/>
        <w:numId w:val="1"/>
      </w:numPr>
      <w:spacing w:before="360" w:after="120" w:line="240" w:lineRule="auto"/>
      <w:jc w:val="both"/>
      <w:outlineLvl w:val="2"/>
    </w:pPr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paragraph" w:styleId="Ttulo4">
    <w:name w:val="heading 4"/>
    <w:basedOn w:val="Normal"/>
    <w:next w:val="Normal"/>
    <w:link w:val="Ttulo4Car"/>
    <w:uiPriority w:val="99"/>
    <w:qFormat/>
    <w:rsid w:val="005A6B23"/>
    <w:pPr>
      <w:numPr>
        <w:ilvl w:val="3"/>
        <w:numId w:val="1"/>
      </w:numPr>
      <w:spacing w:after="0" w:line="240" w:lineRule="auto"/>
      <w:jc w:val="both"/>
      <w:outlineLvl w:val="3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tulo5">
    <w:name w:val="heading 5"/>
    <w:basedOn w:val="Normal"/>
    <w:next w:val="Normal"/>
    <w:link w:val="Ttulo5Car"/>
    <w:uiPriority w:val="99"/>
    <w:qFormat/>
    <w:rsid w:val="005A6B23"/>
    <w:pPr>
      <w:numPr>
        <w:ilvl w:val="4"/>
        <w:numId w:val="1"/>
      </w:numPr>
      <w:spacing w:after="0" w:line="240" w:lineRule="auto"/>
      <w:jc w:val="both"/>
      <w:outlineLvl w:val="4"/>
    </w:pPr>
    <w:rPr>
      <w:rFonts w:ascii="Arial" w:eastAsia="Times New Roman" w:hAnsi="Arial" w:cs="Times New Roman"/>
      <w:i/>
      <w:sz w:val="24"/>
      <w:szCs w:val="20"/>
      <w:lang w:val="es-ES_tradnl" w:eastAsia="es-ES"/>
    </w:rPr>
  </w:style>
  <w:style w:type="paragraph" w:styleId="Ttulo6">
    <w:name w:val="heading 6"/>
    <w:basedOn w:val="Normal"/>
    <w:next w:val="Normal"/>
    <w:link w:val="Ttulo6Car"/>
    <w:uiPriority w:val="99"/>
    <w:qFormat/>
    <w:rsid w:val="005A6B23"/>
    <w:pPr>
      <w:numPr>
        <w:ilvl w:val="5"/>
        <w:numId w:val="1"/>
      </w:numPr>
      <w:spacing w:after="0" w:line="240" w:lineRule="auto"/>
      <w:jc w:val="both"/>
      <w:outlineLvl w:val="5"/>
    </w:pPr>
    <w:rPr>
      <w:rFonts w:ascii="Arial" w:eastAsia="Times New Roman" w:hAnsi="Arial" w:cs="Times New Roman"/>
      <w:i/>
      <w:sz w:val="24"/>
      <w:szCs w:val="20"/>
      <w:lang w:val="es-ES_tradnl" w:eastAsia="es-ES"/>
    </w:rPr>
  </w:style>
  <w:style w:type="paragraph" w:styleId="Ttulo7">
    <w:name w:val="heading 7"/>
    <w:basedOn w:val="Normal"/>
    <w:next w:val="Normal"/>
    <w:link w:val="Ttulo7Car"/>
    <w:uiPriority w:val="99"/>
    <w:qFormat/>
    <w:rsid w:val="005A6B23"/>
    <w:pPr>
      <w:numPr>
        <w:ilvl w:val="6"/>
        <w:numId w:val="1"/>
      </w:numPr>
      <w:spacing w:after="0" w:line="240" w:lineRule="auto"/>
      <w:jc w:val="both"/>
      <w:outlineLvl w:val="6"/>
    </w:pPr>
    <w:rPr>
      <w:rFonts w:ascii="Arial" w:eastAsia="Times New Roman" w:hAnsi="Arial" w:cs="Times New Roman"/>
      <w:i/>
      <w:sz w:val="24"/>
      <w:szCs w:val="20"/>
      <w:lang w:val="es-ES_tradnl" w:eastAsia="es-ES"/>
    </w:rPr>
  </w:style>
  <w:style w:type="paragraph" w:styleId="Ttulo8">
    <w:name w:val="heading 8"/>
    <w:basedOn w:val="Normal"/>
    <w:next w:val="Normal"/>
    <w:link w:val="Ttulo8Car"/>
    <w:uiPriority w:val="99"/>
    <w:qFormat/>
    <w:rsid w:val="005A6B23"/>
    <w:pPr>
      <w:numPr>
        <w:ilvl w:val="7"/>
        <w:numId w:val="1"/>
      </w:numPr>
      <w:spacing w:after="0" w:line="240" w:lineRule="auto"/>
      <w:jc w:val="both"/>
      <w:outlineLvl w:val="7"/>
    </w:pPr>
    <w:rPr>
      <w:rFonts w:ascii="Arial" w:eastAsia="Times New Roman" w:hAnsi="Arial" w:cs="Times New Roman"/>
      <w:i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uiPriority w:val="99"/>
    <w:qFormat/>
    <w:rsid w:val="005A6B23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i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12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233"/>
  </w:style>
  <w:style w:type="paragraph" w:styleId="Piedepgina">
    <w:name w:val="footer"/>
    <w:basedOn w:val="Normal"/>
    <w:link w:val="PiedepginaCar"/>
    <w:uiPriority w:val="99"/>
    <w:unhideWhenUsed/>
    <w:rsid w:val="007512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233"/>
  </w:style>
  <w:style w:type="character" w:customStyle="1" w:styleId="Ttulo1Car">
    <w:name w:val="Título 1 Car"/>
    <w:basedOn w:val="Fuentedeprrafopredeter"/>
    <w:link w:val="Ttulo1"/>
    <w:uiPriority w:val="99"/>
    <w:rsid w:val="005A6B23"/>
    <w:rPr>
      <w:rFonts w:ascii="Arial" w:eastAsia="Times New Roman" w:hAnsi="Arial" w:cs="Times New Roman"/>
      <w:b/>
      <w:caps/>
      <w:spacing w:val="-3"/>
      <w:sz w:val="24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9"/>
    <w:rsid w:val="005A6B23"/>
    <w:rPr>
      <w:rFonts w:ascii="Arial" w:eastAsia="Times New Roman" w:hAnsi="Arial" w:cs="Times New Roman"/>
      <w:b/>
      <w:smallCaps/>
      <w:spacing w:val="-3"/>
      <w:sz w:val="24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9"/>
    <w:rsid w:val="005A6B23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uiPriority w:val="99"/>
    <w:rsid w:val="005A6B23"/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uiPriority w:val="99"/>
    <w:rsid w:val="005A6B23"/>
    <w:rPr>
      <w:rFonts w:ascii="Arial" w:eastAsia="Times New Roman" w:hAnsi="Arial" w:cs="Times New Roman"/>
      <w:i/>
      <w:sz w:val="24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uiPriority w:val="99"/>
    <w:rsid w:val="005A6B23"/>
    <w:rPr>
      <w:rFonts w:ascii="Arial" w:eastAsia="Times New Roman" w:hAnsi="Arial" w:cs="Times New Roman"/>
      <w:i/>
      <w:sz w:val="24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uiPriority w:val="99"/>
    <w:rsid w:val="005A6B23"/>
    <w:rPr>
      <w:rFonts w:ascii="Arial" w:eastAsia="Times New Roman" w:hAnsi="Arial" w:cs="Times New Roman"/>
      <w:i/>
      <w:sz w:val="24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uiPriority w:val="99"/>
    <w:rsid w:val="005A6B23"/>
    <w:rPr>
      <w:rFonts w:ascii="Arial" w:eastAsia="Times New Roman" w:hAnsi="Arial" w:cs="Times New Roman"/>
      <w:i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5A6B23"/>
    <w:rPr>
      <w:rFonts w:ascii="Arial" w:eastAsia="Times New Roman" w:hAnsi="Arial" w:cs="Times New Roman"/>
      <w:i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E339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9226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81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1072"/>
    <w:rPr>
      <w:rFonts w:ascii="Tahoma" w:hAnsi="Tahoma" w:cs="Tahoma"/>
      <w:sz w:val="16"/>
      <w:szCs w:val="16"/>
    </w:rPr>
  </w:style>
  <w:style w:type="paragraph" w:styleId="Listaconvietas5">
    <w:name w:val="List Bullet 5"/>
    <w:basedOn w:val="Normal"/>
    <w:autoRedefine/>
    <w:rsid w:val="00163ADC"/>
    <w:pPr>
      <w:spacing w:after="0" w:line="240" w:lineRule="auto"/>
      <w:jc w:val="both"/>
    </w:pPr>
    <w:rPr>
      <w:rFonts w:ascii="Arial Unicode MS" w:eastAsia="Arial Unicode MS" w:hAnsi="Arial Unicode MS" w:cs="Arial Unicode MS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9A2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972313"/>
    <w:rPr>
      <w:color w:val="0000FF"/>
      <w:u w:val="single"/>
    </w:rPr>
  </w:style>
  <w:style w:type="table" w:styleId="Cuadrculamedia3-nfasis3">
    <w:name w:val="Medium Grid 3 Accent 3"/>
    <w:basedOn w:val="Tablanormal"/>
    <w:uiPriority w:val="69"/>
    <w:rsid w:val="00ED3C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5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5A6B23"/>
    <w:pPr>
      <w:keepNext/>
      <w:numPr>
        <w:numId w:val="1"/>
      </w:numPr>
      <w:tabs>
        <w:tab w:val="left" w:pos="-720"/>
      </w:tabs>
      <w:suppressAutoHyphens/>
      <w:spacing w:before="480" w:after="240" w:line="240" w:lineRule="auto"/>
      <w:jc w:val="both"/>
      <w:outlineLvl w:val="0"/>
    </w:pPr>
    <w:rPr>
      <w:rFonts w:ascii="Arial" w:eastAsia="Times New Roman" w:hAnsi="Arial" w:cs="Times New Roman"/>
      <w:b/>
      <w:caps/>
      <w:spacing w:val="-3"/>
      <w:sz w:val="24"/>
      <w:szCs w:val="20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5A6B23"/>
    <w:pPr>
      <w:numPr>
        <w:ilvl w:val="1"/>
        <w:numId w:val="1"/>
      </w:numPr>
      <w:tabs>
        <w:tab w:val="left" w:pos="-720"/>
      </w:tabs>
      <w:suppressAutoHyphens/>
      <w:spacing w:before="360" w:after="240" w:line="240" w:lineRule="auto"/>
      <w:jc w:val="both"/>
      <w:outlineLvl w:val="1"/>
    </w:pPr>
    <w:rPr>
      <w:rFonts w:ascii="Arial" w:eastAsia="Times New Roman" w:hAnsi="Arial" w:cs="Times New Roman"/>
      <w:b/>
      <w:smallCaps/>
      <w:spacing w:val="-3"/>
      <w:sz w:val="24"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5A6B23"/>
    <w:pPr>
      <w:numPr>
        <w:ilvl w:val="2"/>
        <w:numId w:val="1"/>
      </w:numPr>
      <w:spacing w:before="360" w:after="120" w:line="240" w:lineRule="auto"/>
      <w:jc w:val="both"/>
      <w:outlineLvl w:val="2"/>
    </w:pPr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paragraph" w:styleId="Ttulo4">
    <w:name w:val="heading 4"/>
    <w:basedOn w:val="Normal"/>
    <w:next w:val="Normal"/>
    <w:link w:val="Ttulo4Car"/>
    <w:uiPriority w:val="99"/>
    <w:qFormat/>
    <w:rsid w:val="005A6B23"/>
    <w:pPr>
      <w:numPr>
        <w:ilvl w:val="3"/>
        <w:numId w:val="1"/>
      </w:numPr>
      <w:spacing w:after="0" w:line="240" w:lineRule="auto"/>
      <w:jc w:val="both"/>
      <w:outlineLvl w:val="3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tulo5">
    <w:name w:val="heading 5"/>
    <w:basedOn w:val="Normal"/>
    <w:next w:val="Normal"/>
    <w:link w:val="Ttulo5Car"/>
    <w:uiPriority w:val="99"/>
    <w:qFormat/>
    <w:rsid w:val="005A6B23"/>
    <w:pPr>
      <w:numPr>
        <w:ilvl w:val="4"/>
        <w:numId w:val="1"/>
      </w:numPr>
      <w:spacing w:after="0" w:line="240" w:lineRule="auto"/>
      <w:jc w:val="both"/>
      <w:outlineLvl w:val="4"/>
    </w:pPr>
    <w:rPr>
      <w:rFonts w:ascii="Arial" w:eastAsia="Times New Roman" w:hAnsi="Arial" w:cs="Times New Roman"/>
      <w:i/>
      <w:sz w:val="24"/>
      <w:szCs w:val="20"/>
      <w:lang w:val="es-ES_tradnl" w:eastAsia="es-ES"/>
    </w:rPr>
  </w:style>
  <w:style w:type="paragraph" w:styleId="Ttulo6">
    <w:name w:val="heading 6"/>
    <w:basedOn w:val="Normal"/>
    <w:next w:val="Normal"/>
    <w:link w:val="Ttulo6Car"/>
    <w:uiPriority w:val="99"/>
    <w:qFormat/>
    <w:rsid w:val="005A6B23"/>
    <w:pPr>
      <w:numPr>
        <w:ilvl w:val="5"/>
        <w:numId w:val="1"/>
      </w:numPr>
      <w:spacing w:after="0" w:line="240" w:lineRule="auto"/>
      <w:jc w:val="both"/>
      <w:outlineLvl w:val="5"/>
    </w:pPr>
    <w:rPr>
      <w:rFonts w:ascii="Arial" w:eastAsia="Times New Roman" w:hAnsi="Arial" w:cs="Times New Roman"/>
      <w:i/>
      <w:sz w:val="24"/>
      <w:szCs w:val="20"/>
      <w:lang w:val="es-ES_tradnl" w:eastAsia="es-ES"/>
    </w:rPr>
  </w:style>
  <w:style w:type="paragraph" w:styleId="Ttulo7">
    <w:name w:val="heading 7"/>
    <w:basedOn w:val="Normal"/>
    <w:next w:val="Normal"/>
    <w:link w:val="Ttulo7Car"/>
    <w:uiPriority w:val="99"/>
    <w:qFormat/>
    <w:rsid w:val="005A6B23"/>
    <w:pPr>
      <w:numPr>
        <w:ilvl w:val="6"/>
        <w:numId w:val="1"/>
      </w:numPr>
      <w:spacing w:after="0" w:line="240" w:lineRule="auto"/>
      <w:jc w:val="both"/>
      <w:outlineLvl w:val="6"/>
    </w:pPr>
    <w:rPr>
      <w:rFonts w:ascii="Arial" w:eastAsia="Times New Roman" w:hAnsi="Arial" w:cs="Times New Roman"/>
      <w:i/>
      <w:sz w:val="24"/>
      <w:szCs w:val="20"/>
      <w:lang w:val="es-ES_tradnl" w:eastAsia="es-ES"/>
    </w:rPr>
  </w:style>
  <w:style w:type="paragraph" w:styleId="Ttulo8">
    <w:name w:val="heading 8"/>
    <w:basedOn w:val="Normal"/>
    <w:next w:val="Normal"/>
    <w:link w:val="Ttulo8Car"/>
    <w:uiPriority w:val="99"/>
    <w:qFormat/>
    <w:rsid w:val="005A6B23"/>
    <w:pPr>
      <w:numPr>
        <w:ilvl w:val="7"/>
        <w:numId w:val="1"/>
      </w:numPr>
      <w:spacing w:after="0" w:line="240" w:lineRule="auto"/>
      <w:jc w:val="both"/>
      <w:outlineLvl w:val="7"/>
    </w:pPr>
    <w:rPr>
      <w:rFonts w:ascii="Arial" w:eastAsia="Times New Roman" w:hAnsi="Arial" w:cs="Times New Roman"/>
      <w:i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uiPriority w:val="99"/>
    <w:qFormat/>
    <w:rsid w:val="005A6B23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i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12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233"/>
  </w:style>
  <w:style w:type="paragraph" w:styleId="Piedepgina">
    <w:name w:val="footer"/>
    <w:basedOn w:val="Normal"/>
    <w:link w:val="PiedepginaCar"/>
    <w:uiPriority w:val="99"/>
    <w:unhideWhenUsed/>
    <w:rsid w:val="007512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233"/>
  </w:style>
  <w:style w:type="character" w:customStyle="1" w:styleId="Ttulo1Car">
    <w:name w:val="Título 1 Car"/>
    <w:basedOn w:val="Fuentedeprrafopredeter"/>
    <w:link w:val="Ttulo1"/>
    <w:uiPriority w:val="99"/>
    <w:rsid w:val="005A6B23"/>
    <w:rPr>
      <w:rFonts w:ascii="Arial" w:eastAsia="Times New Roman" w:hAnsi="Arial" w:cs="Times New Roman"/>
      <w:b/>
      <w:caps/>
      <w:spacing w:val="-3"/>
      <w:sz w:val="24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9"/>
    <w:rsid w:val="005A6B23"/>
    <w:rPr>
      <w:rFonts w:ascii="Arial" w:eastAsia="Times New Roman" w:hAnsi="Arial" w:cs="Times New Roman"/>
      <w:b/>
      <w:smallCaps/>
      <w:spacing w:val="-3"/>
      <w:sz w:val="24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9"/>
    <w:rsid w:val="005A6B23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uiPriority w:val="99"/>
    <w:rsid w:val="005A6B23"/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uiPriority w:val="99"/>
    <w:rsid w:val="005A6B23"/>
    <w:rPr>
      <w:rFonts w:ascii="Arial" w:eastAsia="Times New Roman" w:hAnsi="Arial" w:cs="Times New Roman"/>
      <w:i/>
      <w:sz w:val="24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uiPriority w:val="99"/>
    <w:rsid w:val="005A6B23"/>
    <w:rPr>
      <w:rFonts w:ascii="Arial" w:eastAsia="Times New Roman" w:hAnsi="Arial" w:cs="Times New Roman"/>
      <w:i/>
      <w:sz w:val="24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uiPriority w:val="99"/>
    <w:rsid w:val="005A6B23"/>
    <w:rPr>
      <w:rFonts w:ascii="Arial" w:eastAsia="Times New Roman" w:hAnsi="Arial" w:cs="Times New Roman"/>
      <w:i/>
      <w:sz w:val="24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uiPriority w:val="99"/>
    <w:rsid w:val="005A6B23"/>
    <w:rPr>
      <w:rFonts w:ascii="Arial" w:eastAsia="Times New Roman" w:hAnsi="Arial" w:cs="Times New Roman"/>
      <w:i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5A6B23"/>
    <w:rPr>
      <w:rFonts w:ascii="Arial" w:eastAsia="Times New Roman" w:hAnsi="Arial" w:cs="Times New Roman"/>
      <w:i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E339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9226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81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1072"/>
    <w:rPr>
      <w:rFonts w:ascii="Tahoma" w:hAnsi="Tahoma" w:cs="Tahoma"/>
      <w:sz w:val="16"/>
      <w:szCs w:val="16"/>
    </w:rPr>
  </w:style>
  <w:style w:type="paragraph" w:styleId="Listaconvietas5">
    <w:name w:val="List Bullet 5"/>
    <w:basedOn w:val="Normal"/>
    <w:autoRedefine/>
    <w:rsid w:val="00163ADC"/>
    <w:pPr>
      <w:spacing w:after="0" w:line="240" w:lineRule="auto"/>
      <w:jc w:val="both"/>
    </w:pPr>
    <w:rPr>
      <w:rFonts w:ascii="Arial Unicode MS" w:eastAsia="Arial Unicode MS" w:hAnsi="Arial Unicode MS" w:cs="Arial Unicode MS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9A2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972313"/>
    <w:rPr>
      <w:color w:val="0000FF"/>
      <w:u w:val="single"/>
    </w:rPr>
  </w:style>
  <w:style w:type="table" w:styleId="Cuadrculamedia3-nfasis3">
    <w:name w:val="Medium Grid 3 Accent 3"/>
    <w:basedOn w:val="Tablanormal"/>
    <w:uiPriority w:val="69"/>
    <w:rsid w:val="00ED3C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2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5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s.wikipedia.org/wiki/Firma_(empresa)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es.wikipedia.org/wiki/Idioma_anglosaj%C3%B3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s.wikipedia.org/wiki/Idioma_castellano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7D9FD-36AA-47EA-A33F-6DC2F0C36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728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Lyna Rogeles</dc:creator>
  <cp:lastModifiedBy>Joaquin Estrada</cp:lastModifiedBy>
  <cp:revision>2</cp:revision>
  <cp:lastPrinted>2012-07-13T21:49:00Z</cp:lastPrinted>
  <dcterms:created xsi:type="dcterms:W3CDTF">2012-08-13T16:30:00Z</dcterms:created>
  <dcterms:modified xsi:type="dcterms:W3CDTF">2012-08-13T16:30:00Z</dcterms:modified>
</cp:coreProperties>
</file>