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F1" w:rsidRDefault="001B2FF1" w:rsidP="001B2FF1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Manual de Funciones y procedimientos del Conductor Cooptraescol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>
        <w:rPr>
          <w:sz w:val="23"/>
          <w:szCs w:val="23"/>
        </w:rPr>
        <w:t xml:space="preserve">. Verificar el estado técnico mecánico del bus o microbús y sus equipos auxiliares mediante las comprobaciones específicas necesarias para garantizar las condiciones óptimas de funcionamiento y seguridad durante el viaje.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</w:t>
      </w:r>
      <w:r>
        <w:rPr>
          <w:sz w:val="23"/>
          <w:szCs w:val="23"/>
        </w:rPr>
        <w:t xml:space="preserve">. Realizar una inspección visual y revisión física general del bus o Microbús (revisión interna y externa) considerando los requisitos de control de los protocolos de seguridad. </w:t>
      </w:r>
      <w:proofErr w:type="gramStart"/>
      <w:r>
        <w:rPr>
          <w:sz w:val="23"/>
          <w:szCs w:val="23"/>
        </w:rPr>
        <w:t>( Formato</w:t>
      </w:r>
      <w:proofErr w:type="gramEnd"/>
      <w:r>
        <w:rPr>
          <w:sz w:val="23"/>
          <w:szCs w:val="23"/>
        </w:rPr>
        <w:t xml:space="preserve"> pre operacional o de Revisión Diaria )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Los diferentes sistemas y accesorios del bus o microbús que deben inspeccionarse visual y físicamente son: sistema de frenos, aceites, agua, presión de aire , sistema eléctrico, cinturones de seguridad, espejos retrovisores, parabrisas y ventanas, asientos de los pasajeros, gato hidráulico, llantas de emergencia.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Llenar los requisitos de control (Formato pre operacional o revisión diaria) establecidos en los protocolos de seguridad deben llenarse de forma legible, con firma de responsabilidad y deben mantenerse y entregar al fin del mes al coordinador de transporte de acuerdo con el procedimiento interno.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El motor del vehículo deben encenderse de acuerdo con las recomendaciones del fabricante y debe identificarse ruidos anormales y sus posibles causas.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6</w:t>
      </w:r>
      <w:r>
        <w:rPr>
          <w:sz w:val="23"/>
          <w:szCs w:val="23"/>
        </w:rPr>
        <w:t xml:space="preserve">. El área de conducción del bus o microbús (asiento, espejos retrovisores, volante) deben regularse a su medida.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8. </w:t>
      </w:r>
      <w:r>
        <w:rPr>
          <w:sz w:val="23"/>
          <w:szCs w:val="23"/>
        </w:rPr>
        <w:t xml:space="preserve">El funcionamiento de equipos y sistemas auxiliares que deben verificarse mediante operaciones de prueba y control, de acuerdo con las recomendaciones del fabricante son: sistema de frenos, sistema de iluminación, sistemas de limpiavidrios, indicadores ópticos y diferentes manómetros, apertura de puertas, sistema de ventilación y A/C, sistema de dirección y sistemas de lubricación y refrigeración y sistema de comunicación.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</w:t>
      </w:r>
      <w:r>
        <w:rPr>
          <w:sz w:val="23"/>
          <w:szCs w:val="23"/>
        </w:rPr>
        <w:t xml:space="preserve">Verificar y preparar la documentación del vehículo y el conductor necesaria </w:t>
      </w:r>
    </w:p>
    <w:p w:rsidR="001B2FF1" w:rsidRDefault="001B2FF1" w:rsidP="001B2F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Documentos legales del bus o microbús, documentos del conductor, hojas de ruta. Conociendo la función que cumple cada una de ellas. </w:t>
      </w:r>
    </w:p>
    <w:p w:rsidR="001B2FF1" w:rsidRDefault="001B2FF1" w:rsidP="001B2FF1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11. </w:t>
      </w:r>
      <w:r>
        <w:rPr>
          <w:sz w:val="23"/>
          <w:szCs w:val="23"/>
        </w:rPr>
        <w:t xml:space="preserve">Conducir el bus o microbús de manera segura, responsable y eficiente, observando el cumplimiento de las normas y leyes de tránsito vigentes. </w:t>
      </w:r>
      <w:r>
        <w:rPr>
          <w:b/>
          <w:bCs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sz w:val="22"/>
          <w:szCs w:val="22"/>
        </w:rPr>
        <w:t xml:space="preserve">Comité de Seguridad Vial </w:t>
      </w:r>
      <w:r>
        <w:rPr>
          <w:rFonts w:ascii="Calibri" w:hAnsi="Calibri" w:cs="Calibri"/>
          <w:sz w:val="22"/>
          <w:szCs w:val="22"/>
        </w:rPr>
        <w:t xml:space="preserve">No. 1 Pág. 58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12</w:t>
      </w:r>
      <w:r>
        <w:rPr>
          <w:color w:val="auto"/>
          <w:sz w:val="23"/>
          <w:szCs w:val="23"/>
        </w:rPr>
        <w:t xml:space="preserve">. Informar a los pasajeros sobre las condiciones de la ruta y atender sugerencias o reclamos mediante la aplicación de técnicas de comunicación oportunas para contribuir a su seguridad, confort y satisfacción del servicio.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13. </w:t>
      </w:r>
      <w:r>
        <w:rPr>
          <w:color w:val="auto"/>
          <w:sz w:val="23"/>
          <w:szCs w:val="23"/>
        </w:rPr>
        <w:t xml:space="preserve">Los pasajeros deben ubicarse en sus respectivos asientos y las personas con capacidades especiales deben ser atendidas preferencialmente.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14. </w:t>
      </w:r>
      <w:r>
        <w:rPr>
          <w:color w:val="auto"/>
          <w:sz w:val="23"/>
          <w:szCs w:val="23"/>
        </w:rPr>
        <w:t xml:space="preserve">Los bienes de los pasajeros deben ubicarse de manera segura, el conductor debe ser capaz de identificar y no permitir el transporte de bienes peligrosos.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15</w:t>
      </w:r>
      <w:r>
        <w:rPr>
          <w:color w:val="auto"/>
          <w:sz w:val="23"/>
          <w:szCs w:val="23"/>
        </w:rPr>
        <w:t xml:space="preserve">. Los pasajeros deben ser informados acerca de las condiciones y sistemas de seguridad del bus o microbús condiciones climáticas, tiempo estimado de recorrido, distancia, destino, paradas establecidas y normas vigentes; aplica únicamente a conductores de buses o microbuses de servicio de turismo.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16. </w:t>
      </w:r>
      <w:r>
        <w:rPr>
          <w:color w:val="auto"/>
          <w:sz w:val="23"/>
          <w:szCs w:val="23"/>
        </w:rPr>
        <w:t xml:space="preserve">Las sugerencias y reclamos de los pasajeros deben atenderse de manera oportuna y cordial, considerando los procedimientos establecidos.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17</w:t>
      </w:r>
      <w:r>
        <w:rPr>
          <w:color w:val="auto"/>
          <w:sz w:val="23"/>
          <w:szCs w:val="23"/>
        </w:rPr>
        <w:t xml:space="preserve">. Conducir el bus microbús de acuerdo con las recomendaciones del fabricante, normas de Tránsito vigentes y manteniendo la comunicación de manera regular con la central de Operaciones, tomando en consideración las medidas de seguridad.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18. </w:t>
      </w:r>
      <w:r>
        <w:rPr>
          <w:color w:val="auto"/>
          <w:sz w:val="23"/>
          <w:szCs w:val="23"/>
        </w:rPr>
        <w:t xml:space="preserve">La conducción del bus o microbús debe realizarse de acuerdo con las recomendaciones del fabricante, adaptándose a las características de circulación y condiciones climáticas y de vías, cumpliendo el itinerario de la ruta y las normas de tránsito vigentes.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19. </w:t>
      </w:r>
      <w:r>
        <w:rPr>
          <w:color w:val="auto"/>
          <w:sz w:val="23"/>
          <w:szCs w:val="23"/>
        </w:rPr>
        <w:t xml:space="preserve">Las puertas y ventanas de emergencia del bus o microbús deben revisarse antes de la puesta en marcha e inicio del recorrido.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20. </w:t>
      </w:r>
      <w:r>
        <w:rPr>
          <w:color w:val="auto"/>
          <w:sz w:val="23"/>
          <w:szCs w:val="23"/>
        </w:rPr>
        <w:t xml:space="preserve">El embrague y la selección de cambios (marchas) deben operarse para la puesta en marcha del bus o microbús de acuerdo con las recomendaciones del fabricante.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21. </w:t>
      </w:r>
      <w:r>
        <w:rPr>
          <w:color w:val="auto"/>
          <w:sz w:val="23"/>
          <w:szCs w:val="23"/>
        </w:rPr>
        <w:t xml:space="preserve">La aceleración del bus debe realizarse de manera progresiva dentro de la curva de rendimiento del motor.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22. </w:t>
      </w:r>
      <w:r>
        <w:rPr>
          <w:color w:val="auto"/>
          <w:sz w:val="23"/>
          <w:szCs w:val="23"/>
        </w:rPr>
        <w:t xml:space="preserve">El desplazamiento del bus o microbús debe realizarse en: línea recta, virajes izquierda y derecha, marcha atrás y estacionamiento; aplicando técnicas de manejo defensivo y respetando las normas y leyes de tránsito vigentes.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23. </w:t>
      </w:r>
      <w:r>
        <w:rPr>
          <w:color w:val="auto"/>
          <w:sz w:val="23"/>
          <w:szCs w:val="23"/>
        </w:rPr>
        <w:t xml:space="preserve">La coordinación de velocidades (marchas) debe realizarse considerando la curva de rendimiento del motor y los principios de conducción eficiente. </w:t>
      </w: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59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24</w:t>
      </w:r>
      <w:r>
        <w:rPr>
          <w:color w:val="auto"/>
          <w:sz w:val="23"/>
          <w:szCs w:val="23"/>
        </w:rPr>
        <w:t xml:space="preserve">. La aplicación del freno parcial o total debe realizarse considerando la velocidad, condiciones del bus o microbús, entorno y sistema de frenos.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25</w:t>
      </w:r>
      <w:r>
        <w:rPr>
          <w:color w:val="auto"/>
          <w:sz w:val="23"/>
          <w:szCs w:val="23"/>
        </w:rPr>
        <w:t xml:space="preserve">. En situaciones de congestión vehicular, el conductor debe aplicar técnicas de manejo defensivo, identificar y responder a potenciales peligros, ajustar la velocidad a las condiciones de congestión y respetar a los otros conductores.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26</w:t>
      </w:r>
      <w:r>
        <w:rPr>
          <w:color w:val="auto"/>
          <w:sz w:val="23"/>
          <w:szCs w:val="23"/>
        </w:rPr>
        <w:t xml:space="preserve">. Las señales lumínicas y acústicas del bus deben utilizarse según las normas y leyes de tránsito vigentes.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27. </w:t>
      </w:r>
      <w:r>
        <w:rPr>
          <w:color w:val="auto"/>
          <w:sz w:val="23"/>
          <w:szCs w:val="23"/>
        </w:rPr>
        <w:t xml:space="preserve">La comunicación con la central de operaciones debe realizarse mediante el procedimiento establecido de comunicación vía </w:t>
      </w:r>
      <w:proofErr w:type="spellStart"/>
      <w:proofErr w:type="gramStart"/>
      <w:r>
        <w:rPr>
          <w:color w:val="auto"/>
          <w:sz w:val="23"/>
          <w:szCs w:val="23"/>
        </w:rPr>
        <w:t>avantel</w:t>
      </w:r>
      <w:proofErr w:type="spellEnd"/>
      <w:r>
        <w:rPr>
          <w:color w:val="auto"/>
          <w:sz w:val="23"/>
          <w:szCs w:val="23"/>
        </w:rPr>
        <w:t xml:space="preserve"> ,</w:t>
      </w:r>
      <w:proofErr w:type="gramEnd"/>
      <w:r>
        <w:rPr>
          <w:color w:val="auto"/>
          <w:sz w:val="23"/>
          <w:szCs w:val="23"/>
        </w:rPr>
        <w:t xml:space="preserve"> informando la ubicación geográfica, movimiento de pasajeros, condiciones del bus o microbús, situaciones de la vía y el clima.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28. </w:t>
      </w:r>
      <w:r>
        <w:rPr>
          <w:color w:val="auto"/>
          <w:sz w:val="23"/>
          <w:szCs w:val="23"/>
        </w:rPr>
        <w:t xml:space="preserve">La detención del bus para el ascenso o descenso de pasajeros debe realizarse en los sitios autorizados, aproximando el bus o microbús lo máximo posible al borde derecho de la calzada, realizando suavemente las paradas y arrancadas del bus o microbús, evitando movimientos bruscos, deteniendo completamente el bus o microbús y destinando el tiempo necesario para su ascenso o descenso.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29</w:t>
      </w:r>
      <w:r>
        <w:rPr>
          <w:color w:val="auto"/>
          <w:sz w:val="23"/>
          <w:szCs w:val="23"/>
        </w:rPr>
        <w:t xml:space="preserve">. El conductor debe mantener respeto y buen trato hacia los pasajeros.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30. </w:t>
      </w:r>
      <w:r>
        <w:rPr>
          <w:color w:val="auto"/>
          <w:sz w:val="23"/>
          <w:szCs w:val="23"/>
        </w:rPr>
        <w:t xml:space="preserve">En condiciones normales, el horario (itinerario de ruta) debe cumplirse con puntualidad, efectuando las paradas y controles establecidos.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31</w:t>
      </w:r>
      <w:r>
        <w:rPr>
          <w:color w:val="auto"/>
          <w:sz w:val="23"/>
          <w:szCs w:val="23"/>
        </w:rPr>
        <w:t xml:space="preserve">. El reabastecimiento de combustible debe realizarse cumpliendo con los procedimientos establecidos y normas de seguridad vigentes. (No se debe abastecerse de combustible con pasajeros)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32</w:t>
      </w:r>
      <w:r>
        <w:rPr>
          <w:color w:val="auto"/>
          <w:sz w:val="23"/>
          <w:szCs w:val="23"/>
        </w:rPr>
        <w:t xml:space="preserve">. El parqueo del bus o microbús debe realizarse cumpliendo con los procedimientos establecidos.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33. </w:t>
      </w:r>
      <w:r>
        <w:rPr>
          <w:color w:val="auto"/>
          <w:sz w:val="23"/>
          <w:szCs w:val="23"/>
        </w:rPr>
        <w:t xml:space="preserve">La bitácora de la ruta establecida en los protocolos de seguridad debe llenarse de forma legible, con firma de responsabilidad y mantenerse de acuerdo con el procedimiento interno.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34. </w:t>
      </w:r>
      <w:r>
        <w:rPr>
          <w:color w:val="auto"/>
          <w:sz w:val="23"/>
          <w:szCs w:val="23"/>
        </w:rPr>
        <w:t xml:space="preserve">Detectar y localizar averías del bus o microbús en ruta, aplicando técnicas y procedimientos establecidos para asegurar el estado operativo del bus o microbús.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 xml:space="preserve">35. </w:t>
      </w:r>
      <w:r>
        <w:rPr>
          <w:color w:val="auto"/>
          <w:sz w:val="23"/>
          <w:szCs w:val="23"/>
        </w:rPr>
        <w:t xml:space="preserve">El funcionamiento de los sistemas del bus o microbús debe comprobarse e interpretarse durante la conducción, en el tablero de instrumentos o en el funcionamiento armónico del motor y de los diferentes elementos del bus o microbús. </w:t>
      </w: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60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36. </w:t>
      </w:r>
      <w:r>
        <w:rPr>
          <w:color w:val="auto"/>
          <w:sz w:val="23"/>
          <w:szCs w:val="23"/>
        </w:rPr>
        <w:t xml:space="preserve">Las averías deben detectarse y localizarse mediante el monitoreo constante del tablero de control y de los diferentes elementos del bus o microbús.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37. </w:t>
      </w:r>
      <w:r>
        <w:rPr>
          <w:color w:val="auto"/>
          <w:sz w:val="23"/>
          <w:szCs w:val="23"/>
        </w:rPr>
        <w:t xml:space="preserve">El bus o microbús debe detenerse, estacionarse y los sistemas de frenado deben activarse (Frenos de Emergencia) de acuerdo al procedimiento establecido, el conductor procede a colocar las señales de peligro y prevención (triángulo y conos de seguridad cuando corresponda).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38</w:t>
      </w:r>
      <w:r>
        <w:rPr>
          <w:color w:val="auto"/>
          <w:sz w:val="23"/>
          <w:szCs w:val="23"/>
        </w:rPr>
        <w:t xml:space="preserve">. Las averías detectadas deben evaluarse de acuerdo al daño técnico y factor de riesgo.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39. </w:t>
      </w:r>
      <w:r>
        <w:rPr>
          <w:color w:val="auto"/>
          <w:sz w:val="23"/>
          <w:szCs w:val="23"/>
        </w:rPr>
        <w:t xml:space="preserve">Las averías leves deben repararse aplicando los conocimientos básicos de mecánica, sin poner en riesgo la seguridad de los pasajeros.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40. </w:t>
      </w:r>
      <w:r>
        <w:rPr>
          <w:color w:val="auto"/>
          <w:sz w:val="23"/>
          <w:szCs w:val="23"/>
        </w:rPr>
        <w:t xml:space="preserve">Actuar en caso de accidentes o siniestros conforme a los procedimientos establecidos. (Atención a Víctimas)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41. </w:t>
      </w:r>
      <w:r>
        <w:rPr>
          <w:color w:val="auto"/>
          <w:sz w:val="23"/>
          <w:szCs w:val="23"/>
        </w:rPr>
        <w:t xml:space="preserve">En caso de accidentes o siniestros debe activarse los procedimientos de seguridad.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42. </w:t>
      </w:r>
      <w:r>
        <w:rPr>
          <w:color w:val="auto"/>
          <w:sz w:val="23"/>
          <w:szCs w:val="23"/>
        </w:rPr>
        <w:t xml:space="preserve">Preparar y realizar el mantenimiento preventivo del bus o microbús, aplicando procedimientos establecidos y cumpliendo normas de seguridad.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43. </w:t>
      </w:r>
      <w:r>
        <w:rPr>
          <w:color w:val="auto"/>
          <w:sz w:val="23"/>
          <w:szCs w:val="23"/>
        </w:rPr>
        <w:t xml:space="preserve">Colaborar en la conservación y mantenimiento preventivo del bus o microbús.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44. </w:t>
      </w:r>
      <w:r>
        <w:rPr>
          <w:color w:val="auto"/>
          <w:sz w:val="23"/>
          <w:szCs w:val="23"/>
        </w:rPr>
        <w:t xml:space="preserve">La colaboración en la conservación, limpieza y mantenimiento preventivo del bus o microbús debe aplicarse mediante procedimientos e instrucciones establecidas a fin de obtener su máximo rendimiento y realizar los servicios de forma segura.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45. </w:t>
      </w:r>
      <w:r>
        <w:rPr>
          <w:color w:val="auto"/>
          <w:sz w:val="23"/>
          <w:szCs w:val="23"/>
        </w:rPr>
        <w:t xml:space="preserve">El conductor debe cumplir con las normas de seguridad, salud ocupacional y medioambiental en las operaciones de mantenimiento preventivo del bus o microbús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47. </w:t>
      </w:r>
      <w:r>
        <w:rPr>
          <w:color w:val="auto"/>
          <w:sz w:val="23"/>
          <w:szCs w:val="23"/>
        </w:rPr>
        <w:t xml:space="preserve">El conductor debe cuidar de su higiene y apariencia personal.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Reglamento interno obligatorio para conductores Cooptraescol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Se debe llevar un control diario de asistencia de los alumnos en forma de listado el cual se debe entregar en forma semanal o mensual al coordinador del transporte con los reportes de la bitácora.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61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</w:rPr>
      </w:pPr>
    </w:p>
    <w:p w:rsidR="001B2FF1" w:rsidRDefault="001B2FF1" w:rsidP="001B2FF1">
      <w:pPr>
        <w:pStyle w:val="Default"/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Se debe llevar una Bitácora o Agenda donde se reportan todas las anomalías que suceden durante el recorrido, esta se debe entregar todos los días al coordinador de transporte en las horas de la mañana y se recoge en horas de la tarde. </w:t>
      </w:r>
    </w:p>
    <w:p w:rsidR="001B2FF1" w:rsidRDefault="001B2FF1" w:rsidP="001B2FF1">
      <w:pPr>
        <w:pStyle w:val="Default"/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Se Debe reportar todos días al ingreso del colegio al coordinador de transporte. </w:t>
      </w:r>
    </w:p>
    <w:p w:rsidR="001B2FF1" w:rsidRDefault="001B2FF1" w:rsidP="001B2FF1">
      <w:pPr>
        <w:pStyle w:val="Default"/>
        <w:spacing w:after="4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Los conductores y el acompañante deben llevar una carpeta que contiene: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>Mapa o Ruta actualizada (</w:t>
      </w:r>
      <w:proofErr w:type="spellStart"/>
      <w:r>
        <w:rPr>
          <w:color w:val="auto"/>
          <w:sz w:val="23"/>
          <w:szCs w:val="23"/>
        </w:rPr>
        <w:t>Rutagrama</w:t>
      </w:r>
      <w:proofErr w:type="spellEnd"/>
      <w:r>
        <w:rPr>
          <w:color w:val="auto"/>
          <w:sz w:val="23"/>
          <w:szCs w:val="23"/>
        </w:rPr>
        <w:t xml:space="preserve">)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Listado de alumnos con dirección y teléfonos del acudiente.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Localización de sitios de Emergencia Hospitales, Clínicas y estaciones de Policía.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Procedimiento de atención a Víctimas y emergencias. (Manual de procedimientos a atención a Víctimas)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El conductor y la acompañante deben llevar siempre puesto su respectivo uniforme durante el recorrido.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El reabastecimiento de combustible debe realizarse cumpliendo con los procedimientos establecidos y normas de seguridad vigentes. (No se debe abastecerse de combustible con pasajeros)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7. La bitácora de viaje establecida en los protocolos de seguridad debe llenarse de forma legible, con firma de responsabilidad y mantenerse de acuerdo con el procedimiento interno.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La detención del bus para el ascenso o descenso de pasajeros debe realizarse en los sitios autorizados, aproximando el bus o microbús lo máximo posible al borde derecho de la calzada, realizando suavemente las paradas y arrancadas del bus o microbús, evitando movimientos bruscos, deteniendo completamente el bus o microbús y destinando el tiempo necesario para su ascenso o descenso.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El conductor debe mantener respeto y buen trato hacia los pasajeros.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10. Las sugerencias y reclamos de los pasajeros deben atenderse de manera oportuna y cordial, considerando los procedimientos establecidos. </w:t>
      </w:r>
    </w:p>
    <w:p w:rsidR="001B2FF1" w:rsidRDefault="001B2FF1" w:rsidP="001B2FF1">
      <w:pPr>
        <w:pStyle w:val="Default"/>
        <w:spacing w:after="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11. Realizar una inspección visual y revisión física general del bus o Microbús (revisión interna y externa) con el motor del bus o microbús apagado, considerando los requisitos de control de los protocolos de seguridad, establecidos por la Autoridad Nacional de tránsito y las recomendaciones del fabricante.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12. Los diferentes sistemas y accesorios del bus o Microbús que deben inspeccionarse visual y físicamente según las recomendaciones del fabricante son: sistema de frenos (cuando corresponda), fluidos, presión de aire y labrado de neumáticos, dirección y suspensión (cuando corresponda), fusibles del sistema eléctrico, silla del conductor, cinturones de seguridad, espejos retrovisores, parabrisas y ventanas, asientos de los pasajeros, gato hidráulico, llantas de emergencia. </w:t>
      </w:r>
    </w:p>
    <w:p w:rsidR="001B2FF1" w:rsidRDefault="001B2FF1" w:rsidP="001B2FF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18"/>
          <w:szCs w:val="18"/>
        </w:rPr>
        <w:t xml:space="preserve">CONTROL DE DOCUMENTOS PLAN ESTRATEGICO DE SEGURIDAD VIAL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Comité de Seguridad Vial </w:t>
      </w:r>
      <w:r>
        <w:rPr>
          <w:rFonts w:ascii="Calibri" w:hAnsi="Calibri" w:cs="Calibri"/>
          <w:color w:val="auto"/>
          <w:sz w:val="22"/>
          <w:szCs w:val="22"/>
        </w:rPr>
        <w:t xml:space="preserve">No. 1 Pág. 62 de 111 Versión 0 </w:t>
      </w:r>
    </w:p>
    <w:p w:rsidR="001B2FF1" w:rsidRDefault="001B2FF1" w:rsidP="001B2FF1">
      <w:pPr>
        <w:pStyle w:val="Default"/>
        <w:rPr>
          <w:color w:val="auto"/>
          <w:sz w:val="18"/>
          <w:szCs w:val="18"/>
        </w:rPr>
      </w:pPr>
      <w:proofErr w:type="gramStart"/>
      <w:r>
        <w:rPr>
          <w:color w:val="auto"/>
          <w:sz w:val="18"/>
          <w:szCs w:val="18"/>
        </w:rPr>
        <w:t>Elaborado :Comité</w:t>
      </w:r>
      <w:proofErr w:type="gramEnd"/>
      <w:r>
        <w:rPr>
          <w:color w:val="auto"/>
          <w:sz w:val="18"/>
          <w:szCs w:val="18"/>
        </w:rPr>
        <w:t xml:space="preserve"> seguridad Vial Revisado Enero 2015 Aprobado: Harold Alberto Vargas G Representante Legal Autorizado por: Comité de Seguridad Vial y Consejo de Administración 2013-2015 </w:t>
      </w:r>
    </w:p>
    <w:p w:rsidR="001B2FF1" w:rsidRDefault="001B2FF1" w:rsidP="001B2FF1">
      <w:pPr>
        <w:pStyle w:val="Default"/>
        <w:rPr>
          <w:color w:val="auto"/>
        </w:rPr>
      </w:pPr>
    </w:p>
    <w:p w:rsidR="001B2FF1" w:rsidRDefault="001B2FF1" w:rsidP="001B2FF1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1. PRIMERA LINEA DE ACCIÓN: ESTRATEGIAS SOBRE EL COMPORTAMIENTO HUMANO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1. SEGURIDAD Y CAPACITACIÓN A LOS CONDUCTORES</w:t>
      </w:r>
      <w:r>
        <w:rPr>
          <w:color w:val="auto"/>
          <w:sz w:val="23"/>
          <w:szCs w:val="23"/>
        </w:rPr>
        <w:t xml:space="preserve">: Los conductores de Cooptraescol que se trasladan por carretera y en zonas urbanas, Si realizan largos periodos labores de conducción tienen mayor riesgo de verse involucrados en siniestros de tránsito. Por ello, proponemos que sean capacitados regular y periódicamente, lo que constituye una medida para disminuir las causas de siniestros de tránsito que pueden afectarles.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OBJETIVO GENERAL</w:t>
      </w:r>
      <w:r>
        <w:rPr>
          <w:color w:val="auto"/>
          <w:sz w:val="23"/>
          <w:szCs w:val="23"/>
        </w:rPr>
        <w:t xml:space="preserve">: Que los conductores Cooptraescol desarrollen conductas seguras y aumenten su conciencia respecto a los riesgos que implica la conducción de vehículos automotores, especialmente de gran tamaño y tonelaje como son los vehículos pesados y los autobuses urbanos e interurbanos.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ASPECTOS A CONSIDERAR</w:t>
      </w:r>
      <w:r>
        <w:rPr>
          <w:color w:val="auto"/>
          <w:sz w:val="23"/>
          <w:szCs w:val="23"/>
        </w:rPr>
        <w:t xml:space="preserve">: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Utilizar nuevos métodos de enseñanza y capacitación que involucren la autoevaluación de los conductores.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Adecuada certificación de los instructores.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Incentivos a las empresas de transportes urbanos e interurbanos que garanticen la capacitación de sus conductores.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2. REGULACIÓN DE LAS HORAS DE CONDUCCIÓN Y DESCANSO</w:t>
      </w:r>
      <w:r>
        <w:rPr>
          <w:color w:val="auto"/>
          <w:sz w:val="23"/>
          <w:szCs w:val="23"/>
        </w:rPr>
        <w:t xml:space="preserve">: Cooptraescol debe promover y regular el adecuado descanso de los conductores especialmente de aquellos que realizan labores remuneradas de conducción por largas horas y trayectos. Para ello se desarrollarán planes y acciones que regulen las horas máximas de conducción y el adecuado descanso, para la prevención de los riesgos laborales.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OBJETIVO GENERAL: </w:t>
      </w:r>
      <w:r>
        <w:rPr>
          <w:color w:val="auto"/>
          <w:sz w:val="23"/>
          <w:szCs w:val="23"/>
        </w:rPr>
        <w:t xml:space="preserve">Prevenir y disminuir los siniestros de tránsito de conductores profesionales a causa de las excesivas horas de conducción sin descanso.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ASPECTOS A CONSIDERAR</w:t>
      </w:r>
      <w:r>
        <w:rPr>
          <w:color w:val="auto"/>
          <w:sz w:val="23"/>
          <w:szCs w:val="23"/>
        </w:rPr>
        <w:t xml:space="preserve">: </w:t>
      </w:r>
    </w:p>
    <w:p w:rsidR="001B2FF1" w:rsidRDefault="001B2FF1" w:rsidP="001B2FF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Limitación de las horas máximas de conducción. </w:t>
      </w:r>
    </w:p>
    <w:p w:rsidR="0057307D" w:rsidRDefault="0057307D" w:rsidP="001B2FF1">
      <w:pPr>
        <w:jc w:val="center"/>
        <w:rPr>
          <w:rFonts w:ascii="Arial" w:hAnsi="Arial" w:cs="Arial"/>
          <w:b/>
        </w:rPr>
      </w:pPr>
    </w:p>
    <w:p w:rsidR="0057307D" w:rsidRDefault="0057307D" w:rsidP="0057307D">
      <w:pPr>
        <w:jc w:val="center"/>
        <w:rPr>
          <w:rFonts w:ascii="Arial" w:hAnsi="Arial" w:cs="Arial"/>
          <w:b/>
        </w:rPr>
      </w:pPr>
    </w:p>
    <w:p w:rsidR="0057307D" w:rsidRPr="000848B5" w:rsidRDefault="0057307D" w:rsidP="0057307D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POLITICA DE NO</w:t>
      </w:r>
      <w:r>
        <w:rPr>
          <w:rFonts w:ascii="Arial" w:hAnsi="Arial" w:cs="Arial"/>
          <w:b/>
        </w:rPr>
        <w:t xml:space="preserve"> CONSUMO DE </w:t>
      </w:r>
      <w:r w:rsidRPr="000848B5">
        <w:rPr>
          <w:rFonts w:ascii="Arial" w:hAnsi="Arial" w:cs="Arial"/>
          <w:b/>
        </w:rPr>
        <w:t xml:space="preserve"> ALCOHOL, DROGAS Y TRABAJO</w:t>
      </w:r>
    </w:p>
    <w:p w:rsidR="0057307D" w:rsidRDefault="0057307D" w:rsidP="0057307D">
      <w:pPr>
        <w:rPr>
          <w:rFonts w:ascii="Arial" w:hAnsi="Arial" w:cs="Arial"/>
        </w:rPr>
      </w:pPr>
      <w:r>
        <w:rPr>
          <w:rFonts w:ascii="Arial" w:hAnsi="Arial" w:cs="Arial"/>
        </w:rPr>
        <w:t>La Cooperativa de Transport</w:t>
      </w:r>
      <w:r w:rsidRPr="000848B5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 especiales de Colombia</w:t>
      </w:r>
      <w:r w:rsidRPr="000848B5">
        <w:rPr>
          <w:rFonts w:ascii="Arial" w:hAnsi="Arial" w:cs="Arial"/>
        </w:rPr>
        <w:t xml:space="preserve"> CO</w:t>
      </w:r>
      <w:r>
        <w:rPr>
          <w:rFonts w:ascii="Arial" w:hAnsi="Arial" w:cs="Arial"/>
        </w:rPr>
        <w:t xml:space="preserve">OPPTRAESCOL </w:t>
      </w:r>
      <w:r w:rsidRPr="000848B5">
        <w:rPr>
          <w:rFonts w:ascii="Arial" w:hAnsi="Arial" w:cs="Arial"/>
        </w:rPr>
        <w:t xml:space="preserve"> considera que la drogadicción, el alcoholismo, el tabaquismo y la farmacodependencia afectan los ambientes de trabajo, agravan los riesgos ocupacionales, atentan contra la salud  y la seguridad,  constituyéndose en amenaza para la integridad física y mental para la población trabajadora en general.</w:t>
      </w:r>
    </w:p>
    <w:p w:rsidR="0057307D" w:rsidRDefault="0057307D" w:rsidP="0057307D">
      <w:pPr>
        <w:rPr>
          <w:rFonts w:ascii="Arial" w:hAnsi="Arial" w:cs="Arial"/>
        </w:rPr>
      </w:pPr>
    </w:p>
    <w:p w:rsidR="0057307D" w:rsidRPr="000848B5" w:rsidRDefault="0057307D" w:rsidP="0057307D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NO AL ALCOHOL, NO A LA D</w:t>
      </w:r>
      <w:r>
        <w:rPr>
          <w:rFonts w:ascii="Arial" w:hAnsi="Arial" w:cs="Arial"/>
          <w:b/>
        </w:rPr>
        <w:t xml:space="preserve">ROGADICCIÓN, NO AL TABAQUISMO </w:t>
      </w:r>
      <w:r w:rsidRPr="000848B5">
        <w:rPr>
          <w:rFonts w:ascii="Arial" w:hAnsi="Arial" w:cs="Arial"/>
          <w:b/>
        </w:rPr>
        <w:t>Y NO A LA FARMA</w:t>
      </w:r>
      <w:r>
        <w:rPr>
          <w:rFonts w:ascii="Arial" w:hAnsi="Arial" w:cs="Arial"/>
          <w:b/>
        </w:rPr>
        <w:t>CO</w:t>
      </w:r>
      <w:r w:rsidRPr="000848B5">
        <w:rPr>
          <w:rFonts w:ascii="Arial" w:hAnsi="Arial" w:cs="Arial"/>
          <w:b/>
        </w:rPr>
        <w:t>DEPEN</w:t>
      </w:r>
      <w:r>
        <w:rPr>
          <w:rFonts w:ascii="Arial" w:hAnsi="Arial" w:cs="Arial"/>
          <w:b/>
        </w:rPr>
        <w:t>DEN</w:t>
      </w:r>
      <w:r w:rsidRPr="000848B5">
        <w:rPr>
          <w:rFonts w:ascii="Arial" w:hAnsi="Arial" w:cs="Arial"/>
          <w:b/>
        </w:rPr>
        <w:t>CIA</w:t>
      </w:r>
    </w:p>
    <w:p w:rsidR="0057307D" w:rsidRPr="000848B5" w:rsidRDefault="0057307D" w:rsidP="0057307D">
      <w:pPr>
        <w:jc w:val="both"/>
        <w:rPr>
          <w:rFonts w:ascii="Arial" w:hAnsi="Arial" w:cs="Arial"/>
        </w:rPr>
      </w:pPr>
      <w:r w:rsidRPr="000848B5">
        <w:rPr>
          <w:rFonts w:ascii="Arial" w:hAnsi="Arial" w:cs="Arial"/>
        </w:rPr>
        <w:t> Para garantizar el cumplimiento de la Resolución 1075 de 1994, la Resolución 1956 de 2008  y demás normas reglamentarias con el fin de  lograr un ambiente seguro y adecuado de trabajo, es política de la Cooperativa</w:t>
      </w:r>
      <w:r>
        <w:rPr>
          <w:rFonts w:ascii="Arial" w:hAnsi="Arial" w:cs="Arial"/>
        </w:rPr>
        <w:t xml:space="preserve"> COOPTRAESCOL </w:t>
      </w:r>
      <w:r w:rsidRPr="000848B5">
        <w:rPr>
          <w:rFonts w:ascii="Arial" w:hAnsi="Arial" w:cs="Arial"/>
        </w:rPr>
        <w:t xml:space="preserve"> velar por e</w:t>
      </w:r>
      <w:r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lastRenderedPageBreak/>
        <w:t xml:space="preserve">bienestar de sus EMPLEADOS,  ASOCIADOS y AFILIADOS TRANSPORTADORES  </w:t>
      </w:r>
      <w:r w:rsidRPr="000848B5">
        <w:rPr>
          <w:rFonts w:ascii="Arial" w:hAnsi="Arial" w:cs="Arial"/>
        </w:rPr>
        <w:t>en este aspecto</w:t>
      </w:r>
      <w:r>
        <w:rPr>
          <w:rFonts w:ascii="Arial" w:hAnsi="Arial" w:cs="Arial"/>
        </w:rPr>
        <w:t>, p</w:t>
      </w:r>
      <w:r w:rsidRPr="000848B5">
        <w:rPr>
          <w:rFonts w:ascii="Arial" w:hAnsi="Arial" w:cs="Arial"/>
        </w:rPr>
        <w:t>or este motivo, se adoptan las siguientes reglas: </w:t>
      </w:r>
    </w:p>
    <w:p w:rsidR="0057307D" w:rsidRPr="000848B5" w:rsidRDefault="0057307D" w:rsidP="0057307D">
      <w:pPr>
        <w:numPr>
          <w:ilvl w:val="0"/>
          <w:numId w:val="1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Está prohibido el consumo de alcohol o cualquier otra sustancia psicoac</w:t>
      </w:r>
      <w:r>
        <w:rPr>
          <w:rFonts w:ascii="Arial" w:hAnsi="Arial" w:cs="Arial"/>
        </w:rPr>
        <w:t>tiva dentro de la prestación del servicio de transportes escolar, empresarial y de turismo.</w:t>
      </w:r>
    </w:p>
    <w:p w:rsidR="0057307D" w:rsidRPr="000848B5" w:rsidRDefault="0057307D" w:rsidP="0057307D">
      <w:pPr>
        <w:numPr>
          <w:ilvl w:val="0"/>
          <w:numId w:val="2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Está prohibido </w:t>
      </w:r>
      <w:r>
        <w:rPr>
          <w:rFonts w:ascii="Arial" w:hAnsi="Arial" w:cs="Arial"/>
        </w:rPr>
        <w:t>Conducir</w:t>
      </w:r>
      <w:r w:rsidRPr="000848B5">
        <w:rPr>
          <w:rFonts w:ascii="Arial" w:hAnsi="Arial" w:cs="Arial"/>
        </w:rPr>
        <w:t xml:space="preserve"> bajo la influencia de alcohol o sustancias alucinógenas.</w:t>
      </w:r>
    </w:p>
    <w:p w:rsidR="0057307D" w:rsidRPr="000848B5" w:rsidRDefault="0057307D" w:rsidP="0057307D">
      <w:pPr>
        <w:numPr>
          <w:ilvl w:val="0"/>
          <w:numId w:val="3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Queda prohibido el consumo de cigarrillo o tabaco en</w:t>
      </w:r>
      <w:r>
        <w:rPr>
          <w:rFonts w:ascii="Arial" w:hAnsi="Arial" w:cs="Arial"/>
        </w:rPr>
        <w:t xml:space="preserve"> los vehículos, oficinas de la Cooperativa, y en los lugares donde se preste el servicio de transporte Escolar, Empresarial y de Turismo.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Las normas sobre el consumo de cigarrillo, alcohol y drogas son aplicables para todo el personal de la Cooperativa, incluyendo los visitantes e invitados en general.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En consecuencia CO</w:t>
      </w:r>
      <w:r>
        <w:rPr>
          <w:rFonts w:ascii="Arial" w:hAnsi="Arial" w:cs="Arial"/>
        </w:rPr>
        <w:t>OPTRAESCOL</w:t>
      </w:r>
      <w:r w:rsidRPr="000848B5">
        <w:rPr>
          <w:rFonts w:ascii="Arial" w:hAnsi="Arial" w:cs="Arial"/>
        </w:rPr>
        <w:t xml:space="preserve"> adelantará campañas que desestimulen el consumo de alcohol, droga, cigarrillo y tabaco. 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 Gerente y el Coordinador de Transporte </w:t>
      </w:r>
      <w:r w:rsidRPr="000848B5">
        <w:rPr>
          <w:rFonts w:ascii="Arial" w:hAnsi="Arial" w:cs="Arial"/>
        </w:rPr>
        <w:t xml:space="preserve"> prohibirán el ingreso de personas en el </w:t>
      </w:r>
      <w:r>
        <w:rPr>
          <w:rFonts w:ascii="Arial" w:hAnsi="Arial" w:cs="Arial"/>
        </w:rPr>
        <w:t xml:space="preserve">lugar que se preste el servicio de transporte Escolar, Empresarial y de Turismo </w:t>
      </w:r>
      <w:r w:rsidRPr="000848B5">
        <w:rPr>
          <w:rFonts w:ascii="Arial" w:hAnsi="Arial" w:cs="Arial"/>
        </w:rPr>
        <w:t xml:space="preserve"> a las cuales</w:t>
      </w:r>
      <w:r>
        <w:rPr>
          <w:rFonts w:ascii="Arial" w:hAnsi="Arial" w:cs="Arial"/>
        </w:rPr>
        <w:t xml:space="preserve"> el conductor o la  acompañante </w:t>
      </w:r>
      <w:r w:rsidRPr="000848B5">
        <w:rPr>
          <w:rFonts w:ascii="Arial" w:hAnsi="Arial" w:cs="Arial"/>
        </w:rPr>
        <w:t xml:space="preserve"> se les encuentre</w:t>
      </w:r>
      <w:r>
        <w:rPr>
          <w:rFonts w:ascii="Arial" w:hAnsi="Arial" w:cs="Arial"/>
        </w:rPr>
        <w:t xml:space="preserve"> bajo el consumo del</w:t>
      </w:r>
      <w:r w:rsidRPr="000848B5">
        <w:rPr>
          <w:rFonts w:ascii="Arial" w:hAnsi="Arial" w:cs="Arial"/>
        </w:rPr>
        <w:t xml:space="preserve"> alcohol o narcóticos, así como también a quienes los hayan consumido.</w:t>
      </w:r>
    </w:p>
    <w:p w:rsidR="0057307D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 violación de esta política representa un acto causal de termi</w:t>
      </w:r>
      <w:r>
        <w:rPr>
          <w:rFonts w:ascii="Arial" w:hAnsi="Arial" w:cs="Arial"/>
        </w:rPr>
        <w:t>nación del contrato de</w:t>
      </w:r>
      <w:r w:rsidRPr="000848B5">
        <w:rPr>
          <w:rFonts w:ascii="Arial" w:hAnsi="Arial" w:cs="Arial"/>
        </w:rPr>
        <w:t xml:space="preserve"> prestación de servicios.</w:t>
      </w:r>
    </w:p>
    <w:p w:rsidR="0057307D" w:rsidRDefault="0057307D" w:rsidP="0057307D">
      <w:pPr>
        <w:rPr>
          <w:rFonts w:ascii="Arial" w:hAnsi="Arial" w:cs="Arial"/>
        </w:rPr>
      </w:pPr>
    </w:p>
    <w:p w:rsidR="004C78E7" w:rsidRDefault="004C78E7"/>
    <w:sectPr w:rsidR="004C78E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A67" w:rsidRDefault="00FE1A67" w:rsidP="0057307D">
      <w:pPr>
        <w:spacing w:after="0" w:line="240" w:lineRule="auto"/>
      </w:pPr>
      <w:r>
        <w:separator/>
      </w:r>
    </w:p>
  </w:endnote>
  <w:endnote w:type="continuationSeparator" w:id="0">
    <w:p w:rsidR="00FE1A67" w:rsidRDefault="00FE1A67" w:rsidP="0057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41"/>
      <w:gridCol w:w="2951"/>
      <w:gridCol w:w="2936"/>
    </w:tblGrid>
    <w:tr w:rsidR="0057307D" w:rsidRPr="000F2082" w:rsidTr="00A47463">
      <w:trPr>
        <w:trHeight w:val="841"/>
        <w:jc w:val="center"/>
      </w:trPr>
      <w:tc>
        <w:tcPr>
          <w:tcW w:w="2941" w:type="dxa"/>
        </w:tcPr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Elaborado: Harold Alberto Vargas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Reviso: Alberto Guana Hernández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Noviembre 18 de 2014</w:t>
          </w:r>
        </w:p>
      </w:tc>
      <w:tc>
        <w:tcPr>
          <w:tcW w:w="2951" w:type="dxa"/>
        </w:tcPr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Aprobado: Alberto Guana Hernández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Representante Legal</w:t>
          </w:r>
        </w:p>
      </w:tc>
      <w:tc>
        <w:tcPr>
          <w:tcW w:w="2936" w:type="dxa"/>
        </w:tcPr>
        <w:p w:rsidR="0057307D" w:rsidRPr="000F2082" w:rsidRDefault="0057307D" w:rsidP="00A47463">
          <w:pPr>
            <w:pStyle w:val="Piedepgina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Autorizado por: Comité de Seguridad Vial y Presidente Consejo de Administración</w:t>
          </w:r>
        </w:p>
      </w:tc>
    </w:tr>
  </w:tbl>
  <w:p w:rsidR="0057307D" w:rsidRDefault="005730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A67" w:rsidRDefault="00FE1A67" w:rsidP="0057307D">
      <w:pPr>
        <w:spacing w:after="0" w:line="240" w:lineRule="auto"/>
      </w:pPr>
      <w:r>
        <w:separator/>
      </w:r>
    </w:p>
  </w:footnote>
  <w:footnote w:type="continuationSeparator" w:id="0">
    <w:p w:rsidR="00FE1A67" w:rsidRDefault="00FE1A67" w:rsidP="0057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66"/>
      <w:gridCol w:w="3000"/>
      <w:gridCol w:w="2888"/>
    </w:tblGrid>
    <w:tr w:rsidR="0057307D" w:rsidRPr="000F2082" w:rsidTr="00A47463">
      <w:trPr>
        <w:jc w:val="center"/>
      </w:trPr>
      <w:tc>
        <w:tcPr>
          <w:tcW w:w="3166" w:type="dxa"/>
          <w:vMerge w:val="restart"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3360E0">
            <w:rPr>
              <w:noProof/>
              <w:lang w:eastAsia="es-CO"/>
            </w:rPr>
            <w:drawing>
              <wp:inline distT="0" distB="0" distL="0" distR="0" wp14:anchorId="466E8998" wp14:editId="19A16BAE">
                <wp:extent cx="1695450" cy="400050"/>
                <wp:effectExtent l="0" t="0" r="0" b="0"/>
                <wp:docPr id="5" name="Imagen 5" descr="Descripción: Descripción: 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1" w:type="dxa"/>
          <w:vMerge w:val="restart"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18"/>
            </w:rPr>
          </w:pPr>
          <w:r w:rsidRPr="000F2082">
            <w:rPr>
              <w:b/>
              <w:sz w:val="18"/>
            </w:rPr>
            <w:t>CONTROL DE DOCUMENTOS</w:t>
          </w:r>
        </w:p>
        <w:p w:rsidR="0057307D" w:rsidRPr="0057307D" w:rsidRDefault="0057307D" w:rsidP="0057307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 w:rsidRPr="0057307D">
            <w:rPr>
              <w:b/>
            </w:rPr>
            <w:t>Política de no al consumo de alcohol , drogas</w:t>
          </w:r>
        </w:p>
        <w:p w:rsidR="0057307D" w:rsidRPr="000F2082" w:rsidRDefault="0057307D" w:rsidP="0057307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18"/>
            </w:rPr>
          </w:pPr>
          <w:r w:rsidRPr="0057307D">
            <w:rPr>
              <w:b/>
            </w:rPr>
            <w:t>Comité de Seguridad Vial</w:t>
          </w:r>
          <w:r>
            <w:rPr>
              <w:b/>
              <w:sz w:val="18"/>
            </w:rPr>
            <w:t xml:space="preserve"> </w:t>
          </w: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0F2082">
            <w:t>No. 1</w:t>
          </w:r>
        </w:p>
      </w:tc>
    </w:tr>
    <w:tr w:rsidR="0057307D" w:rsidRPr="000F2082" w:rsidTr="00A47463">
      <w:trPr>
        <w:jc w:val="center"/>
      </w:trPr>
      <w:tc>
        <w:tcPr>
          <w:tcW w:w="3166" w:type="dxa"/>
          <w:vMerge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3001" w:type="dxa"/>
          <w:vMerge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proofErr w:type="spellStart"/>
          <w:r w:rsidRPr="000F2082">
            <w:t>Pág</w:t>
          </w:r>
          <w:proofErr w:type="spellEnd"/>
          <w:r w:rsidRPr="000F2082">
            <w:t xml:space="preserve"> </w:t>
          </w:r>
          <w:r>
            <w:t>1</w:t>
          </w:r>
          <w:r w:rsidRPr="000F2082">
            <w:t xml:space="preserve"> de </w:t>
          </w:r>
          <w:r>
            <w:t>2</w:t>
          </w:r>
        </w:p>
      </w:tc>
    </w:tr>
    <w:tr w:rsidR="0057307D" w:rsidRPr="000F2082" w:rsidTr="00A47463">
      <w:trPr>
        <w:jc w:val="center"/>
      </w:trPr>
      <w:tc>
        <w:tcPr>
          <w:tcW w:w="3166" w:type="dxa"/>
          <w:vMerge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3001" w:type="dxa"/>
          <w:vMerge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proofErr w:type="spellStart"/>
          <w:r w:rsidRPr="000F2082">
            <w:t>Version</w:t>
          </w:r>
          <w:proofErr w:type="spellEnd"/>
          <w:r w:rsidRPr="000F2082">
            <w:t xml:space="preserve"> 0</w:t>
          </w:r>
        </w:p>
      </w:tc>
    </w:tr>
  </w:tbl>
  <w:p w:rsidR="0057307D" w:rsidRDefault="005730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A5953"/>
    <w:multiLevelType w:val="multilevel"/>
    <w:tmpl w:val="BC7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18173B"/>
    <w:multiLevelType w:val="multilevel"/>
    <w:tmpl w:val="B33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B0A63"/>
    <w:multiLevelType w:val="multilevel"/>
    <w:tmpl w:val="2FD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7D"/>
    <w:rsid w:val="001B2FF1"/>
    <w:rsid w:val="004C78E7"/>
    <w:rsid w:val="0057307D"/>
    <w:rsid w:val="00B90C1F"/>
    <w:rsid w:val="00C844B4"/>
    <w:rsid w:val="00FA2C9F"/>
    <w:rsid w:val="00F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07D"/>
  </w:style>
  <w:style w:type="paragraph" w:styleId="Piedepgina">
    <w:name w:val="footer"/>
    <w:basedOn w:val="Normal"/>
    <w:link w:val="Piedepgina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07D"/>
  </w:style>
  <w:style w:type="paragraph" w:styleId="Textodeglobo">
    <w:name w:val="Balloon Text"/>
    <w:basedOn w:val="Normal"/>
    <w:link w:val="TextodegloboCar"/>
    <w:uiPriority w:val="99"/>
    <w:semiHidden/>
    <w:unhideWhenUsed/>
    <w:rsid w:val="0057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F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07D"/>
  </w:style>
  <w:style w:type="paragraph" w:styleId="Piedepgina">
    <w:name w:val="footer"/>
    <w:basedOn w:val="Normal"/>
    <w:link w:val="Piedepgina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07D"/>
  </w:style>
  <w:style w:type="paragraph" w:styleId="Textodeglobo">
    <w:name w:val="Balloon Text"/>
    <w:basedOn w:val="Normal"/>
    <w:link w:val="TextodegloboCar"/>
    <w:uiPriority w:val="99"/>
    <w:semiHidden/>
    <w:unhideWhenUsed/>
    <w:rsid w:val="0057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F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2512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</dc:creator>
  <cp:lastModifiedBy>auxiliar</cp:lastModifiedBy>
  <cp:revision>2</cp:revision>
  <dcterms:created xsi:type="dcterms:W3CDTF">2015-02-18T18:41:00Z</dcterms:created>
  <dcterms:modified xsi:type="dcterms:W3CDTF">2015-02-18T18:41:00Z</dcterms:modified>
</cp:coreProperties>
</file>